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sz w:val="22"/>
          <w:szCs w:val="22"/>
        </w:rPr>
        <w:id w:val="186496197"/>
        <w:docPartObj>
          <w:docPartGallery w:val="Table of Contents"/>
          <w:docPartUnique/>
        </w:docPartObj>
      </w:sdtPr>
      <w:sdtEndPr>
        <w:rPr>
          <w:b/>
          <w:bCs/>
        </w:rPr>
      </w:sdtEndPr>
      <w:sdtContent>
        <w:p w14:paraId="47CCEBE9" w14:textId="45FA2907" w:rsidR="00D0792C" w:rsidRPr="00AB7171" w:rsidRDefault="00F81BF0" w:rsidP="00F81BF0">
          <w:pPr>
            <w:jc w:val="center"/>
            <w:rPr>
              <w:rFonts w:ascii="Arial" w:hAnsi="Arial" w:cs="Arial"/>
              <w:b/>
              <w:sz w:val="22"/>
              <w:szCs w:val="22"/>
            </w:rPr>
          </w:pPr>
          <w:r w:rsidRPr="00AB7171">
            <w:rPr>
              <w:rFonts w:ascii="Arial" w:hAnsi="Arial" w:cs="Arial"/>
              <w:b/>
              <w:sz w:val="22"/>
              <w:szCs w:val="22"/>
            </w:rPr>
            <w:t>AB „Via Lietuva“</w:t>
          </w:r>
        </w:p>
        <w:p w14:paraId="097CFA84" w14:textId="77777777" w:rsidR="00F81BF0" w:rsidRPr="00AB7171" w:rsidRDefault="00F81BF0" w:rsidP="00F81BF0">
          <w:pPr>
            <w:jc w:val="center"/>
            <w:rPr>
              <w:rFonts w:ascii="Arial" w:hAnsi="Arial" w:cs="Arial"/>
              <w:sz w:val="22"/>
              <w:szCs w:val="22"/>
            </w:rPr>
          </w:pPr>
        </w:p>
        <w:p w14:paraId="1B83365E" w14:textId="77777777" w:rsidR="000C06D6" w:rsidRPr="00AB7171" w:rsidRDefault="001C5618">
          <w:pPr>
            <w:pStyle w:val="Pagrindinistekstas"/>
            <w:ind w:firstLine="0"/>
            <w:jc w:val="center"/>
            <w:rPr>
              <w:rFonts w:ascii="Arial" w:hAnsi="Arial" w:cs="Arial"/>
              <w:b/>
              <w:sz w:val="22"/>
              <w:szCs w:val="22"/>
              <w:shd w:val="clear" w:color="auto" w:fill="FFFFFF"/>
            </w:rPr>
          </w:pPr>
          <w:r w:rsidRPr="00AB7171">
            <w:rPr>
              <w:rFonts w:ascii="Arial" w:hAnsi="Arial" w:cs="Arial"/>
              <w:b/>
              <w:sz w:val="22"/>
              <w:szCs w:val="22"/>
              <w:shd w:val="clear" w:color="auto" w:fill="FFFFFF"/>
            </w:rPr>
            <w:t>GENERAL</w:t>
          </w:r>
        </w:p>
        <w:p w14:paraId="13C97D22" w14:textId="74AD9C21" w:rsidR="000C06D6" w:rsidRPr="00AB7171" w:rsidRDefault="00C93FB4">
          <w:pPr>
            <w:pStyle w:val="Pagrindinistekstas"/>
            <w:ind w:firstLine="0"/>
            <w:jc w:val="center"/>
            <w:rPr>
              <w:rFonts w:ascii="Arial" w:hAnsi="Arial" w:cs="Arial"/>
              <w:b/>
              <w:sz w:val="22"/>
              <w:szCs w:val="22"/>
              <w:shd w:val="clear" w:color="auto" w:fill="FFFFFF"/>
            </w:rPr>
          </w:pPr>
          <w:r w:rsidRPr="00AB7171">
            <w:rPr>
              <w:rFonts w:ascii="Arial" w:hAnsi="Arial" w:cs="Arial"/>
              <w:b/>
              <w:sz w:val="22"/>
              <w:szCs w:val="22"/>
              <w:shd w:val="clear" w:color="auto" w:fill="FFFFFF"/>
            </w:rPr>
            <w:t>TERMS AND CONDITIONS OF THE INTERNATIONAL/ SIMPLIFIED OPEN TENDER PROCEDURE</w:t>
          </w:r>
        </w:p>
        <w:p w14:paraId="33D231AE" w14:textId="434B9C51" w:rsidR="000C06D6" w:rsidRPr="00AB7171" w:rsidRDefault="001C5618">
          <w:pPr>
            <w:pStyle w:val="Pagrindinistekstas"/>
            <w:ind w:firstLine="0"/>
            <w:jc w:val="center"/>
            <w:rPr>
              <w:rFonts w:ascii="Arial" w:hAnsi="Arial" w:cs="Arial"/>
              <w:b/>
              <w:bCs/>
              <w:sz w:val="22"/>
              <w:szCs w:val="22"/>
            </w:rPr>
          </w:pPr>
          <w:r w:rsidRPr="00AB7171">
            <w:rPr>
              <w:rFonts w:ascii="Arial" w:hAnsi="Arial" w:cs="Arial"/>
              <w:b/>
              <w:sz w:val="22"/>
              <w:szCs w:val="22"/>
            </w:rPr>
            <w:t>2024</w:t>
          </w:r>
        </w:p>
        <w:p w14:paraId="21C8C01F" w14:textId="77777777" w:rsidR="00D0792C" w:rsidRPr="00AB7171" w:rsidRDefault="00D0792C" w:rsidP="00D0792C">
          <w:pPr>
            <w:pStyle w:val="Turinioantrat"/>
            <w:spacing w:before="0" w:after="120"/>
            <w:rPr>
              <w:rFonts w:ascii="Arial" w:hAnsi="Arial" w:cs="Arial"/>
              <w:sz w:val="22"/>
              <w:szCs w:val="22"/>
            </w:rPr>
          </w:pPr>
        </w:p>
        <w:p w14:paraId="2D7F2BEC" w14:textId="77777777" w:rsidR="00821A4E" w:rsidRPr="00AB7171" w:rsidRDefault="00821A4E" w:rsidP="00821A4E">
          <w:pPr>
            <w:rPr>
              <w:rFonts w:ascii="Arial" w:hAnsi="Arial" w:cs="Arial"/>
              <w:sz w:val="22"/>
              <w:szCs w:val="22"/>
              <w:lang w:eastAsia="lt-LT"/>
            </w:rPr>
          </w:pPr>
        </w:p>
        <w:p w14:paraId="02C4BB3B" w14:textId="7E2735FE" w:rsidR="000C06D6" w:rsidRPr="00AB7171" w:rsidRDefault="00C93FB4">
          <w:pPr>
            <w:pStyle w:val="Turinioantrat"/>
            <w:spacing w:before="0" w:after="120"/>
            <w:jc w:val="center"/>
            <w:rPr>
              <w:rFonts w:ascii="Arial" w:hAnsi="Arial" w:cs="Arial"/>
              <w:b/>
              <w:bCs/>
              <w:color w:val="auto"/>
              <w:sz w:val="22"/>
              <w:szCs w:val="22"/>
            </w:rPr>
          </w:pPr>
          <w:r w:rsidRPr="00AB7171">
            <w:rPr>
              <w:rFonts w:ascii="Arial" w:hAnsi="Arial" w:cs="Arial"/>
              <w:b/>
              <w:bCs/>
              <w:color w:val="auto"/>
              <w:sz w:val="22"/>
              <w:szCs w:val="22"/>
            </w:rPr>
            <w:t>TABLE OF CONTENTS</w:t>
          </w:r>
        </w:p>
        <w:p w14:paraId="1845167C" w14:textId="4AE4E416" w:rsidR="009C1585" w:rsidRPr="00AB7171" w:rsidRDefault="00D0792C" w:rsidP="009C1585">
          <w:pPr>
            <w:pStyle w:val="Turinys1"/>
            <w:rPr>
              <w:rFonts w:ascii="Arial" w:eastAsiaTheme="minorEastAsia" w:hAnsi="Arial" w:cs="Arial"/>
              <w:noProof/>
              <w:kern w:val="2"/>
              <w:sz w:val="22"/>
              <w:szCs w:val="22"/>
              <w:lang w:val="en-US"/>
              <w14:ligatures w14:val="standardContextual"/>
            </w:rPr>
          </w:pPr>
          <w:r w:rsidRPr="00AB7171">
            <w:rPr>
              <w:rFonts w:ascii="Arial" w:hAnsi="Arial" w:cs="Arial"/>
              <w:sz w:val="22"/>
              <w:szCs w:val="22"/>
            </w:rPr>
            <w:fldChar w:fldCharType="begin"/>
          </w:r>
          <w:r w:rsidRPr="00AB7171">
            <w:rPr>
              <w:rFonts w:ascii="Arial" w:hAnsi="Arial" w:cs="Arial"/>
              <w:sz w:val="22"/>
              <w:szCs w:val="22"/>
            </w:rPr>
            <w:instrText xml:space="preserve"> TOC \o "1-3" \h \z \u </w:instrText>
          </w:r>
          <w:r w:rsidRPr="00AB7171">
            <w:rPr>
              <w:rFonts w:ascii="Arial" w:hAnsi="Arial" w:cs="Arial"/>
              <w:sz w:val="22"/>
              <w:szCs w:val="22"/>
            </w:rPr>
            <w:fldChar w:fldCharType="separate"/>
          </w:r>
          <w:hyperlink w:anchor="_Toc174877435" w:history="1">
            <w:r w:rsidR="009C1585" w:rsidRPr="00AB7171">
              <w:rPr>
                <w:rStyle w:val="Hipersaitas"/>
                <w:rFonts w:ascii="Arial" w:hAnsi="Arial" w:cs="Arial"/>
                <w:b w:val="0"/>
                <w:bCs w:val="0"/>
                <w:noProof/>
                <w:sz w:val="22"/>
                <w:szCs w:val="22"/>
              </w:rPr>
              <w:t>I.</w:t>
            </w:r>
            <w:r w:rsidR="009C1585" w:rsidRPr="00AB7171">
              <w:rPr>
                <w:rFonts w:ascii="Arial" w:eastAsiaTheme="minorEastAsia" w:hAnsi="Arial" w:cs="Arial"/>
                <w:noProof/>
                <w:kern w:val="2"/>
                <w:sz w:val="22"/>
                <w:szCs w:val="22"/>
                <w:lang w:val="en-US"/>
                <w14:ligatures w14:val="standardContextual"/>
              </w:rPr>
              <w:tab/>
            </w:r>
            <w:r w:rsidR="009C1585" w:rsidRPr="00AB7171">
              <w:rPr>
                <w:rStyle w:val="Hipersaitas"/>
                <w:rFonts w:ascii="Arial" w:hAnsi="Arial" w:cs="Arial"/>
                <w:b w:val="0"/>
                <w:bCs w:val="0"/>
                <w:noProof/>
                <w:sz w:val="22"/>
                <w:szCs w:val="22"/>
              </w:rPr>
              <w:t>GENERAL INFORMATION</w:t>
            </w:r>
            <w:r w:rsidR="009C1585" w:rsidRPr="00AB7171">
              <w:rPr>
                <w:rFonts w:ascii="Arial" w:hAnsi="Arial" w:cs="Arial"/>
                <w:noProof/>
                <w:webHidden/>
                <w:sz w:val="22"/>
                <w:szCs w:val="22"/>
              </w:rPr>
              <w:tab/>
            </w:r>
            <w:r w:rsidR="009C1585" w:rsidRPr="00AB7171">
              <w:rPr>
                <w:rFonts w:ascii="Arial" w:hAnsi="Arial" w:cs="Arial"/>
                <w:noProof/>
                <w:webHidden/>
                <w:sz w:val="22"/>
                <w:szCs w:val="22"/>
              </w:rPr>
              <w:fldChar w:fldCharType="begin"/>
            </w:r>
            <w:r w:rsidR="009C1585" w:rsidRPr="00AB7171">
              <w:rPr>
                <w:rFonts w:ascii="Arial" w:hAnsi="Arial" w:cs="Arial"/>
                <w:noProof/>
                <w:webHidden/>
                <w:sz w:val="22"/>
                <w:szCs w:val="22"/>
              </w:rPr>
              <w:instrText xml:space="preserve"> PAGEREF _Toc174877435 \h </w:instrText>
            </w:r>
            <w:r w:rsidR="009C1585" w:rsidRPr="00AB7171">
              <w:rPr>
                <w:rFonts w:ascii="Arial" w:hAnsi="Arial" w:cs="Arial"/>
                <w:noProof/>
                <w:webHidden/>
                <w:sz w:val="22"/>
                <w:szCs w:val="22"/>
              </w:rPr>
            </w:r>
            <w:r w:rsidR="009C1585" w:rsidRPr="00AB7171">
              <w:rPr>
                <w:rFonts w:ascii="Arial" w:hAnsi="Arial" w:cs="Arial"/>
                <w:noProof/>
                <w:webHidden/>
                <w:sz w:val="22"/>
                <w:szCs w:val="22"/>
              </w:rPr>
              <w:fldChar w:fldCharType="separate"/>
            </w:r>
            <w:r w:rsidR="009C1585" w:rsidRPr="00AB7171">
              <w:rPr>
                <w:rFonts w:ascii="Arial" w:hAnsi="Arial" w:cs="Arial"/>
                <w:noProof/>
                <w:webHidden/>
                <w:sz w:val="22"/>
                <w:szCs w:val="22"/>
              </w:rPr>
              <w:t>3</w:t>
            </w:r>
            <w:r w:rsidR="009C1585" w:rsidRPr="00AB7171">
              <w:rPr>
                <w:rFonts w:ascii="Arial" w:hAnsi="Arial" w:cs="Arial"/>
                <w:noProof/>
                <w:webHidden/>
                <w:sz w:val="22"/>
                <w:szCs w:val="22"/>
              </w:rPr>
              <w:fldChar w:fldCharType="end"/>
            </w:r>
          </w:hyperlink>
        </w:p>
        <w:p w14:paraId="2D7C3FB5" w14:textId="75DE2136"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36" w:history="1">
            <w:r w:rsidRPr="00AB7171">
              <w:rPr>
                <w:rStyle w:val="Hipersaitas"/>
                <w:rFonts w:ascii="Arial" w:hAnsi="Arial" w:cs="Arial"/>
                <w:b w:val="0"/>
                <w:bCs w:val="0"/>
                <w:noProof/>
                <w:sz w:val="22"/>
                <w:szCs w:val="22"/>
              </w:rPr>
              <w:t>II.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GENERAL REQUIREMENTS FOR THE PREPARATION AND SUBMISSION OF TENDERS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_Toc174877436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5</w:t>
            </w:r>
            <w:r w:rsidRPr="00AB7171">
              <w:rPr>
                <w:rFonts w:ascii="Arial" w:hAnsi="Arial" w:cs="Arial"/>
                <w:noProof/>
                <w:webHidden/>
                <w:sz w:val="22"/>
                <w:szCs w:val="22"/>
              </w:rPr>
              <w:fldChar w:fldCharType="end"/>
            </w:r>
          </w:hyperlink>
        </w:p>
        <w:p w14:paraId="12A4C020" w14:textId="3B621A20"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37" w:history="1">
            <w:r w:rsidRPr="00AB7171">
              <w:rPr>
                <w:rStyle w:val="Hipersaitas"/>
                <w:rFonts w:ascii="Arial" w:hAnsi="Arial" w:cs="Arial"/>
                <w:b w:val="0"/>
                <w:bCs w:val="0"/>
                <w:noProof/>
                <w:sz w:val="22"/>
                <w:szCs w:val="22"/>
              </w:rPr>
              <w:t>III.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INFORMATION CONCERNING CLARIFICATIONS/ADJUSTMENTS TO THE TERMS AND CONDITIONS OF THE PROCUREMENT</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_Toc174877437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6</w:t>
            </w:r>
            <w:r w:rsidRPr="00AB7171">
              <w:rPr>
                <w:rFonts w:ascii="Arial" w:hAnsi="Arial" w:cs="Arial"/>
                <w:noProof/>
                <w:webHidden/>
                <w:sz w:val="22"/>
                <w:szCs w:val="22"/>
              </w:rPr>
              <w:fldChar w:fldCharType="end"/>
            </w:r>
          </w:hyperlink>
        </w:p>
        <w:p w14:paraId="556B3609" w14:textId="72E633C4"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38" w:history="1">
            <w:r w:rsidRPr="00AB7171">
              <w:rPr>
                <w:rStyle w:val="Hipersaitas"/>
                <w:rFonts w:ascii="Arial" w:hAnsi="Arial" w:cs="Arial"/>
                <w:b w:val="0"/>
                <w:bCs w:val="0"/>
                <w:noProof/>
                <w:sz w:val="22"/>
                <w:szCs w:val="22"/>
              </w:rPr>
              <w:t>IV.</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MEETINGS WITH SUPPLIERS AND EXAMINATION OF THE OBJECT OF THE PROCUREMENT</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_Toc174877438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7</w:t>
            </w:r>
            <w:r w:rsidRPr="00AB7171">
              <w:rPr>
                <w:rFonts w:ascii="Arial" w:hAnsi="Arial" w:cs="Arial"/>
                <w:noProof/>
                <w:webHidden/>
                <w:sz w:val="22"/>
                <w:szCs w:val="22"/>
              </w:rPr>
              <w:fldChar w:fldCharType="end"/>
            </w:r>
          </w:hyperlink>
        </w:p>
        <w:p w14:paraId="0D04C9C5" w14:textId="1A6BBEC2"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39" w:history="1">
            <w:r w:rsidRPr="00AB7171">
              <w:rPr>
                <w:rStyle w:val="Hipersaitas"/>
                <w:rFonts w:ascii="Arial" w:hAnsi="Arial" w:cs="Arial"/>
                <w:b w:val="0"/>
                <w:bCs w:val="0"/>
                <w:noProof/>
                <w:sz w:val="22"/>
                <w:szCs w:val="22"/>
              </w:rPr>
              <w:t>V.</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 xml:space="preserve">INFORMATION ON THE PARTICIPATION OF A GROUP OF </w:t>
            </w:r>
            <w:r w:rsidR="00573632" w:rsidRPr="00AB7171">
              <w:rPr>
                <w:rStyle w:val="Hipersaitas"/>
                <w:rFonts w:ascii="Arial" w:hAnsi="Arial" w:cs="Arial"/>
                <w:b w:val="0"/>
                <w:bCs w:val="0"/>
                <w:noProof/>
                <w:sz w:val="22"/>
                <w:szCs w:val="22"/>
              </w:rPr>
              <w:t>ECONOMIC OPERATOR</w:t>
            </w:r>
            <w:r w:rsidRPr="00AB7171">
              <w:rPr>
                <w:rStyle w:val="Hipersaitas"/>
                <w:rFonts w:ascii="Arial" w:hAnsi="Arial" w:cs="Arial"/>
                <w:b w:val="0"/>
                <w:bCs w:val="0"/>
                <w:noProof/>
                <w:sz w:val="22"/>
                <w:szCs w:val="22"/>
              </w:rPr>
              <w:t>S IN THE PROCUREMENT</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_Toc174877439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7</w:t>
            </w:r>
            <w:r w:rsidRPr="00AB7171">
              <w:rPr>
                <w:rFonts w:ascii="Arial" w:hAnsi="Arial" w:cs="Arial"/>
                <w:noProof/>
                <w:webHidden/>
                <w:sz w:val="22"/>
                <w:szCs w:val="22"/>
              </w:rPr>
              <w:fldChar w:fldCharType="end"/>
            </w:r>
          </w:hyperlink>
        </w:p>
        <w:p w14:paraId="0BBD3D85" w14:textId="3B45E11C"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0" w:history="1">
            <w:r w:rsidRPr="00AB7171">
              <w:rPr>
                <w:rStyle w:val="Hipersaitas"/>
                <w:rFonts w:ascii="Arial" w:hAnsi="Arial" w:cs="Arial"/>
                <w:b w:val="0"/>
                <w:bCs w:val="0"/>
                <w:noProof/>
                <w:sz w:val="22"/>
                <w:szCs w:val="22"/>
              </w:rPr>
              <w:t>VI.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 xml:space="preserve">INFORMATION ON RELIANCE ON THE CAPACITIES OF </w:t>
            </w:r>
            <w:r w:rsidR="00573632" w:rsidRPr="00AB7171">
              <w:rPr>
                <w:rStyle w:val="Hipersaitas"/>
                <w:rFonts w:ascii="Arial" w:hAnsi="Arial" w:cs="Arial"/>
                <w:b w:val="0"/>
                <w:bCs w:val="0"/>
                <w:noProof/>
                <w:sz w:val="22"/>
                <w:szCs w:val="22"/>
              </w:rPr>
              <w:t>ECONOMIC OPERATOR</w:t>
            </w:r>
            <w:r w:rsidRPr="00AB7171">
              <w:rPr>
                <w:rStyle w:val="Hipersaitas"/>
                <w:rFonts w:ascii="Arial" w:hAnsi="Arial" w:cs="Arial"/>
                <w:b w:val="0"/>
                <w:bCs w:val="0"/>
                <w:noProof/>
                <w:sz w:val="22"/>
                <w:szCs w:val="22"/>
              </w:rPr>
              <w:t>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_Toc174877440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8</w:t>
            </w:r>
            <w:r w:rsidRPr="00AB7171">
              <w:rPr>
                <w:rFonts w:ascii="Arial" w:hAnsi="Arial" w:cs="Arial"/>
                <w:noProof/>
                <w:webHidden/>
                <w:sz w:val="22"/>
                <w:szCs w:val="22"/>
              </w:rPr>
              <w:fldChar w:fldCharType="end"/>
            </w:r>
          </w:hyperlink>
        </w:p>
        <w:p w14:paraId="75EDDE92" w14:textId="0D2A4351"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1" w:history="1">
            <w:r w:rsidRPr="00AB7171">
              <w:rPr>
                <w:rStyle w:val="Hipersaitas"/>
                <w:rFonts w:ascii="Arial" w:hAnsi="Arial" w:cs="Arial"/>
                <w:b w:val="0"/>
                <w:bCs w:val="0"/>
                <w:noProof/>
                <w:sz w:val="22"/>
                <w:szCs w:val="22"/>
              </w:rPr>
              <w:t>VII.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INFORMATION ON THE USE OF SUB-SUPPLIERS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_Toc174877441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9</w:t>
            </w:r>
            <w:r w:rsidRPr="00AB7171">
              <w:rPr>
                <w:rFonts w:ascii="Arial" w:hAnsi="Arial" w:cs="Arial"/>
                <w:noProof/>
                <w:webHidden/>
                <w:sz w:val="22"/>
                <w:szCs w:val="22"/>
              </w:rPr>
              <w:fldChar w:fldCharType="end"/>
            </w:r>
          </w:hyperlink>
        </w:p>
        <w:p w14:paraId="41807D47" w14:textId="24412DE7"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2" w:history="1">
            <w:r w:rsidRPr="00AB7171">
              <w:rPr>
                <w:rStyle w:val="Hipersaitas"/>
                <w:rFonts w:ascii="Arial" w:hAnsi="Arial" w:cs="Arial"/>
                <w:b w:val="0"/>
                <w:bCs w:val="0"/>
                <w:noProof/>
                <w:sz w:val="22"/>
                <w:szCs w:val="22"/>
              </w:rPr>
              <w:t>VIII.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VALIDITY OF TENDERS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_Toc174877442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9</w:t>
            </w:r>
            <w:r w:rsidRPr="00AB7171">
              <w:rPr>
                <w:rFonts w:ascii="Arial" w:hAnsi="Arial" w:cs="Arial"/>
                <w:noProof/>
                <w:webHidden/>
                <w:sz w:val="22"/>
                <w:szCs w:val="22"/>
              </w:rPr>
              <w:fldChar w:fldCharType="end"/>
            </w:r>
          </w:hyperlink>
        </w:p>
        <w:p w14:paraId="7952D88B" w14:textId="0BC8CC7D"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3" w:history="1">
            <w:r w:rsidRPr="00AB7171">
              <w:rPr>
                <w:rStyle w:val="Hipersaitas"/>
                <w:rFonts w:ascii="Arial" w:hAnsi="Arial" w:cs="Arial"/>
                <w:b w:val="0"/>
                <w:bCs w:val="0"/>
                <w:noProof/>
                <w:sz w:val="22"/>
                <w:szCs w:val="22"/>
              </w:rPr>
              <w:t>IX.</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CONFIDENTIALITY OF TENDERS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_Toc174877443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9</w:t>
            </w:r>
            <w:r w:rsidRPr="00AB7171">
              <w:rPr>
                <w:rFonts w:ascii="Arial" w:hAnsi="Arial" w:cs="Arial"/>
                <w:noProof/>
                <w:webHidden/>
                <w:sz w:val="22"/>
                <w:szCs w:val="22"/>
              </w:rPr>
              <w:fldChar w:fldCharType="end"/>
            </w:r>
          </w:hyperlink>
        </w:p>
        <w:p w14:paraId="7A4A3ED5" w14:textId="1D9C050F"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4" w:history="1">
            <w:r w:rsidRPr="00AB7171">
              <w:rPr>
                <w:rStyle w:val="Hipersaitas"/>
                <w:rFonts w:ascii="Arial" w:hAnsi="Arial" w:cs="Arial"/>
                <w:b w:val="0"/>
                <w:bCs w:val="0"/>
                <w:noProof/>
                <w:sz w:val="22"/>
                <w:szCs w:val="22"/>
              </w:rPr>
              <w:t>X.</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TENDER SECURITY</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_Toc174877444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9</w:t>
            </w:r>
            <w:r w:rsidRPr="00AB7171">
              <w:rPr>
                <w:rFonts w:ascii="Arial" w:hAnsi="Arial" w:cs="Arial"/>
                <w:noProof/>
                <w:webHidden/>
                <w:sz w:val="22"/>
                <w:szCs w:val="22"/>
              </w:rPr>
              <w:fldChar w:fldCharType="end"/>
            </w:r>
          </w:hyperlink>
        </w:p>
        <w:p w14:paraId="0D5978C7" w14:textId="564249F2"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5" w:history="1">
            <w:r w:rsidRPr="00AB7171">
              <w:rPr>
                <w:rStyle w:val="Hipersaitas"/>
                <w:rFonts w:ascii="Arial" w:hAnsi="Arial" w:cs="Arial"/>
                <w:b w:val="0"/>
                <w:bCs w:val="0"/>
                <w:noProof/>
                <w:sz w:val="22"/>
                <w:szCs w:val="22"/>
              </w:rPr>
              <w:t>XI.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 xml:space="preserve">GENERAL INFORMATION ON THE </w:t>
            </w:r>
            <w:r w:rsidR="00810E2A" w:rsidRPr="00AB7171">
              <w:rPr>
                <w:rStyle w:val="Hipersaitas"/>
                <w:rFonts w:ascii="Arial" w:hAnsi="Arial" w:cs="Arial"/>
                <w:b w:val="0"/>
                <w:bCs w:val="0"/>
                <w:noProof/>
                <w:sz w:val="22"/>
                <w:szCs w:val="22"/>
              </w:rPr>
              <w:t>GROUNDS FOR EXCLUSION</w:t>
            </w:r>
            <w:r w:rsidRPr="00AB7171">
              <w:rPr>
                <w:rStyle w:val="Hipersaitas"/>
                <w:rFonts w:ascii="Arial" w:hAnsi="Arial" w:cs="Arial"/>
                <w:b w:val="0"/>
                <w:bCs w:val="0"/>
                <w:noProof/>
                <w:sz w:val="22"/>
                <w:szCs w:val="22"/>
              </w:rPr>
              <w:t xml:space="preserve">, </w:t>
            </w:r>
            <w:r w:rsidR="00810E2A" w:rsidRPr="00AB7171">
              <w:rPr>
                <w:rStyle w:val="Hipersaitas"/>
                <w:rFonts w:ascii="Arial" w:hAnsi="Arial" w:cs="Arial"/>
                <w:b w:val="0"/>
                <w:bCs w:val="0"/>
                <w:noProof/>
                <w:sz w:val="22"/>
                <w:szCs w:val="22"/>
              </w:rPr>
              <w:t>GROUNDS FOR EXCLUSION</w:t>
            </w:r>
            <w:r w:rsidRPr="00AB7171">
              <w:rPr>
                <w:rStyle w:val="Hipersaitas"/>
                <w:rFonts w:ascii="Arial" w:hAnsi="Arial" w:cs="Arial"/>
                <w:b w:val="0"/>
                <w:bCs w:val="0"/>
                <w:noProof/>
                <w:sz w:val="22"/>
                <w:szCs w:val="22"/>
              </w:rPr>
              <w:t xml:space="preserve"> FOR SUPPLIERS AND THE ESPD</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_Toc174877445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10</w:t>
            </w:r>
            <w:r w:rsidRPr="00AB7171">
              <w:rPr>
                <w:rFonts w:ascii="Arial" w:hAnsi="Arial" w:cs="Arial"/>
                <w:noProof/>
                <w:webHidden/>
                <w:sz w:val="22"/>
                <w:szCs w:val="22"/>
              </w:rPr>
              <w:fldChar w:fldCharType="end"/>
            </w:r>
          </w:hyperlink>
        </w:p>
        <w:p w14:paraId="3C7B2676" w14:textId="38A968A5"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6" w:history="1">
            <w:r w:rsidRPr="00AB7171">
              <w:rPr>
                <w:rStyle w:val="Hipersaitas"/>
                <w:rFonts w:ascii="Arial" w:hAnsi="Arial" w:cs="Arial"/>
                <w:b w:val="0"/>
                <w:bCs w:val="0"/>
                <w:noProof/>
                <w:sz w:val="22"/>
                <w:szCs w:val="22"/>
              </w:rPr>
              <w:t>XII.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QUALIFICATION REQUIREMENTS FOR SUPPLIERS AND REQUIRED QUALITY SYSTEM STANDARDS AND OTHER STANDARDS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_Toc174877446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12</w:t>
            </w:r>
            <w:r w:rsidRPr="00AB7171">
              <w:rPr>
                <w:rFonts w:ascii="Arial" w:hAnsi="Arial" w:cs="Arial"/>
                <w:noProof/>
                <w:webHidden/>
                <w:sz w:val="22"/>
                <w:szCs w:val="22"/>
              </w:rPr>
              <w:fldChar w:fldCharType="end"/>
            </w:r>
          </w:hyperlink>
        </w:p>
        <w:p w14:paraId="5B7F513C" w14:textId="66843B97"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7" w:history="1">
            <w:r w:rsidRPr="00AB7171">
              <w:rPr>
                <w:rStyle w:val="Hipersaitas"/>
                <w:rFonts w:ascii="Arial" w:hAnsi="Arial" w:cs="Arial"/>
                <w:b w:val="0"/>
                <w:bCs w:val="0"/>
                <w:noProof/>
                <w:sz w:val="22"/>
                <w:szCs w:val="22"/>
              </w:rPr>
              <w:t>XIII.</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hAnsi="Arial" w:cs="Arial"/>
                <w:b w:val="0"/>
                <w:bCs w:val="0"/>
                <w:noProof/>
                <w:sz w:val="22"/>
                <w:szCs w:val="22"/>
              </w:rPr>
              <w:t>ENCRYPTION OF TENDERS, ACCESS TO TENDERS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_Toc174877447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12</w:t>
            </w:r>
            <w:r w:rsidRPr="00AB7171">
              <w:rPr>
                <w:rFonts w:ascii="Arial" w:hAnsi="Arial" w:cs="Arial"/>
                <w:noProof/>
                <w:webHidden/>
                <w:sz w:val="22"/>
                <w:szCs w:val="22"/>
              </w:rPr>
              <w:fldChar w:fldCharType="end"/>
            </w:r>
          </w:hyperlink>
        </w:p>
        <w:p w14:paraId="3E5C58DE" w14:textId="7660EC90"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8" w:history="1">
            <w:r w:rsidRPr="00AB7171">
              <w:rPr>
                <w:rStyle w:val="Hipersaitas"/>
                <w:rFonts w:ascii="Arial" w:eastAsia="Calibri" w:hAnsi="Arial" w:cs="Arial"/>
                <w:b w:val="0"/>
                <w:bCs w:val="0"/>
                <w:noProof/>
                <w:sz w:val="22"/>
                <w:szCs w:val="22"/>
              </w:rPr>
              <w:t>XIV.</w:t>
            </w:r>
            <w:r w:rsidR="008F4FE8" w:rsidRPr="00AB7171">
              <w:rPr>
                <w:rFonts w:ascii="Arial" w:eastAsiaTheme="minorEastAsia" w:hAnsi="Arial" w:cs="Arial"/>
                <w:noProof/>
                <w:kern w:val="2"/>
                <w:sz w:val="22"/>
                <w:szCs w:val="22"/>
                <w:lang w:val="en-US"/>
                <w14:ligatures w14:val="standardContextual"/>
              </w:rPr>
              <w:t xml:space="preserve"> </w:t>
            </w:r>
            <w:r w:rsidRPr="00AB7171">
              <w:rPr>
                <w:rStyle w:val="Hipersaitas"/>
                <w:rFonts w:ascii="Arial" w:eastAsia="Calibri" w:hAnsi="Arial" w:cs="Arial"/>
                <w:b w:val="0"/>
                <w:bCs w:val="0"/>
                <w:noProof/>
                <w:sz w:val="22"/>
                <w:szCs w:val="22"/>
              </w:rPr>
              <w:t>EVALUATION OF TENDERS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_Toc174877448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13</w:t>
            </w:r>
            <w:r w:rsidRPr="00AB7171">
              <w:rPr>
                <w:rFonts w:ascii="Arial" w:hAnsi="Arial" w:cs="Arial"/>
                <w:noProof/>
                <w:webHidden/>
                <w:sz w:val="22"/>
                <w:szCs w:val="22"/>
              </w:rPr>
              <w:fldChar w:fldCharType="end"/>
            </w:r>
          </w:hyperlink>
        </w:p>
        <w:p w14:paraId="77CA0FF7" w14:textId="2E0A12BA"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49" w:history="1">
            <w:r w:rsidRPr="00AB7171">
              <w:rPr>
                <w:rStyle w:val="Hipersaitas"/>
                <w:rFonts w:ascii="Arial" w:eastAsia="Calibri" w:hAnsi="Arial" w:cs="Arial"/>
                <w:b w:val="0"/>
                <w:bCs w:val="0"/>
                <w:noProof/>
                <w:sz w:val="22"/>
                <w:szCs w:val="22"/>
              </w:rPr>
              <w:t>XV.</w:t>
            </w:r>
            <w:r w:rsidRPr="00AB7171">
              <w:rPr>
                <w:rFonts w:ascii="Arial" w:eastAsiaTheme="minorEastAsia" w:hAnsi="Arial" w:cs="Arial"/>
                <w:noProof/>
                <w:kern w:val="2"/>
                <w:sz w:val="22"/>
                <w:szCs w:val="22"/>
                <w:lang w:val="en-US"/>
                <w14:ligatures w14:val="standardContextual"/>
              </w:rPr>
              <w:tab/>
            </w:r>
            <w:r w:rsidRPr="00AB7171">
              <w:rPr>
                <w:rStyle w:val="Hipersaitas"/>
                <w:rFonts w:ascii="Arial" w:eastAsia="Calibri" w:hAnsi="Arial" w:cs="Arial"/>
                <w:b w:val="0"/>
                <w:bCs w:val="0"/>
                <w:noProof/>
                <w:sz w:val="22"/>
                <w:szCs w:val="22"/>
              </w:rPr>
              <w:t>REASONS FOR REJECTION OF TENDERS</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_Toc174877449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15</w:t>
            </w:r>
            <w:r w:rsidRPr="00AB7171">
              <w:rPr>
                <w:rFonts w:ascii="Arial" w:hAnsi="Arial" w:cs="Arial"/>
                <w:noProof/>
                <w:webHidden/>
                <w:sz w:val="22"/>
                <w:szCs w:val="22"/>
              </w:rPr>
              <w:fldChar w:fldCharType="end"/>
            </w:r>
          </w:hyperlink>
        </w:p>
        <w:p w14:paraId="1DD37656" w14:textId="2A9C451E"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50" w:history="1">
            <w:r w:rsidRPr="00AB7171">
              <w:rPr>
                <w:rStyle w:val="Hipersaitas"/>
                <w:rFonts w:ascii="Arial" w:hAnsi="Arial" w:cs="Arial"/>
                <w:b w:val="0"/>
                <w:bCs w:val="0"/>
                <w:noProof/>
                <w:sz w:val="22"/>
                <w:szCs w:val="22"/>
              </w:rPr>
              <w:t>XVI.</w:t>
            </w:r>
            <w:r w:rsidR="008F4FE8" w:rsidRPr="00AB7171">
              <w:rPr>
                <w:rFonts w:ascii="Arial" w:eastAsiaTheme="minorEastAsia" w:hAnsi="Arial" w:cs="Arial"/>
                <w:noProof/>
                <w:kern w:val="2"/>
                <w:sz w:val="22"/>
                <w:szCs w:val="22"/>
                <w:lang w:val="en-US"/>
                <w14:ligatures w14:val="standardContextual"/>
              </w:rPr>
              <w:t xml:space="preserve"> </w:t>
            </w:r>
            <w:r w:rsidRPr="00AB7171">
              <w:rPr>
                <w:rStyle w:val="Hipersaitas"/>
                <w:rFonts w:ascii="Arial" w:hAnsi="Arial" w:cs="Arial"/>
                <w:b w:val="0"/>
                <w:bCs w:val="0"/>
                <w:noProof/>
                <w:sz w:val="22"/>
                <w:szCs w:val="22"/>
              </w:rPr>
              <w:t>AWARD OF THE CONTRACT</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_Toc174877450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16</w:t>
            </w:r>
            <w:r w:rsidRPr="00AB7171">
              <w:rPr>
                <w:rFonts w:ascii="Arial" w:hAnsi="Arial" w:cs="Arial"/>
                <w:noProof/>
                <w:webHidden/>
                <w:sz w:val="22"/>
                <w:szCs w:val="22"/>
              </w:rPr>
              <w:fldChar w:fldCharType="end"/>
            </w:r>
          </w:hyperlink>
        </w:p>
        <w:p w14:paraId="546F819B" w14:textId="51D8CCF4" w:rsidR="009C1585" w:rsidRPr="00AB7171" w:rsidRDefault="009C1585" w:rsidP="009C1585">
          <w:pPr>
            <w:pStyle w:val="Turinys1"/>
            <w:rPr>
              <w:rFonts w:ascii="Arial" w:eastAsiaTheme="minorEastAsia" w:hAnsi="Arial" w:cs="Arial"/>
              <w:noProof/>
              <w:kern w:val="2"/>
              <w:sz w:val="22"/>
              <w:szCs w:val="22"/>
              <w:lang w:val="en-US"/>
              <w14:ligatures w14:val="standardContextual"/>
            </w:rPr>
          </w:pPr>
          <w:hyperlink w:anchor="_Toc174877451" w:history="1">
            <w:r w:rsidRPr="00AB7171">
              <w:rPr>
                <w:rStyle w:val="Hipersaitas"/>
                <w:rFonts w:ascii="Arial" w:eastAsia="Calibri" w:hAnsi="Arial" w:cs="Arial"/>
                <w:b w:val="0"/>
                <w:bCs w:val="0"/>
                <w:noProof/>
                <w:sz w:val="22"/>
                <w:szCs w:val="22"/>
              </w:rPr>
              <w:t>XVII.</w:t>
            </w:r>
            <w:r w:rsidR="008F4FE8" w:rsidRPr="00AB7171">
              <w:rPr>
                <w:rFonts w:ascii="Arial" w:eastAsiaTheme="minorEastAsia" w:hAnsi="Arial" w:cs="Arial"/>
                <w:noProof/>
                <w:kern w:val="2"/>
                <w:sz w:val="22"/>
                <w:szCs w:val="22"/>
                <w:lang w:val="en-US"/>
                <w14:ligatures w14:val="standardContextual"/>
              </w:rPr>
              <w:t xml:space="preserve"> </w:t>
            </w:r>
            <w:r w:rsidRPr="00AB7171">
              <w:rPr>
                <w:rStyle w:val="Hipersaitas"/>
                <w:rFonts w:ascii="Arial" w:hAnsi="Arial" w:cs="Arial"/>
                <w:b w:val="0"/>
                <w:bCs w:val="0"/>
                <w:noProof/>
                <w:sz w:val="22"/>
                <w:szCs w:val="22"/>
              </w:rPr>
              <w:t>CONTRACT PERFORMANCE SECURITY</w:t>
            </w:r>
            <w:r w:rsidRPr="00AB7171">
              <w:rPr>
                <w:rFonts w:ascii="Arial" w:hAnsi="Arial" w:cs="Arial"/>
                <w:noProof/>
                <w:webHidden/>
                <w:sz w:val="22"/>
                <w:szCs w:val="22"/>
              </w:rPr>
              <w:tab/>
            </w:r>
            <w:r w:rsidRPr="00AB7171">
              <w:rPr>
                <w:rFonts w:ascii="Arial" w:hAnsi="Arial" w:cs="Arial"/>
                <w:noProof/>
                <w:webHidden/>
                <w:sz w:val="22"/>
                <w:szCs w:val="22"/>
              </w:rPr>
              <w:fldChar w:fldCharType="begin"/>
            </w:r>
            <w:r w:rsidRPr="00AB7171">
              <w:rPr>
                <w:rFonts w:ascii="Arial" w:hAnsi="Arial" w:cs="Arial"/>
                <w:noProof/>
                <w:webHidden/>
                <w:sz w:val="22"/>
                <w:szCs w:val="22"/>
              </w:rPr>
              <w:instrText xml:space="preserve"> PAGEREF _Toc174877451 \h </w:instrText>
            </w:r>
            <w:r w:rsidRPr="00AB7171">
              <w:rPr>
                <w:rFonts w:ascii="Arial" w:hAnsi="Arial" w:cs="Arial"/>
                <w:noProof/>
                <w:webHidden/>
                <w:sz w:val="22"/>
                <w:szCs w:val="22"/>
              </w:rPr>
            </w:r>
            <w:r w:rsidRPr="00AB7171">
              <w:rPr>
                <w:rFonts w:ascii="Arial" w:hAnsi="Arial" w:cs="Arial"/>
                <w:noProof/>
                <w:webHidden/>
                <w:sz w:val="22"/>
                <w:szCs w:val="22"/>
              </w:rPr>
              <w:fldChar w:fldCharType="separate"/>
            </w:r>
            <w:r w:rsidRPr="00AB7171">
              <w:rPr>
                <w:rFonts w:ascii="Arial" w:hAnsi="Arial" w:cs="Arial"/>
                <w:noProof/>
                <w:webHidden/>
                <w:sz w:val="22"/>
                <w:szCs w:val="22"/>
              </w:rPr>
              <w:t>17</w:t>
            </w:r>
            <w:r w:rsidRPr="00AB7171">
              <w:rPr>
                <w:rFonts w:ascii="Arial" w:hAnsi="Arial" w:cs="Arial"/>
                <w:noProof/>
                <w:webHidden/>
                <w:sz w:val="22"/>
                <w:szCs w:val="22"/>
              </w:rPr>
              <w:fldChar w:fldCharType="end"/>
            </w:r>
          </w:hyperlink>
        </w:p>
        <w:p w14:paraId="68F29FEE" w14:textId="54CBF245" w:rsidR="00D0792C" w:rsidRPr="00AB7171" w:rsidRDefault="00D0792C" w:rsidP="00D0792C">
          <w:pPr>
            <w:spacing w:after="120"/>
            <w:rPr>
              <w:rFonts w:ascii="Arial" w:hAnsi="Arial" w:cs="Arial"/>
              <w:sz w:val="22"/>
              <w:szCs w:val="22"/>
            </w:rPr>
          </w:pPr>
          <w:r w:rsidRPr="00AB7171">
            <w:rPr>
              <w:rFonts w:ascii="Arial" w:hAnsi="Arial" w:cs="Arial"/>
              <w:sz w:val="22"/>
              <w:szCs w:val="22"/>
            </w:rPr>
            <w:fldChar w:fldCharType="end"/>
          </w:r>
        </w:p>
      </w:sdtContent>
    </w:sdt>
    <w:p w14:paraId="3EEE5610" w14:textId="77777777" w:rsidR="00E81867" w:rsidRPr="00AB7171" w:rsidRDefault="00AE5F85" w:rsidP="008B5D05">
      <w:pPr>
        <w:pStyle w:val="Pagrindinistekstas"/>
        <w:ind w:firstLine="0"/>
        <w:jc w:val="center"/>
        <w:rPr>
          <w:rFonts w:ascii="Arial" w:hAnsi="Arial" w:cs="Arial"/>
          <w:sz w:val="22"/>
          <w:szCs w:val="22"/>
        </w:rPr>
      </w:pPr>
      <w:r w:rsidRPr="00AB7171">
        <w:rPr>
          <w:rFonts w:ascii="Arial" w:hAnsi="Arial" w:cs="Arial"/>
          <w:sz w:val="22"/>
          <w:szCs w:val="22"/>
        </w:rPr>
        <w:t xml:space="preserve">       </w:t>
      </w:r>
    </w:p>
    <w:p w14:paraId="58687B8D" w14:textId="77777777" w:rsidR="000E52CD" w:rsidRPr="00AB7171" w:rsidRDefault="000E52CD" w:rsidP="00D0792C">
      <w:pPr>
        <w:rPr>
          <w:rFonts w:ascii="Arial" w:hAnsi="Arial" w:cs="Arial"/>
          <w:sz w:val="22"/>
          <w:szCs w:val="22"/>
        </w:rPr>
      </w:pPr>
    </w:p>
    <w:p w14:paraId="3B58C4F6" w14:textId="77777777" w:rsidR="00ED0420" w:rsidRPr="00AB7171" w:rsidRDefault="00ED0420" w:rsidP="000E52CD">
      <w:pPr>
        <w:jc w:val="left"/>
        <w:rPr>
          <w:rFonts w:ascii="Arial" w:hAnsi="Arial" w:cs="Arial"/>
          <w:sz w:val="22"/>
          <w:szCs w:val="22"/>
        </w:rPr>
      </w:pPr>
      <w:r w:rsidRPr="00AB7171">
        <w:rPr>
          <w:rFonts w:ascii="Arial" w:hAnsi="Arial" w:cs="Arial"/>
          <w:sz w:val="22"/>
          <w:szCs w:val="22"/>
        </w:rPr>
        <w:br w:type="page"/>
      </w:r>
    </w:p>
    <w:p w14:paraId="5788EB0E" w14:textId="77777777" w:rsidR="000C06D6" w:rsidRPr="00AB7171" w:rsidRDefault="001C5618">
      <w:pPr>
        <w:pStyle w:val="Antrat1"/>
        <w:numPr>
          <w:ilvl w:val="0"/>
          <w:numId w:val="13"/>
        </w:numPr>
        <w:spacing w:after="120"/>
        <w:ind w:left="0" w:firstLine="567"/>
        <w:jc w:val="center"/>
        <w:rPr>
          <w:rFonts w:ascii="Arial" w:hAnsi="Arial" w:cs="Arial"/>
          <w:b/>
          <w:bCs/>
          <w:sz w:val="22"/>
          <w:szCs w:val="22"/>
        </w:rPr>
      </w:pPr>
      <w:bookmarkStart w:id="0" w:name="_Toc174877435"/>
      <w:bookmarkStart w:id="1" w:name="_Ref518305317"/>
      <w:r w:rsidRPr="00AB7171">
        <w:rPr>
          <w:rFonts w:ascii="Arial" w:hAnsi="Arial" w:cs="Arial"/>
          <w:b/>
          <w:bCs/>
          <w:sz w:val="22"/>
          <w:szCs w:val="22"/>
        </w:rPr>
        <w:lastRenderedPageBreak/>
        <w:t>GENERAL INFORMATION</w:t>
      </w:r>
      <w:bookmarkEnd w:id="0"/>
    </w:p>
    <w:bookmarkEnd w:id="1"/>
    <w:p w14:paraId="3AAE622F" w14:textId="75F80CFB" w:rsidR="000C06D6" w:rsidRPr="00AB7171" w:rsidRDefault="00C93FB4">
      <w:pPr>
        <w:pStyle w:val="Pagrindinistekstas"/>
        <w:numPr>
          <w:ilvl w:val="0"/>
          <w:numId w:val="2"/>
        </w:numPr>
        <w:suppressAutoHyphens/>
        <w:ind w:left="0" w:firstLine="567"/>
        <w:rPr>
          <w:rFonts w:ascii="Arial" w:hAnsi="Arial" w:cs="Arial"/>
          <w:iCs/>
          <w:sz w:val="22"/>
          <w:szCs w:val="22"/>
        </w:rPr>
      </w:pPr>
      <w:r w:rsidRPr="00AB7171">
        <w:rPr>
          <w:rFonts w:ascii="Arial" w:hAnsi="Arial" w:cs="Arial"/>
          <w:iCs/>
          <w:sz w:val="22"/>
          <w:szCs w:val="22"/>
        </w:rPr>
        <w:t xml:space="preserve">Definitions </w:t>
      </w:r>
      <w:r w:rsidR="0019441A" w:rsidRPr="00AB7171">
        <w:rPr>
          <w:rFonts w:ascii="Arial" w:hAnsi="Arial" w:cs="Arial"/>
          <w:iCs/>
          <w:sz w:val="22"/>
          <w:szCs w:val="22"/>
        </w:rPr>
        <w:t>and abbreviations</w:t>
      </w:r>
      <w:r w:rsidR="007273C4" w:rsidRPr="00AB7171">
        <w:rPr>
          <w:rFonts w:ascii="Arial" w:hAnsi="Arial" w:cs="Arial"/>
          <w:iCs/>
          <w:sz w:val="22"/>
          <w:szCs w:val="22"/>
        </w:rPr>
        <w:t>:</w:t>
      </w:r>
    </w:p>
    <w:p w14:paraId="750A1655" w14:textId="2A794EC3" w:rsidR="00C93FB4" w:rsidRPr="00AB7171" w:rsidRDefault="00C112B7">
      <w:pPr>
        <w:pStyle w:val="Pagrindinistekstas"/>
        <w:numPr>
          <w:ilvl w:val="1"/>
          <w:numId w:val="5"/>
        </w:numPr>
        <w:suppressAutoHyphens/>
        <w:ind w:left="0" w:firstLine="568"/>
        <w:rPr>
          <w:rFonts w:ascii="Arial" w:hAnsi="Arial" w:cs="Arial"/>
          <w:iCs/>
          <w:sz w:val="22"/>
          <w:szCs w:val="22"/>
        </w:rPr>
      </w:pPr>
      <w:r w:rsidRPr="00AB7171">
        <w:rPr>
          <w:rFonts w:ascii="Arial" w:hAnsi="Arial" w:cs="Arial"/>
          <w:iCs/>
          <w:sz w:val="22"/>
          <w:szCs w:val="22"/>
        </w:rPr>
        <w:t>“</w:t>
      </w:r>
      <w:r w:rsidR="00C93FB4" w:rsidRPr="00AB7171">
        <w:rPr>
          <w:rFonts w:ascii="Arial" w:hAnsi="Arial" w:cs="Arial"/>
          <w:b/>
          <w:bCs/>
          <w:iCs/>
          <w:sz w:val="22"/>
          <w:szCs w:val="22"/>
        </w:rPr>
        <w:t>Contracting Authority</w:t>
      </w:r>
      <w:r w:rsidRPr="00AB7171">
        <w:rPr>
          <w:rFonts w:ascii="Arial" w:hAnsi="Arial" w:cs="Arial"/>
          <w:iCs/>
          <w:sz w:val="22"/>
          <w:szCs w:val="22"/>
        </w:rPr>
        <w:t xml:space="preserve">” </w:t>
      </w:r>
      <w:r w:rsidR="00C93FB4" w:rsidRPr="00AB7171">
        <w:rPr>
          <w:rFonts w:ascii="Arial" w:hAnsi="Arial" w:cs="Arial"/>
          <w:iCs/>
          <w:sz w:val="22"/>
          <w:szCs w:val="22"/>
        </w:rPr>
        <w:t xml:space="preserve">shall be </w:t>
      </w:r>
      <w:r w:rsidR="00CD1693" w:rsidRPr="00CD1693">
        <w:rPr>
          <w:rFonts w:ascii="Arial" w:hAnsi="Arial" w:cs="Arial"/>
          <w:iCs/>
          <w:sz w:val="22"/>
          <w:szCs w:val="22"/>
        </w:rPr>
        <w:t xml:space="preserve">public limited liability company </w:t>
      </w:r>
      <w:r w:rsidR="00AB7171">
        <w:rPr>
          <w:rFonts w:ascii="Arial" w:hAnsi="Arial" w:cs="Arial"/>
          <w:iCs/>
          <w:sz w:val="22"/>
          <w:szCs w:val="22"/>
          <w:lang w:val="lt-LT"/>
        </w:rPr>
        <w:t>„Via Lietuva“</w:t>
      </w:r>
      <w:r w:rsidR="00C93FB4" w:rsidRPr="00AB7171">
        <w:rPr>
          <w:rFonts w:ascii="Arial" w:hAnsi="Arial" w:cs="Arial"/>
          <w:iCs/>
          <w:sz w:val="22"/>
          <w:szCs w:val="22"/>
        </w:rPr>
        <w:t xml:space="preserve">, registration number 188710638, </w:t>
      </w:r>
      <w:r w:rsidR="003C6198" w:rsidRPr="00AB7171">
        <w:rPr>
          <w:rFonts w:ascii="Arial" w:hAnsi="Arial" w:cs="Arial"/>
          <w:sz w:val="22"/>
          <w:szCs w:val="22"/>
        </w:rPr>
        <w:t>Kauno g. 22, LT-03212</w:t>
      </w:r>
      <w:r w:rsidR="00C93FB4" w:rsidRPr="00AB7171">
        <w:rPr>
          <w:rFonts w:ascii="Arial" w:hAnsi="Arial" w:cs="Arial"/>
          <w:iCs/>
          <w:sz w:val="22"/>
          <w:szCs w:val="22"/>
        </w:rPr>
        <w:t xml:space="preserve"> Vilnius, tel. (8 5) 232 9600, e-mail. </w:t>
      </w:r>
      <w:r w:rsidR="00F81BF0" w:rsidRPr="00AB7171">
        <w:rPr>
          <w:rFonts w:ascii="Arial" w:hAnsi="Arial" w:cs="Arial"/>
          <w:iCs/>
          <w:sz w:val="22"/>
          <w:szCs w:val="22"/>
        </w:rPr>
        <w:t>info@vialietuva.lt</w:t>
      </w:r>
      <w:r w:rsidR="00C93FB4" w:rsidRPr="00AB7171">
        <w:rPr>
          <w:rFonts w:ascii="Arial" w:hAnsi="Arial" w:cs="Arial"/>
          <w:iCs/>
          <w:sz w:val="22"/>
          <w:szCs w:val="22"/>
        </w:rPr>
        <w:t>. The Contracting Authority shall be a non-taxable legal person registered as a value added tax (hereinafter referred to as the “VAT”) payer.</w:t>
      </w:r>
    </w:p>
    <w:p w14:paraId="55B19B3B" w14:textId="156C73C9" w:rsidR="000C06D6" w:rsidRPr="00AB7171" w:rsidRDefault="00C560E5">
      <w:pPr>
        <w:pStyle w:val="Pagrindinistekstas"/>
        <w:numPr>
          <w:ilvl w:val="1"/>
          <w:numId w:val="5"/>
        </w:numPr>
        <w:suppressAutoHyphens/>
        <w:ind w:left="0" w:firstLine="568"/>
        <w:rPr>
          <w:rFonts w:ascii="Arial" w:hAnsi="Arial" w:cs="Arial"/>
          <w:b/>
          <w:bCs/>
          <w:iCs/>
          <w:sz w:val="22"/>
          <w:szCs w:val="22"/>
        </w:rPr>
      </w:pPr>
      <w:r w:rsidRPr="00AB7171">
        <w:rPr>
          <w:rFonts w:ascii="Arial" w:hAnsi="Arial" w:cs="Arial"/>
          <w:iCs/>
          <w:sz w:val="22"/>
          <w:szCs w:val="22"/>
        </w:rPr>
        <w:t>“</w:t>
      </w:r>
      <w:r w:rsidRPr="00AB7171">
        <w:rPr>
          <w:rFonts w:ascii="Arial" w:hAnsi="Arial" w:cs="Arial"/>
          <w:b/>
          <w:bCs/>
          <w:iCs/>
          <w:sz w:val="22"/>
          <w:szCs w:val="22"/>
        </w:rPr>
        <w:t>LPP</w:t>
      </w:r>
      <w:r w:rsidRPr="00AB7171">
        <w:rPr>
          <w:rFonts w:ascii="Arial" w:hAnsi="Arial" w:cs="Arial"/>
          <w:iCs/>
          <w:sz w:val="22"/>
          <w:szCs w:val="22"/>
        </w:rPr>
        <w:t>” shall mean the Republic of Lithuania Law on Public Procurement.</w:t>
      </w:r>
    </w:p>
    <w:p w14:paraId="199CF93B" w14:textId="614F9A1F" w:rsidR="000C06D6" w:rsidRPr="00AB7171" w:rsidRDefault="00C560E5">
      <w:pPr>
        <w:pStyle w:val="Pagrindinistekstas"/>
        <w:numPr>
          <w:ilvl w:val="1"/>
          <w:numId w:val="5"/>
        </w:numPr>
        <w:suppressAutoHyphens/>
        <w:ind w:left="0" w:firstLine="568"/>
        <w:rPr>
          <w:rFonts w:ascii="Arial" w:hAnsi="Arial" w:cs="Arial"/>
          <w:b/>
          <w:bCs/>
          <w:iCs/>
          <w:sz w:val="22"/>
          <w:szCs w:val="22"/>
        </w:rPr>
      </w:pPr>
      <w:r w:rsidRPr="00AB7171">
        <w:rPr>
          <w:rStyle w:val="fontstyle01"/>
          <w:rFonts w:ascii="Arial" w:hAnsi="Arial" w:cs="Arial"/>
          <w:b w:val="0"/>
          <w:bCs w:val="0"/>
          <w:sz w:val="22"/>
          <w:szCs w:val="22"/>
        </w:rPr>
        <w:t>“</w:t>
      </w:r>
      <w:r w:rsidRPr="00AB7171">
        <w:rPr>
          <w:rStyle w:val="fontstyle01"/>
          <w:rFonts w:ascii="Arial" w:hAnsi="Arial" w:cs="Arial"/>
          <w:sz w:val="22"/>
          <w:szCs w:val="22"/>
        </w:rPr>
        <w:t xml:space="preserve">General Terms and Conditions of the </w:t>
      </w:r>
      <w:r w:rsidR="00FE189B" w:rsidRPr="00AB7171">
        <w:rPr>
          <w:rStyle w:val="fontstyle01"/>
          <w:rFonts w:ascii="Arial" w:hAnsi="Arial" w:cs="Arial"/>
          <w:sz w:val="22"/>
          <w:szCs w:val="22"/>
        </w:rPr>
        <w:t>Procurement</w:t>
      </w:r>
      <w:r w:rsidRPr="00AB7171">
        <w:rPr>
          <w:rStyle w:val="fontstyle21"/>
          <w:rFonts w:ascii="Arial" w:hAnsi="Arial" w:cs="Arial"/>
          <w:sz w:val="22"/>
          <w:szCs w:val="22"/>
        </w:rPr>
        <w:t xml:space="preserve">” shall mean these General Terms and Conditions of the </w:t>
      </w:r>
      <w:r w:rsidR="00FE189B" w:rsidRPr="00AB7171">
        <w:rPr>
          <w:rStyle w:val="fontstyle21"/>
          <w:rFonts w:ascii="Arial" w:hAnsi="Arial" w:cs="Arial"/>
          <w:sz w:val="22"/>
          <w:szCs w:val="22"/>
        </w:rPr>
        <w:t>Procurement</w:t>
      </w:r>
      <w:r w:rsidRPr="00AB7171">
        <w:rPr>
          <w:rStyle w:val="fontstyle21"/>
          <w:rFonts w:ascii="Arial" w:hAnsi="Arial" w:cs="Arial"/>
          <w:sz w:val="22"/>
          <w:szCs w:val="22"/>
        </w:rPr>
        <w:t xml:space="preserve">, which shall describe the general procurement procedures, the procedure for the submission, examination and evaluation of tenders. These </w:t>
      </w:r>
      <w:r w:rsidRPr="00AB7171">
        <w:rPr>
          <w:rStyle w:val="fontstyle01"/>
          <w:rFonts w:ascii="Arial" w:hAnsi="Arial" w:cs="Arial"/>
          <w:b w:val="0"/>
          <w:bCs w:val="0"/>
          <w:sz w:val="22"/>
          <w:szCs w:val="22"/>
        </w:rPr>
        <w:t xml:space="preserve">General Terms and Conditions of the </w:t>
      </w:r>
      <w:r w:rsidR="00FE189B" w:rsidRPr="00AB7171">
        <w:rPr>
          <w:rStyle w:val="fontstyle01"/>
          <w:rFonts w:ascii="Arial" w:hAnsi="Arial" w:cs="Arial"/>
          <w:b w:val="0"/>
          <w:bCs w:val="0"/>
          <w:sz w:val="22"/>
          <w:szCs w:val="22"/>
        </w:rPr>
        <w:t xml:space="preserve">Procurement </w:t>
      </w:r>
      <w:r w:rsidRPr="00AB7171">
        <w:rPr>
          <w:rStyle w:val="fontstyle21"/>
          <w:rFonts w:ascii="Arial" w:hAnsi="Arial" w:cs="Arial"/>
          <w:sz w:val="22"/>
          <w:szCs w:val="22"/>
        </w:rPr>
        <w:t>shall apply to all Procurement procedures.</w:t>
      </w:r>
    </w:p>
    <w:p w14:paraId="36121B42" w14:textId="1D71AD5C" w:rsidR="000C06D6" w:rsidRPr="00AB7171" w:rsidRDefault="00C560E5">
      <w:pPr>
        <w:pStyle w:val="Pagrindinistekstas"/>
        <w:numPr>
          <w:ilvl w:val="1"/>
          <w:numId w:val="5"/>
        </w:numPr>
        <w:suppressAutoHyphens/>
        <w:ind w:left="0" w:firstLine="568"/>
        <w:rPr>
          <w:rFonts w:ascii="Arial" w:hAnsi="Arial" w:cs="Arial"/>
          <w:b/>
          <w:bCs/>
          <w:iCs/>
          <w:sz w:val="22"/>
          <w:szCs w:val="22"/>
        </w:rPr>
      </w:pPr>
      <w:r w:rsidRPr="00AB7171">
        <w:rPr>
          <w:rFonts w:ascii="Arial" w:hAnsi="Arial" w:cs="Arial"/>
          <w:iCs/>
          <w:sz w:val="22"/>
          <w:szCs w:val="22"/>
        </w:rPr>
        <w:t>“</w:t>
      </w:r>
      <w:r w:rsidRPr="00AB7171">
        <w:rPr>
          <w:rFonts w:ascii="Arial" w:hAnsi="Arial" w:cs="Arial"/>
          <w:b/>
          <w:bCs/>
          <w:iCs/>
          <w:sz w:val="22"/>
          <w:szCs w:val="22"/>
        </w:rPr>
        <w:t>CC</w:t>
      </w:r>
      <w:r w:rsidRPr="00AB7171">
        <w:rPr>
          <w:rFonts w:ascii="Arial" w:hAnsi="Arial" w:cs="Arial"/>
          <w:iCs/>
          <w:sz w:val="22"/>
          <w:szCs w:val="22"/>
        </w:rPr>
        <w:t>” shall mean the Civil Code of the Republic of Lithuania</w:t>
      </w:r>
      <w:r w:rsidR="00D23758" w:rsidRPr="00AB7171">
        <w:rPr>
          <w:rFonts w:ascii="Arial" w:hAnsi="Arial" w:cs="Arial"/>
          <w:iCs/>
          <w:sz w:val="22"/>
          <w:szCs w:val="22"/>
        </w:rPr>
        <w:t>.</w:t>
      </w:r>
    </w:p>
    <w:p w14:paraId="6FAC901C" w14:textId="1E9F350F" w:rsidR="000C06D6" w:rsidRPr="00AB7171" w:rsidRDefault="00C560E5">
      <w:pPr>
        <w:pStyle w:val="Pagrindinistekstas"/>
        <w:numPr>
          <w:ilvl w:val="1"/>
          <w:numId w:val="5"/>
        </w:numPr>
        <w:suppressAutoHyphens/>
        <w:ind w:left="0" w:firstLine="568"/>
        <w:rPr>
          <w:rFonts w:ascii="Arial" w:hAnsi="Arial" w:cs="Arial"/>
          <w:b/>
          <w:bCs/>
          <w:iCs/>
          <w:sz w:val="22"/>
          <w:szCs w:val="22"/>
        </w:rPr>
      </w:pPr>
      <w:r w:rsidRPr="00AB7171">
        <w:rPr>
          <w:rFonts w:ascii="Arial" w:hAnsi="Arial" w:cs="Arial"/>
          <w:color w:val="000000"/>
          <w:sz w:val="22"/>
          <w:szCs w:val="22"/>
          <w:lang w:eastAsia="lt-LT"/>
        </w:rPr>
        <w:t>“</w:t>
      </w:r>
      <w:r w:rsidRPr="00AB7171">
        <w:rPr>
          <w:rFonts w:ascii="Arial" w:hAnsi="Arial" w:cs="Arial"/>
          <w:b/>
          <w:bCs/>
          <w:color w:val="000000"/>
          <w:sz w:val="22"/>
          <w:szCs w:val="22"/>
          <w:lang w:eastAsia="lt-LT"/>
        </w:rPr>
        <w:t>CPPP</w:t>
      </w:r>
      <w:r w:rsidRPr="00AB7171">
        <w:rPr>
          <w:rFonts w:ascii="Arial" w:hAnsi="Arial" w:cs="Arial"/>
          <w:color w:val="000000"/>
          <w:sz w:val="22"/>
          <w:szCs w:val="22"/>
          <w:lang w:eastAsia="lt-LT"/>
        </w:rPr>
        <w:t>” shall mean the Central Portal of Public Procurement</w:t>
      </w:r>
      <w:r w:rsidRPr="00AB7171" w:rsidDel="00C560E5">
        <w:rPr>
          <w:rFonts w:ascii="Arial" w:hAnsi="Arial" w:cs="Arial"/>
          <w:color w:val="000000"/>
          <w:sz w:val="22"/>
          <w:szCs w:val="22"/>
          <w:lang w:eastAsia="lt-LT"/>
        </w:rPr>
        <w:t xml:space="preserve"> </w:t>
      </w:r>
      <w:r w:rsidRPr="00AB7171">
        <w:rPr>
          <w:rFonts w:ascii="Arial" w:hAnsi="Arial" w:cs="Arial"/>
          <w:color w:val="000000"/>
          <w:sz w:val="22"/>
          <w:szCs w:val="22"/>
          <w:lang w:eastAsia="lt-LT"/>
        </w:rPr>
        <w:t xml:space="preserve">as defined in Article 2(4) of the Republic of Lithuania Law on Public Procurement </w:t>
      </w:r>
      <w:r w:rsidR="003F65CA" w:rsidRPr="003F65CA">
        <w:rPr>
          <w:rFonts w:ascii="Arial" w:hAnsi="Arial" w:cs="Arial"/>
          <w:color w:val="000000"/>
          <w:sz w:val="22"/>
          <w:szCs w:val="22"/>
          <w:lang w:eastAsia="lt-LT"/>
        </w:rPr>
        <w:t>(https://viesiejipirkimai.lt).</w:t>
      </w:r>
    </w:p>
    <w:p w14:paraId="4A2179E8" w14:textId="7962D9DA" w:rsidR="000C06D6" w:rsidRPr="00AB7171" w:rsidRDefault="00C560E5">
      <w:pPr>
        <w:pStyle w:val="Pagrindinistekstas"/>
        <w:numPr>
          <w:ilvl w:val="1"/>
          <w:numId w:val="5"/>
        </w:numPr>
        <w:suppressAutoHyphens/>
        <w:ind w:left="0" w:firstLine="568"/>
        <w:rPr>
          <w:rStyle w:val="fontstyle21"/>
          <w:rFonts w:ascii="Arial" w:hAnsi="Arial" w:cs="Arial"/>
          <w:b/>
          <w:bCs/>
          <w:iCs/>
          <w:color w:val="auto"/>
          <w:sz w:val="22"/>
          <w:szCs w:val="22"/>
        </w:rPr>
      </w:pPr>
      <w:r w:rsidRPr="00AB7171">
        <w:rPr>
          <w:rStyle w:val="fontstyle01"/>
          <w:rFonts w:ascii="Arial" w:hAnsi="Arial" w:cs="Arial"/>
          <w:b w:val="0"/>
          <w:bCs w:val="0"/>
          <w:sz w:val="22"/>
          <w:szCs w:val="22"/>
        </w:rPr>
        <w:t>“</w:t>
      </w:r>
      <w:r w:rsidRPr="00AB7171">
        <w:rPr>
          <w:rStyle w:val="fontstyle01"/>
          <w:rFonts w:ascii="Arial" w:hAnsi="Arial" w:cs="Arial"/>
          <w:sz w:val="22"/>
          <w:szCs w:val="22"/>
        </w:rPr>
        <w:t>ESPD</w:t>
      </w:r>
      <w:r w:rsidRPr="00AB7171">
        <w:rPr>
          <w:rStyle w:val="fontstyle21"/>
          <w:rFonts w:ascii="Arial" w:hAnsi="Arial" w:cs="Arial"/>
          <w:sz w:val="22"/>
          <w:szCs w:val="22"/>
        </w:rPr>
        <w:t xml:space="preserve">” shall mean a </w:t>
      </w:r>
      <w:r w:rsidR="00127190" w:rsidRPr="00AB7171">
        <w:rPr>
          <w:rFonts w:ascii="Arial" w:hAnsi="Arial" w:cs="Arial"/>
          <w:sz w:val="22"/>
          <w:szCs w:val="22"/>
        </w:rPr>
        <w:t xml:space="preserve">valid declaration replacing the documents issued by the competent authorities and provisionally confirming that the Supplier and the </w:t>
      </w:r>
      <w:r w:rsidR="00573632" w:rsidRPr="00AB7171">
        <w:rPr>
          <w:rFonts w:ascii="Arial" w:hAnsi="Arial" w:cs="Arial"/>
          <w:sz w:val="22"/>
          <w:szCs w:val="22"/>
        </w:rPr>
        <w:t>Economic Operator</w:t>
      </w:r>
      <w:r w:rsidR="00127190" w:rsidRPr="00AB7171">
        <w:rPr>
          <w:rFonts w:ascii="Arial" w:hAnsi="Arial" w:cs="Arial"/>
          <w:sz w:val="22"/>
          <w:szCs w:val="22"/>
        </w:rPr>
        <w:t xml:space="preserve">s whose capacities it relies </w:t>
      </w:r>
      <w:r w:rsidRPr="00AB7171">
        <w:rPr>
          <w:rFonts w:ascii="Arial" w:hAnsi="Arial" w:cs="Arial"/>
          <w:sz w:val="22"/>
          <w:szCs w:val="22"/>
        </w:rPr>
        <w:t>up</w:t>
      </w:r>
      <w:r w:rsidR="00127190" w:rsidRPr="00AB7171">
        <w:rPr>
          <w:rFonts w:ascii="Arial" w:hAnsi="Arial" w:cs="Arial"/>
          <w:sz w:val="22"/>
          <w:szCs w:val="22"/>
        </w:rPr>
        <w:t xml:space="preserve">on in accordance with Article 49 of the </w:t>
      </w:r>
      <w:r w:rsidRPr="00AB7171">
        <w:rPr>
          <w:rFonts w:ascii="Arial" w:hAnsi="Arial" w:cs="Arial"/>
          <w:sz w:val="22"/>
          <w:szCs w:val="22"/>
        </w:rPr>
        <w:t>LPP</w:t>
      </w:r>
      <w:r w:rsidR="00127190" w:rsidRPr="00AB7171">
        <w:rPr>
          <w:rFonts w:ascii="Arial" w:hAnsi="Arial" w:cs="Arial"/>
          <w:sz w:val="22"/>
          <w:szCs w:val="22"/>
        </w:rPr>
        <w:t xml:space="preserve"> comply with the requirements set out in the </w:t>
      </w:r>
      <w:r w:rsidR="00C34C96" w:rsidRPr="00AB7171">
        <w:rPr>
          <w:rFonts w:ascii="Arial" w:hAnsi="Arial" w:cs="Arial"/>
          <w:sz w:val="22"/>
          <w:szCs w:val="22"/>
        </w:rPr>
        <w:t xml:space="preserve">procurement </w:t>
      </w:r>
      <w:r w:rsidR="00127190" w:rsidRPr="00AB7171">
        <w:rPr>
          <w:rFonts w:ascii="Arial" w:hAnsi="Arial" w:cs="Arial"/>
          <w:sz w:val="22"/>
          <w:szCs w:val="22"/>
        </w:rPr>
        <w:t xml:space="preserve">documents in accordance with Articles 46, 47, 48 of the </w:t>
      </w:r>
      <w:r w:rsidR="00C34C96" w:rsidRPr="00AB7171">
        <w:rPr>
          <w:rFonts w:ascii="Arial" w:hAnsi="Arial" w:cs="Arial"/>
          <w:sz w:val="22"/>
          <w:szCs w:val="22"/>
        </w:rPr>
        <w:t>LPP</w:t>
      </w:r>
      <w:r w:rsidR="00127190" w:rsidRPr="00AB7171">
        <w:rPr>
          <w:rFonts w:ascii="Arial" w:hAnsi="Arial" w:cs="Arial"/>
          <w:sz w:val="22"/>
          <w:szCs w:val="22"/>
        </w:rPr>
        <w:t xml:space="preserve"> concerning the absence of </w:t>
      </w:r>
      <w:r w:rsidR="00C34C96" w:rsidRPr="00AB7171">
        <w:rPr>
          <w:rFonts w:ascii="Arial" w:hAnsi="Arial" w:cs="Arial"/>
          <w:sz w:val="22"/>
          <w:szCs w:val="22"/>
        </w:rPr>
        <w:t xml:space="preserve">the </w:t>
      </w:r>
      <w:r w:rsidR="00810E2A" w:rsidRPr="00AB7171">
        <w:rPr>
          <w:rFonts w:ascii="Arial" w:hAnsi="Arial" w:cs="Arial"/>
          <w:sz w:val="22"/>
          <w:szCs w:val="22"/>
        </w:rPr>
        <w:t>Grounds for Exclusion</w:t>
      </w:r>
      <w:r w:rsidR="00127190" w:rsidRPr="00AB7171">
        <w:rPr>
          <w:rFonts w:ascii="Arial" w:hAnsi="Arial" w:cs="Arial"/>
          <w:sz w:val="22"/>
          <w:szCs w:val="22"/>
        </w:rPr>
        <w:t xml:space="preserve">, the qualification requirements and, where applicable, the requirements for compliance with the standards of the quality management system and/or the environmental management system (hereinafter referred to as the </w:t>
      </w:r>
      <w:r w:rsidR="00C34C96" w:rsidRPr="00AB7171">
        <w:rPr>
          <w:rFonts w:ascii="Arial" w:hAnsi="Arial" w:cs="Arial"/>
          <w:sz w:val="22"/>
          <w:szCs w:val="22"/>
        </w:rPr>
        <w:t>“</w:t>
      </w:r>
      <w:r w:rsidR="00127190" w:rsidRPr="00AB7171">
        <w:rPr>
          <w:rFonts w:ascii="Arial" w:hAnsi="Arial" w:cs="Arial"/>
          <w:sz w:val="22"/>
          <w:szCs w:val="22"/>
        </w:rPr>
        <w:t>requirements</w:t>
      </w:r>
      <w:r w:rsidR="00C34C96" w:rsidRPr="00AB7171">
        <w:rPr>
          <w:rFonts w:ascii="Arial" w:hAnsi="Arial" w:cs="Arial"/>
          <w:sz w:val="22"/>
          <w:szCs w:val="22"/>
        </w:rPr>
        <w:t>”</w:t>
      </w:r>
      <w:r w:rsidR="00127190" w:rsidRPr="00AB7171">
        <w:rPr>
          <w:rFonts w:ascii="Arial" w:hAnsi="Arial" w:cs="Arial"/>
          <w:sz w:val="22"/>
          <w:szCs w:val="22"/>
        </w:rPr>
        <w:t xml:space="preserve">). </w:t>
      </w:r>
      <w:r w:rsidRPr="00AB7171">
        <w:rPr>
          <w:rFonts w:ascii="Arial" w:hAnsi="Arial" w:cs="Arial"/>
          <w:bCs/>
          <w:sz w:val="22"/>
          <w:szCs w:val="22"/>
        </w:rPr>
        <w:t xml:space="preserve">The form of the </w:t>
      </w:r>
      <w:r w:rsidR="00127190" w:rsidRPr="00AB7171">
        <w:rPr>
          <w:rFonts w:ascii="Arial" w:hAnsi="Arial" w:cs="Arial"/>
          <w:sz w:val="22"/>
          <w:szCs w:val="22"/>
        </w:rPr>
        <w:t>ES</w:t>
      </w:r>
      <w:r w:rsidR="00C34C96" w:rsidRPr="00AB7171">
        <w:rPr>
          <w:rFonts w:ascii="Arial" w:hAnsi="Arial" w:cs="Arial"/>
          <w:sz w:val="22"/>
          <w:szCs w:val="22"/>
        </w:rPr>
        <w:t>P</w:t>
      </w:r>
      <w:r w:rsidR="00127190" w:rsidRPr="00AB7171">
        <w:rPr>
          <w:rFonts w:ascii="Arial" w:hAnsi="Arial" w:cs="Arial"/>
          <w:sz w:val="22"/>
          <w:szCs w:val="22"/>
        </w:rPr>
        <w:t xml:space="preserve">D </w:t>
      </w:r>
      <w:r w:rsidR="00C34C96" w:rsidRPr="00AB7171">
        <w:rPr>
          <w:rFonts w:ascii="Arial" w:hAnsi="Arial" w:cs="Arial"/>
          <w:bCs/>
          <w:sz w:val="22"/>
          <w:szCs w:val="22"/>
        </w:rPr>
        <w:t>shall be</w:t>
      </w:r>
      <w:r w:rsidRPr="00AB7171">
        <w:rPr>
          <w:rFonts w:ascii="Arial" w:hAnsi="Arial" w:cs="Arial"/>
          <w:bCs/>
          <w:sz w:val="22"/>
          <w:szCs w:val="22"/>
        </w:rPr>
        <w:t xml:space="preserve"> available on the </w:t>
      </w:r>
      <w:r w:rsidR="00C34C96" w:rsidRPr="00AB7171">
        <w:rPr>
          <w:rFonts w:ascii="Arial" w:hAnsi="Arial" w:cs="Arial"/>
          <w:bCs/>
          <w:sz w:val="22"/>
          <w:szCs w:val="22"/>
        </w:rPr>
        <w:t>website at</w:t>
      </w:r>
      <w:r w:rsidR="00C34C96" w:rsidRPr="00AB7171">
        <w:rPr>
          <w:rStyle w:val="Hipersaitas"/>
          <w:rFonts w:ascii="Arial" w:hAnsi="Arial" w:cs="Arial"/>
          <w:bCs/>
          <w:sz w:val="22"/>
          <w:szCs w:val="22"/>
        </w:rPr>
        <w:t xml:space="preserve"> </w:t>
      </w:r>
      <w:hyperlink r:id="rId11" w:history="1">
        <w:r w:rsidR="00C34C96" w:rsidRPr="00AB7171">
          <w:rPr>
            <w:rStyle w:val="Hipersaitas"/>
            <w:rFonts w:ascii="Arial" w:hAnsi="Arial" w:cs="Arial"/>
            <w:sz w:val="22"/>
            <w:szCs w:val="22"/>
          </w:rPr>
          <w:t>https://ebvpd.eviesiejipirkimai.lt/espd-web/</w:t>
        </w:r>
      </w:hyperlink>
      <w:r w:rsidRPr="00AB7171">
        <w:rPr>
          <w:rStyle w:val="fontstyle21"/>
          <w:rFonts w:ascii="Arial" w:hAnsi="Arial" w:cs="Arial"/>
          <w:sz w:val="22"/>
          <w:szCs w:val="22"/>
        </w:rPr>
        <w:t>.</w:t>
      </w:r>
    </w:p>
    <w:p w14:paraId="014E9D51" w14:textId="2696A224" w:rsidR="000C06D6" w:rsidRPr="00AB7171" w:rsidRDefault="00C34C96">
      <w:pPr>
        <w:pStyle w:val="Pagrindinistekstas"/>
        <w:numPr>
          <w:ilvl w:val="1"/>
          <w:numId w:val="5"/>
        </w:numPr>
        <w:suppressAutoHyphens/>
        <w:ind w:left="0" w:firstLine="568"/>
        <w:rPr>
          <w:rFonts w:ascii="Arial" w:hAnsi="Arial" w:cs="Arial"/>
          <w:b/>
          <w:bCs/>
          <w:iCs/>
          <w:sz w:val="22"/>
          <w:szCs w:val="22"/>
        </w:rPr>
      </w:pPr>
      <w:r w:rsidRPr="00AB7171">
        <w:rPr>
          <w:rFonts w:ascii="Arial" w:hAnsi="Arial" w:cs="Arial"/>
          <w:color w:val="000000"/>
          <w:sz w:val="22"/>
          <w:szCs w:val="22"/>
          <w:lang w:eastAsia="lt-LT"/>
        </w:rPr>
        <w:t>“</w:t>
      </w:r>
      <w:r w:rsidRPr="00AB7171">
        <w:rPr>
          <w:rFonts w:ascii="Arial" w:hAnsi="Arial" w:cs="Arial"/>
          <w:b/>
          <w:bCs/>
          <w:color w:val="000000"/>
          <w:sz w:val="22"/>
          <w:szCs w:val="22"/>
          <w:lang w:eastAsia="lt-LT"/>
        </w:rPr>
        <w:t>Qualification Requirements</w:t>
      </w:r>
      <w:r w:rsidRPr="00AB7171">
        <w:rPr>
          <w:rFonts w:ascii="Arial" w:hAnsi="Arial" w:cs="Arial"/>
          <w:color w:val="000000"/>
          <w:sz w:val="22"/>
          <w:szCs w:val="22"/>
          <w:lang w:eastAsia="lt-LT"/>
        </w:rPr>
        <w:t xml:space="preserve">” shall mean the requirements set by </w:t>
      </w:r>
      <w:r w:rsidRPr="00AB7171">
        <w:rPr>
          <w:rFonts w:ascii="Arial" w:hAnsi="Arial" w:cs="Arial"/>
          <w:sz w:val="22"/>
          <w:szCs w:val="22"/>
        </w:rPr>
        <w:t xml:space="preserve">the Contracting Authority </w:t>
      </w:r>
      <w:r w:rsidRPr="00AB7171">
        <w:rPr>
          <w:rFonts w:ascii="Arial" w:hAnsi="Arial" w:cs="Arial"/>
          <w:color w:val="000000"/>
          <w:sz w:val="22"/>
          <w:szCs w:val="22"/>
          <w:lang w:eastAsia="lt-LT"/>
        </w:rPr>
        <w:t>for the Supplier in relation to the right to engage in activities, financial and economic capacity, technical and professional capacity.</w:t>
      </w:r>
    </w:p>
    <w:p w14:paraId="3FF5CC58" w14:textId="709C20AD" w:rsidR="000C06D6" w:rsidRPr="00AB7171" w:rsidRDefault="00C34C96">
      <w:pPr>
        <w:pStyle w:val="Pagrindinistekstas"/>
        <w:numPr>
          <w:ilvl w:val="1"/>
          <w:numId w:val="5"/>
        </w:numPr>
        <w:suppressAutoHyphens/>
        <w:ind w:left="0" w:firstLine="568"/>
        <w:rPr>
          <w:rFonts w:ascii="Arial" w:hAnsi="Arial" w:cs="Arial"/>
          <w:b/>
          <w:bCs/>
          <w:iCs/>
          <w:sz w:val="22"/>
          <w:szCs w:val="22"/>
        </w:rPr>
      </w:pPr>
      <w:r w:rsidRPr="00AB7171">
        <w:rPr>
          <w:rFonts w:ascii="Arial" w:hAnsi="Arial" w:cs="Arial"/>
          <w:iCs/>
          <w:sz w:val="22"/>
          <w:szCs w:val="22"/>
        </w:rPr>
        <w:t>“</w:t>
      </w:r>
      <w:r w:rsidRPr="00AB7171">
        <w:rPr>
          <w:rFonts w:ascii="Arial" w:hAnsi="Arial" w:cs="Arial"/>
          <w:b/>
          <w:bCs/>
          <w:iCs/>
          <w:sz w:val="22"/>
          <w:szCs w:val="22"/>
        </w:rPr>
        <w:t>Quasi-Supplier</w:t>
      </w:r>
      <w:r w:rsidRPr="00AB7171">
        <w:rPr>
          <w:rFonts w:ascii="Arial" w:hAnsi="Arial" w:cs="Arial"/>
          <w:iCs/>
          <w:sz w:val="22"/>
          <w:szCs w:val="22"/>
        </w:rPr>
        <w:t xml:space="preserve">” shall mean a specialist whose qualifications are relied upon by the Supplier and who, at the time of the submission of the Tender, is not yet employed by the Supplier, the </w:t>
      </w:r>
      <w:r w:rsidR="00573632" w:rsidRPr="00AB7171">
        <w:rPr>
          <w:rFonts w:ascii="Arial" w:hAnsi="Arial" w:cs="Arial"/>
          <w:iCs/>
          <w:sz w:val="22"/>
          <w:szCs w:val="22"/>
        </w:rPr>
        <w:t>Economic Operator</w:t>
      </w:r>
      <w:r w:rsidRPr="00AB7171">
        <w:rPr>
          <w:rFonts w:ascii="Arial" w:hAnsi="Arial" w:cs="Arial"/>
          <w:iCs/>
          <w:sz w:val="22"/>
          <w:szCs w:val="22"/>
        </w:rPr>
        <w:t xml:space="preserve"> on whose behalf the Supplier relies, but who is intended to be employed if the Tender is declared successful.</w:t>
      </w:r>
    </w:p>
    <w:p w14:paraId="53AD3458" w14:textId="5FBCAAB0" w:rsidR="000C06D6" w:rsidRPr="00AB7171" w:rsidRDefault="00052806">
      <w:pPr>
        <w:pStyle w:val="Pagrindinistekstas"/>
        <w:numPr>
          <w:ilvl w:val="1"/>
          <w:numId w:val="5"/>
        </w:numPr>
        <w:suppressAutoHyphens/>
        <w:ind w:left="0" w:firstLine="568"/>
        <w:rPr>
          <w:rFonts w:ascii="Arial" w:hAnsi="Arial" w:cs="Arial"/>
          <w:iCs/>
          <w:sz w:val="22"/>
          <w:szCs w:val="22"/>
        </w:rPr>
      </w:pPr>
      <w:r w:rsidRPr="00AB7171">
        <w:rPr>
          <w:rStyle w:val="fontstyle01"/>
          <w:rFonts w:ascii="Arial" w:hAnsi="Arial" w:cs="Arial"/>
          <w:b w:val="0"/>
          <w:bCs w:val="0"/>
          <w:sz w:val="22"/>
          <w:szCs w:val="22"/>
        </w:rPr>
        <w:t>“</w:t>
      </w:r>
      <w:r w:rsidRPr="00AB7171">
        <w:rPr>
          <w:rStyle w:val="fontstyle01"/>
          <w:rFonts w:ascii="Arial" w:hAnsi="Arial" w:cs="Arial"/>
          <w:sz w:val="22"/>
          <w:szCs w:val="22"/>
        </w:rPr>
        <w:t>Special Terms and Conditions of the Procurement</w:t>
      </w:r>
      <w:r w:rsidRPr="00AB7171">
        <w:rPr>
          <w:rStyle w:val="fontstyle21"/>
          <w:rFonts w:ascii="Arial" w:hAnsi="Arial" w:cs="Arial"/>
          <w:sz w:val="22"/>
          <w:szCs w:val="22"/>
        </w:rPr>
        <w:t xml:space="preserve">” shall mean the Special Terms and Conditions of the Procurement that specify the </w:t>
      </w:r>
      <w:r w:rsidR="00B22F77" w:rsidRPr="00AB7171">
        <w:rPr>
          <w:rStyle w:val="fontstyle21"/>
          <w:rFonts w:ascii="Arial" w:hAnsi="Arial" w:cs="Arial"/>
          <w:sz w:val="22"/>
          <w:szCs w:val="22"/>
        </w:rPr>
        <w:t>object</w:t>
      </w:r>
      <w:r w:rsidRPr="00AB7171">
        <w:rPr>
          <w:rStyle w:val="fontstyle21"/>
          <w:rFonts w:ascii="Arial" w:hAnsi="Arial" w:cs="Arial"/>
          <w:sz w:val="22"/>
          <w:szCs w:val="22"/>
        </w:rPr>
        <w:t xml:space="preserve"> of the Procurement and the requirements for it, set out the grounds for the exclusion of Suppliers, the Qualification </w:t>
      </w:r>
      <w:r w:rsidR="00B22F77" w:rsidRPr="00AB7171">
        <w:rPr>
          <w:rStyle w:val="fontstyle21"/>
          <w:rFonts w:ascii="Arial" w:hAnsi="Arial" w:cs="Arial"/>
          <w:sz w:val="22"/>
          <w:szCs w:val="22"/>
        </w:rPr>
        <w:t xml:space="preserve">Requirements </w:t>
      </w:r>
      <w:r w:rsidRPr="00AB7171">
        <w:rPr>
          <w:rStyle w:val="fontstyle21"/>
          <w:rFonts w:ascii="Arial" w:hAnsi="Arial" w:cs="Arial"/>
          <w:sz w:val="22"/>
          <w:szCs w:val="22"/>
        </w:rPr>
        <w:t xml:space="preserve">and other requirements </w:t>
      </w:r>
      <w:r w:rsidR="00B22F77" w:rsidRPr="00AB7171">
        <w:rPr>
          <w:rStyle w:val="fontstyle21"/>
          <w:rFonts w:ascii="Arial" w:hAnsi="Arial" w:cs="Arial"/>
          <w:sz w:val="22"/>
          <w:szCs w:val="22"/>
        </w:rPr>
        <w:t>for</w:t>
      </w:r>
      <w:r w:rsidRPr="00AB7171">
        <w:rPr>
          <w:rStyle w:val="fontstyle21"/>
          <w:rFonts w:ascii="Arial" w:hAnsi="Arial" w:cs="Arial"/>
          <w:sz w:val="22"/>
          <w:szCs w:val="22"/>
        </w:rPr>
        <w:t xml:space="preserve"> Suppliers, the requirements for the submission of Tenders, describe other relevant procedures of the Procurement and the conditions for </w:t>
      </w:r>
      <w:r w:rsidR="00B22F77" w:rsidRPr="00AB7171">
        <w:rPr>
          <w:rStyle w:val="fontstyle21"/>
          <w:rFonts w:ascii="Arial" w:hAnsi="Arial" w:cs="Arial"/>
          <w:sz w:val="22"/>
          <w:szCs w:val="22"/>
        </w:rPr>
        <w:t xml:space="preserve">amending </w:t>
      </w:r>
      <w:r w:rsidRPr="00AB7171">
        <w:rPr>
          <w:rStyle w:val="fontstyle21"/>
          <w:rFonts w:ascii="Arial" w:hAnsi="Arial" w:cs="Arial"/>
          <w:sz w:val="22"/>
          <w:szCs w:val="22"/>
        </w:rPr>
        <w:t xml:space="preserve">the general Procurement </w:t>
      </w:r>
      <w:r w:rsidR="00B22F77" w:rsidRPr="00AB7171">
        <w:rPr>
          <w:rStyle w:val="fontstyle21"/>
          <w:rFonts w:ascii="Arial" w:hAnsi="Arial" w:cs="Arial"/>
          <w:sz w:val="22"/>
          <w:szCs w:val="22"/>
        </w:rPr>
        <w:t>p</w:t>
      </w:r>
      <w:r w:rsidRPr="00AB7171">
        <w:rPr>
          <w:rStyle w:val="fontstyle21"/>
          <w:rFonts w:ascii="Arial" w:hAnsi="Arial" w:cs="Arial"/>
          <w:sz w:val="22"/>
          <w:szCs w:val="22"/>
        </w:rPr>
        <w:t>rocedures as described in the G</w:t>
      </w:r>
      <w:r w:rsidR="00B22F77" w:rsidRPr="00AB7171">
        <w:rPr>
          <w:rStyle w:val="fontstyle21"/>
          <w:rFonts w:ascii="Arial" w:hAnsi="Arial" w:cs="Arial"/>
          <w:sz w:val="22"/>
          <w:szCs w:val="22"/>
        </w:rPr>
        <w:t>TC</w:t>
      </w:r>
      <w:r w:rsidRPr="00AB7171">
        <w:rPr>
          <w:rStyle w:val="fontstyle21"/>
          <w:rFonts w:ascii="Arial" w:hAnsi="Arial" w:cs="Arial"/>
          <w:sz w:val="22"/>
          <w:szCs w:val="22"/>
        </w:rPr>
        <w:t xml:space="preserve">P. These </w:t>
      </w:r>
      <w:r w:rsidR="00851F5C" w:rsidRPr="00AB7171">
        <w:rPr>
          <w:rStyle w:val="fontstyle21"/>
          <w:rFonts w:ascii="Arial" w:hAnsi="Arial" w:cs="Arial"/>
          <w:sz w:val="22"/>
          <w:szCs w:val="22"/>
        </w:rPr>
        <w:t xml:space="preserve">Special </w:t>
      </w:r>
      <w:r w:rsidR="00B22F77" w:rsidRPr="00AB7171">
        <w:rPr>
          <w:rStyle w:val="fontstyle21"/>
          <w:rFonts w:ascii="Arial" w:hAnsi="Arial" w:cs="Arial"/>
          <w:sz w:val="22"/>
          <w:szCs w:val="22"/>
        </w:rPr>
        <w:t xml:space="preserve">Terms and </w:t>
      </w:r>
      <w:r w:rsidR="00851F5C" w:rsidRPr="00AB7171">
        <w:rPr>
          <w:rStyle w:val="fontstyle21"/>
          <w:rFonts w:ascii="Arial" w:hAnsi="Arial" w:cs="Arial"/>
          <w:sz w:val="22"/>
          <w:szCs w:val="22"/>
        </w:rPr>
        <w:t>Conditions of</w:t>
      </w:r>
      <w:r w:rsidR="00B22F77" w:rsidRPr="00AB7171">
        <w:rPr>
          <w:rStyle w:val="fontstyle21"/>
          <w:rFonts w:ascii="Arial" w:hAnsi="Arial" w:cs="Arial"/>
          <w:sz w:val="22"/>
          <w:szCs w:val="22"/>
        </w:rPr>
        <w:t xml:space="preserve"> the</w:t>
      </w:r>
      <w:r w:rsidR="00851F5C" w:rsidRPr="00AB7171">
        <w:rPr>
          <w:rStyle w:val="fontstyle21"/>
          <w:rFonts w:ascii="Arial" w:hAnsi="Arial" w:cs="Arial"/>
          <w:sz w:val="22"/>
          <w:szCs w:val="22"/>
        </w:rPr>
        <w:t xml:space="preserve"> </w:t>
      </w:r>
      <w:r w:rsidR="00FE189B" w:rsidRPr="00AB7171">
        <w:rPr>
          <w:rStyle w:val="fontstyle21"/>
          <w:rFonts w:ascii="Arial" w:hAnsi="Arial" w:cs="Arial"/>
          <w:sz w:val="22"/>
          <w:szCs w:val="22"/>
        </w:rPr>
        <w:t xml:space="preserve">Procurement </w:t>
      </w:r>
      <w:r w:rsidRPr="00AB7171">
        <w:rPr>
          <w:rStyle w:val="fontstyle21"/>
          <w:rFonts w:ascii="Arial" w:hAnsi="Arial" w:cs="Arial"/>
          <w:sz w:val="22"/>
          <w:szCs w:val="22"/>
        </w:rPr>
        <w:t xml:space="preserve">shall apply to all Procurement </w:t>
      </w:r>
      <w:r w:rsidR="00B22F77" w:rsidRPr="00AB7171">
        <w:rPr>
          <w:rStyle w:val="fontstyle21"/>
          <w:rFonts w:ascii="Arial" w:hAnsi="Arial" w:cs="Arial"/>
          <w:sz w:val="22"/>
          <w:szCs w:val="22"/>
        </w:rPr>
        <w:t>p</w:t>
      </w:r>
      <w:r w:rsidRPr="00AB7171">
        <w:rPr>
          <w:rStyle w:val="fontstyle21"/>
          <w:rFonts w:ascii="Arial" w:hAnsi="Arial" w:cs="Arial"/>
          <w:sz w:val="22"/>
          <w:szCs w:val="22"/>
        </w:rPr>
        <w:t>rocedures.</w:t>
      </w:r>
    </w:p>
    <w:p w14:paraId="36BDFA3F" w14:textId="2DED9EA1" w:rsidR="000C06D6" w:rsidRPr="00AB7171" w:rsidRDefault="00B22F77">
      <w:pPr>
        <w:pStyle w:val="Pagrindinistekstas"/>
        <w:numPr>
          <w:ilvl w:val="1"/>
          <w:numId w:val="5"/>
        </w:numPr>
        <w:suppressAutoHyphens/>
        <w:ind w:left="0" w:firstLine="568"/>
        <w:rPr>
          <w:rStyle w:val="fontstyle21"/>
          <w:rFonts w:ascii="Arial" w:hAnsi="Arial" w:cs="Arial"/>
          <w:iCs/>
          <w:color w:val="auto"/>
          <w:sz w:val="22"/>
          <w:szCs w:val="22"/>
        </w:rPr>
      </w:pPr>
      <w:r w:rsidRPr="00AB7171">
        <w:rPr>
          <w:rStyle w:val="fontstyle01"/>
          <w:rFonts w:ascii="Arial" w:hAnsi="Arial" w:cs="Arial"/>
          <w:b w:val="0"/>
          <w:bCs w:val="0"/>
          <w:sz w:val="22"/>
          <w:szCs w:val="22"/>
        </w:rPr>
        <w:t>“</w:t>
      </w:r>
      <w:r w:rsidRPr="00AB7171">
        <w:rPr>
          <w:rStyle w:val="fontstyle01"/>
          <w:rFonts w:ascii="Arial" w:hAnsi="Arial" w:cs="Arial"/>
          <w:sz w:val="22"/>
          <w:szCs w:val="22"/>
        </w:rPr>
        <w:t>Supplier</w:t>
      </w:r>
      <w:r w:rsidRPr="00AB7171">
        <w:rPr>
          <w:rStyle w:val="fontstyle01"/>
          <w:rFonts w:ascii="Arial" w:hAnsi="Arial" w:cs="Arial"/>
          <w:b w:val="0"/>
          <w:bCs w:val="0"/>
          <w:sz w:val="22"/>
          <w:szCs w:val="22"/>
        </w:rPr>
        <w:t>” shall</w:t>
      </w:r>
      <w:r w:rsidRPr="00AB7171">
        <w:rPr>
          <w:rStyle w:val="fontstyle01"/>
          <w:rFonts w:ascii="Arial" w:hAnsi="Arial" w:cs="Arial"/>
          <w:sz w:val="22"/>
          <w:szCs w:val="22"/>
        </w:rPr>
        <w:t xml:space="preserve"> </w:t>
      </w:r>
      <w:r w:rsidRPr="00AB7171">
        <w:rPr>
          <w:rStyle w:val="fontstyle21"/>
          <w:rFonts w:ascii="Arial" w:hAnsi="Arial" w:cs="Arial"/>
          <w:sz w:val="22"/>
          <w:szCs w:val="22"/>
        </w:rPr>
        <w:t xml:space="preserve">mean an </w:t>
      </w:r>
      <w:r w:rsidR="00573632" w:rsidRPr="00AB7171">
        <w:rPr>
          <w:rStyle w:val="fontstyle21"/>
          <w:rFonts w:ascii="Arial" w:hAnsi="Arial" w:cs="Arial"/>
          <w:sz w:val="22"/>
          <w:szCs w:val="22"/>
        </w:rPr>
        <w:t>Economic Operator</w:t>
      </w:r>
      <w:r w:rsidRPr="00AB7171">
        <w:rPr>
          <w:rStyle w:val="fontstyle21"/>
          <w:rFonts w:ascii="Arial" w:hAnsi="Arial" w:cs="Arial"/>
          <w:sz w:val="22"/>
          <w:szCs w:val="22"/>
        </w:rPr>
        <w:t xml:space="preserve">, i.e. a natural person, a private or public legal person, another organisation and their subdivisions, or a group of such persons, including temporary associations of </w:t>
      </w:r>
      <w:r w:rsidR="00573632" w:rsidRPr="00AB7171">
        <w:rPr>
          <w:rStyle w:val="fontstyle21"/>
          <w:rFonts w:ascii="Arial" w:hAnsi="Arial" w:cs="Arial"/>
          <w:sz w:val="22"/>
          <w:szCs w:val="22"/>
        </w:rPr>
        <w:t>Economic Operator</w:t>
      </w:r>
      <w:r w:rsidR="00AA4B4A" w:rsidRPr="00AB7171">
        <w:rPr>
          <w:rStyle w:val="fontstyle21"/>
          <w:rFonts w:ascii="Arial" w:hAnsi="Arial" w:cs="Arial"/>
          <w:sz w:val="22"/>
          <w:szCs w:val="22"/>
        </w:rPr>
        <w:t xml:space="preserve">s </w:t>
      </w:r>
      <w:r w:rsidRPr="00AB7171">
        <w:rPr>
          <w:rStyle w:val="fontstyle21"/>
          <w:rFonts w:ascii="Arial" w:hAnsi="Arial" w:cs="Arial"/>
          <w:sz w:val="22"/>
          <w:szCs w:val="22"/>
        </w:rPr>
        <w:t xml:space="preserve">who offers the </w:t>
      </w:r>
      <w:r w:rsidRPr="00AB7171">
        <w:rPr>
          <w:rStyle w:val="fontstyle21"/>
          <w:rFonts w:ascii="Arial" w:hAnsi="Arial" w:cs="Arial"/>
          <w:color w:val="auto"/>
          <w:sz w:val="22"/>
          <w:szCs w:val="22"/>
        </w:rPr>
        <w:t xml:space="preserve">supply of </w:t>
      </w:r>
      <w:r w:rsidRPr="00AB7171">
        <w:rPr>
          <w:rStyle w:val="fontstyle21"/>
          <w:rFonts w:ascii="Arial" w:hAnsi="Arial" w:cs="Arial"/>
          <w:sz w:val="22"/>
          <w:szCs w:val="22"/>
        </w:rPr>
        <w:t xml:space="preserve">the </w:t>
      </w:r>
      <w:r w:rsidR="004701BB" w:rsidRPr="00AB7171">
        <w:rPr>
          <w:rStyle w:val="fontstyle21"/>
          <w:rFonts w:ascii="Arial" w:hAnsi="Arial" w:cs="Arial"/>
          <w:color w:val="auto"/>
          <w:sz w:val="22"/>
          <w:szCs w:val="22"/>
        </w:rPr>
        <w:t xml:space="preserve">goods </w:t>
      </w:r>
      <w:r w:rsidRPr="00AB7171">
        <w:rPr>
          <w:rStyle w:val="fontstyle21"/>
          <w:rFonts w:ascii="Arial" w:hAnsi="Arial" w:cs="Arial"/>
          <w:color w:val="auto"/>
          <w:sz w:val="22"/>
          <w:szCs w:val="22"/>
        </w:rPr>
        <w:t xml:space="preserve">required </w:t>
      </w:r>
      <w:r w:rsidRPr="00AB7171">
        <w:rPr>
          <w:rStyle w:val="fontstyle21"/>
          <w:rFonts w:ascii="Arial" w:hAnsi="Arial" w:cs="Arial"/>
          <w:sz w:val="22"/>
          <w:szCs w:val="22"/>
        </w:rPr>
        <w:t>for the object of the Procurement on the market</w:t>
      </w:r>
      <w:r w:rsidRPr="00AB7171">
        <w:rPr>
          <w:rStyle w:val="fontstyle21"/>
          <w:rFonts w:ascii="Arial" w:hAnsi="Arial" w:cs="Arial"/>
          <w:color w:val="auto"/>
          <w:sz w:val="22"/>
          <w:szCs w:val="22"/>
        </w:rPr>
        <w:t>.</w:t>
      </w:r>
    </w:p>
    <w:p w14:paraId="31361A67" w14:textId="486BFD7F" w:rsidR="000C06D6" w:rsidRPr="00AB7171" w:rsidRDefault="00B22F77">
      <w:pPr>
        <w:pStyle w:val="Pagrindinistekstas"/>
        <w:numPr>
          <w:ilvl w:val="1"/>
          <w:numId w:val="5"/>
        </w:numPr>
        <w:suppressAutoHyphens/>
        <w:ind w:left="0" w:firstLine="568"/>
        <w:rPr>
          <w:rStyle w:val="fontstyle21"/>
          <w:rFonts w:ascii="Arial" w:hAnsi="Arial" w:cs="Arial"/>
          <w:iCs/>
          <w:color w:val="auto"/>
          <w:sz w:val="22"/>
          <w:szCs w:val="22"/>
        </w:rPr>
      </w:pPr>
      <w:r w:rsidRPr="00AB7171">
        <w:rPr>
          <w:rStyle w:val="fontstyle01"/>
          <w:rFonts w:ascii="Arial" w:hAnsi="Arial" w:cs="Arial"/>
          <w:b w:val="0"/>
          <w:bCs w:val="0"/>
          <w:sz w:val="22"/>
          <w:szCs w:val="22"/>
        </w:rPr>
        <w:t>“</w:t>
      </w:r>
      <w:r w:rsidRPr="00AB7171">
        <w:rPr>
          <w:rStyle w:val="fontstyle01"/>
          <w:rFonts w:ascii="Arial" w:hAnsi="Arial" w:cs="Arial"/>
          <w:sz w:val="22"/>
          <w:szCs w:val="22"/>
        </w:rPr>
        <w:t>Tender</w:t>
      </w:r>
      <w:r w:rsidRPr="00AB7171">
        <w:rPr>
          <w:rStyle w:val="fontstyle21"/>
          <w:rFonts w:ascii="Arial" w:hAnsi="Arial" w:cs="Arial"/>
          <w:sz w:val="22"/>
          <w:szCs w:val="22"/>
        </w:rPr>
        <w:t xml:space="preserve">” </w:t>
      </w:r>
      <w:r w:rsidR="00EC0208" w:rsidRPr="00AB7171">
        <w:rPr>
          <w:rStyle w:val="fontstyle21"/>
          <w:rFonts w:ascii="Arial" w:hAnsi="Arial" w:cs="Arial"/>
          <w:sz w:val="22"/>
          <w:szCs w:val="22"/>
        </w:rPr>
        <w:t xml:space="preserve">shall </w:t>
      </w:r>
      <w:r w:rsidRPr="00AB7171">
        <w:rPr>
          <w:rStyle w:val="fontstyle21"/>
          <w:rFonts w:ascii="Arial" w:hAnsi="Arial" w:cs="Arial"/>
          <w:sz w:val="22"/>
          <w:szCs w:val="22"/>
        </w:rPr>
        <w:t xml:space="preserve">mean the set of </w:t>
      </w:r>
      <w:r w:rsidR="00F808DB" w:rsidRPr="00AB7171">
        <w:rPr>
          <w:rStyle w:val="fontstyle21"/>
          <w:rFonts w:ascii="Arial" w:hAnsi="Arial" w:cs="Arial"/>
          <w:sz w:val="22"/>
          <w:szCs w:val="22"/>
        </w:rPr>
        <w:t xml:space="preserve">documents and </w:t>
      </w:r>
      <w:r w:rsidRPr="00AB7171">
        <w:rPr>
          <w:rStyle w:val="fontstyle21"/>
          <w:rFonts w:ascii="Arial" w:hAnsi="Arial" w:cs="Arial"/>
          <w:sz w:val="22"/>
          <w:szCs w:val="22"/>
        </w:rPr>
        <w:t xml:space="preserve">data </w:t>
      </w:r>
      <w:r w:rsidR="00F808DB" w:rsidRPr="00AB7171">
        <w:rPr>
          <w:rStyle w:val="fontstyle21"/>
          <w:rFonts w:ascii="Arial" w:hAnsi="Arial" w:cs="Arial"/>
          <w:sz w:val="22"/>
          <w:szCs w:val="22"/>
        </w:rPr>
        <w:t>submitted</w:t>
      </w:r>
      <w:r w:rsidRPr="00AB7171">
        <w:rPr>
          <w:rStyle w:val="fontstyle21"/>
          <w:rFonts w:ascii="Arial" w:hAnsi="Arial" w:cs="Arial"/>
          <w:sz w:val="22"/>
          <w:szCs w:val="22"/>
        </w:rPr>
        <w:t xml:space="preserve"> electronically </w:t>
      </w:r>
      <w:r w:rsidR="009E7D4D" w:rsidRPr="00AB7171">
        <w:rPr>
          <w:rStyle w:val="fontstyle21"/>
          <w:rFonts w:ascii="Arial" w:hAnsi="Arial" w:cs="Arial"/>
          <w:sz w:val="22"/>
          <w:szCs w:val="22"/>
        </w:rPr>
        <w:t xml:space="preserve">by the Supplier </w:t>
      </w:r>
      <w:r w:rsidRPr="00AB7171">
        <w:rPr>
          <w:rStyle w:val="fontstyle21"/>
          <w:rFonts w:ascii="Arial" w:hAnsi="Arial" w:cs="Arial"/>
          <w:sz w:val="22"/>
          <w:szCs w:val="22"/>
        </w:rPr>
        <w:t xml:space="preserve">in accordance with the terms and conditions set by </w:t>
      </w:r>
      <w:r w:rsidR="00971113" w:rsidRPr="00AB7171">
        <w:rPr>
          <w:rStyle w:val="fontstyle21"/>
          <w:rFonts w:ascii="Arial" w:hAnsi="Arial" w:cs="Arial"/>
          <w:sz w:val="22"/>
          <w:szCs w:val="22"/>
        </w:rPr>
        <w:t>the Contracting Authority</w:t>
      </w:r>
      <w:r w:rsidRPr="00AB7171">
        <w:rPr>
          <w:rStyle w:val="fontstyle21"/>
          <w:rFonts w:ascii="Arial" w:hAnsi="Arial" w:cs="Arial"/>
          <w:sz w:val="22"/>
          <w:szCs w:val="22"/>
        </w:rPr>
        <w:t>.</w:t>
      </w:r>
    </w:p>
    <w:p w14:paraId="54243451" w14:textId="6CEE1EC2" w:rsidR="00EC0208" w:rsidRPr="00AB7171" w:rsidRDefault="00EC0208">
      <w:pPr>
        <w:pStyle w:val="Pagrindinistekstas"/>
        <w:numPr>
          <w:ilvl w:val="1"/>
          <w:numId w:val="5"/>
        </w:numPr>
        <w:suppressAutoHyphens/>
        <w:ind w:left="0" w:firstLine="568"/>
        <w:rPr>
          <w:rFonts w:ascii="Arial" w:hAnsi="Arial" w:cs="Arial"/>
          <w:iCs/>
          <w:sz w:val="22"/>
          <w:szCs w:val="22"/>
        </w:rPr>
      </w:pPr>
      <w:r w:rsidRPr="00AB7171">
        <w:rPr>
          <w:rFonts w:ascii="Arial" w:hAnsi="Arial" w:cs="Arial"/>
          <w:iCs/>
          <w:sz w:val="22"/>
          <w:szCs w:val="22"/>
        </w:rPr>
        <w:t>“</w:t>
      </w:r>
      <w:r w:rsidR="00810E2A" w:rsidRPr="00AB7171">
        <w:rPr>
          <w:rFonts w:ascii="Arial" w:hAnsi="Arial" w:cs="Arial"/>
          <w:b/>
          <w:bCs/>
          <w:iCs/>
          <w:sz w:val="22"/>
          <w:szCs w:val="22"/>
        </w:rPr>
        <w:t>Grounds for Exclusion</w:t>
      </w:r>
      <w:r w:rsidRPr="00AB7171">
        <w:rPr>
          <w:rFonts w:ascii="Arial" w:hAnsi="Arial" w:cs="Arial"/>
          <w:iCs/>
          <w:sz w:val="22"/>
          <w:szCs w:val="22"/>
        </w:rPr>
        <w:t>” shall mean the</w:t>
      </w:r>
      <w:r w:rsidRPr="00AB7171">
        <w:rPr>
          <w:rFonts w:ascii="Arial" w:hAnsi="Arial" w:cs="Arial"/>
          <w:b/>
          <w:bCs/>
          <w:iCs/>
          <w:sz w:val="22"/>
          <w:szCs w:val="22"/>
        </w:rPr>
        <w:t xml:space="preserve"> </w:t>
      </w:r>
      <w:r w:rsidR="000D1682" w:rsidRPr="00AB7171">
        <w:rPr>
          <w:rFonts w:ascii="Arial" w:hAnsi="Arial" w:cs="Arial"/>
          <w:iCs/>
          <w:sz w:val="22"/>
          <w:szCs w:val="22"/>
        </w:rPr>
        <w:t xml:space="preserve">requirements </w:t>
      </w:r>
      <w:r w:rsidRPr="00AB7171">
        <w:rPr>
          <w:rFonts w:ascii="Arial" w:hAnsi="Arial" w:cs="Arial"/>
          <w:iCs/>
          <w:sz w:val="22"/>
          <w:szCs w:val="22"/>
        </w:rPr>
        <w:t xml:space="preserve">imposed by </w:t>
      </w:r>
      <w:r w:rsidR="000D1682" w:rsidRPr="00AB7171">
        <w:rPr>
          <w:rFonts w:ascii="Arial" w:hAnsi="Arial" w:cs="Arial"/>
          <w:sz w:val="22"/>
          <w:szCs w:val="22"/>
        </w:rPr>
        <w:t xml:space="preserve">the Contracting Authority </w:t>
      </w:r>
      <w:r w:rsidR="000D1682" w:rsidRPr="00AB7171">
        <w:rPr>
          <w:rFonts w:ascii="Arial" w:hAnsi="Arial" w:cs="Arial"/>
          <w:color w:val="000000"/>
          <w:sz w:val="22"/>
          <w:szCs w:val="22"/>
          <w:lang w:eastAsia="lt-LT"/>
        </w:rPr>
        <w:t xml:space="preserve">on the Supplier in </w:t>
      </w:r>
      <w:r w:rsidRPr="00AB7171">
        <w:rPr>
          <w:rFonts w:ascii="Arial" w:hAnsi="Arial" w:cs="Arial"/>
          <w:iCs/>
          <w:sz w:val="22"/>
          <w:szCs w:val="22"/>
        </w:rPr>
        <w:t xml:space="preserve">accordance with </w:t>
      </w:r>
      <w:r w:rsidR="00A66289" w:rsidRPr="00AB7171">
        <w:rPr>
          <w:rFonts w:ascii="Arial" w:hAnsi="Arial" w:cs="Arial"/>
          <w:iCs/>
          <w:sz w:val="22"/>
          <w:szCs w:val="22"/>
        </w:rPr>
        <w:t xml:space="preserve">the provisions </w:t>
      </w:r>
      <w:r w:rsidRPr="00AB7171">
        <w:rPr>
          <w:rFonts w:ascii="Arial" w:hAnsi="Arial" w:cs="Arial"/>
          <w:iCs/>
          <w:sz w:val="22"/>
          <w:szCs w:val="22"/>
        </w:rPr>
        <w:t>of Article 46 of the LPP.</w:t>
      </w:r>
    </w:p>
    <w:p w14:paraId="22C59A4E" w14:textId="1CDA8ED3" w:rsidR="000C06D6" w:rsidRPr="00AB7171" w:rsidRDefault="00EC0208">
      <w:pPr>
        <w:pStyle w:val="Pagrindinistekstas"/>
        <w:numPr>
          <w:ilvl w:val="1"/>
          <w:numId w:val="5"/>
        </w:numPr>
        <w:suppressAutoHyphens/>
        <w:ind w:left="0" w:firstLine="568"/>
        <w:rPr>
          <w:rStyle w:val="fontstyle21"/>
          <w:rFonts w:ascii="Arial" w:hAnsi="Arial" w:cs="Arial"/>
          <w:iCs/>
          <w:color w:val="auto"/>
          <w:sz w:val="22"/>
          <w:szCs w:val="22"/>
        </w:rPr>
      </w:pPr>
      <w:r w:rsidRPr="00AB7171">
        <w:rPr>
          <w:rFonts w:ascii="Arial" w:hAnsi="Arial" w:cs="Arial"/>
          <w:iCs/>
          <w:sz w:val="22"/>
          <w:szCs w:val="22"/>
        </w:rPr>
        <w:t>“</w:t>
      </w:r>
      <w:r w:rsidRPr="00AB7171">
        <w:rPr>
          <w:rFonts w:ascii="Arial" w:hAnsi="Arial" w:cs="Arial"/>
          <w:b/>
          <w:bCs/>
          <w:iCs/>
          <w:sz w:val="22"/>
          <w:szCs w:val="22"/>
        </w:rPr>
        <w:t>Procurement</w:t>
      </w:r>
      <w:r w:rsidRPr="00AB7171">
        <w:rPr>
          <w:rFonts w:ascii="Arial" w:hAnsi="Arial" w:cs="Arial"/>
          <w:iCs/>
          <w:sz w:val="22"/>
          <w:szCs w:val="22"/>
        </w:rPr>
        <w:t>” shall mean t</w:t>
      </w:r>
      <w:r w:rsidRPr="00AB7171">
        <w:rPr>
          <w:rFonts w:ascii="Arial" w:hAnsi="Arial" w:cs="Arial"/>
          <w:sz w:val="22"/>
          <w:szCs w:val="22"/>
        </w:rPr>
        <w:t>his public procurement conducted by the Contracting Authority.</w:t>
      </w:r>
    </w:p>
    <w:p w14:paraId="11BD64F3" w14:textId="6EC8FB44" w:rsidR="000C06D6" w:rsidRPr="00AB7171" w:rsidRDefault="00EC0208">
      <w:pPr>
        <w:pStyle w:val="Pagrindinistekstas"/>
        <w:numPr>
          <w:ilvl w:val="1"/>
          <w:numId w:val="5"/>
        </w:numPr>
        <w:suppressAutoHyphens/>
        <w:ind w:left="0" w:firstLine="568"/>
        <w:rPr>
          <w:rFonts w:ascii="Arial" w:hAnsi="Arial" w:cs="Arial"/>
          <w:iCs/>
          <w:sz w:val="22"/>
          <w:szCs w:val="22"/>
        </w:rPr>
      </w:pPr>
      <w:r w:rsidRPr="00AB7171">
        <w:rPr>
          <w:rFonts w:ascii="Arial" w:hAnsi="Arial" w:cs="Arial"/>
          <w:sz w:val="22"/>
          <w:szCs w:val="22"/>
        </w:rPr>
        <w:t>“</w:t>
      </w:r>
      <w:r w:rsidRPr="00AB7171">
        <w:rPr>
          <w:rFonts w:ascii="Arial" w:hAnsi="Arial" w:cs="Arial"/>
          <w:b/>
          <w:bCs/>
          <w:sz w:val="22"/>
          <w:szCs w:val="22"/>
        </w:rPr>
        <w:t xml:space="preserve">Sub-Supplier </w:t>
      </w:r>
      <w:r w:rsidRPr="00AB7171">
        <w:rPr>
          <w:rFonts w:ascii="Arial" w:hAnsi="Arial" w:cs="Arial"/>
          <w:sz w:val="22"/>
          <w:szCs w:val="22"/>
        </w:rPr>
        <w:t>whose capacities are not</w:t>
      </w:r>
      <w:r w:rsidRPr="00AB7171">
        <w:rPr>
          <w:rFonts w:ascii="Arial" w:hAnsi="Arial" w:cs="Arial"/>
          <w:b/>
          <w:bCs/>
          <w:sz w:val="22"/>
          <w:szCs w:val="22"/>
        </w:rPr>
        <w:t xml:space="preserve"> </w:t>
      </w:r>
      <w:r w:rsidRPr="00AB7171">
        <w:rPr>
          <w:rFonts w:ascii="Arial" w:hAnsi="Arial" w:cs="Arial"/>
          <w:sz w:val="22"/>
          <w:szCs w:val="22"/>
        </w:rPr>
        <w:t>relied upon by the Supplier” shall mean</w:t>
      </w:r>
      <w:r w:rsidR="002C6A40" w:rsidRPr="00AB7171">
        <w:rPr>
          <w:rFonts w:ascii="Arial" w:hAnsi="Arial" w:cs="Arial"/>
          <w:sz w:val="22"/>
          <w:szCs w:val="22"/>
        </w:rPr>
        <w:t xml:space="preserve"> a </w:t>
      </w:r>
      <w:r w:rsidRPr="00AB7171">
        <w:rPr>
          <w:rFonts w:ascii="Arial" w:hAnsi="Arial" w:cs="Arial"/>
          <w:sz w:val="22"/>
          <w:szCs w:val="22"/>
        </w:rPr>
        <w:t>third party whose qualifications are not relied upon by the Supplier to meet the Qualification Requirements for the performance of the contract by the Supplier.</w:t>
      </w:r>
    </w:p>
    <w:p w14:paraId="29D6841D" w14:textId="7F86D3BE" w:rsidR="000C06D6" w:rsidRPr="00AB7171" w:rsidRDefault="00EC0208">
      <w:pPr>
        <w:pStyle w:val="Pagrindinistekstas"/>
        <w:numPr>
          <w:ilvl w:val="1"/>
          <w:numId w:val="5"/>
        </w:numPr>
        <w:suppressAutoHyphens/>
        <w:ind w:left="0" w:firstLine="568"/>
        <w:rPr>
          <w:rStyle w:val="fontstyle21"/>
          <w:rFonts w:ascii="Arial" w:hAnsi="Arial" w:cs="Arial"/>
          <w:iCs/>
          <w:color w:val="auto"/>
          <w:sz w:val="22"/>
          <w:szCs w:val="22"/>
        </w:rPr>
      </w:pPr>
      <w:r w:rsidRPr="00AB7171">
        <w:rPr>
          <w:rStyle w:val="fontstyle01"/>
          <w:rFonts w:ascii="Arial" w:hAnsi="Arial" w:cs="Arial"/>
          <w:b w:val="0"/>
          <w:bCs w:val="0"/>
          <w:sz w:val="22"/>
          <w:szCs w:val="22"/>
        </w:rPr>
        <w:t>“</w:t>
      </w:r>
      <w:r w:rsidRPr="00AB7171">
        <w:rPr>
          <w:rStyle w:val="fontstyle01"/>
          <w:rFonts w:ascii="Arial" w:hAnsi="Arial" w:cs="Arial"/>
          <w:sz w:val="22"/>
          <w:szCs w:val="22"/>
        </w:rPr>
        <w:t>Third Parties</w:t>
      </w:r>
      <w:r w:rsidRPr="00AB7171">
        <w:rPr>
          <w:rStyle w:val="fontstyle21"/>
          <w:rFonts w:ascii="Arial" w:hAnsi="Arial" w:cs="Arial"/>
          <w:sz w:val="22"/>
          <w:szCs w:val="22"/>
        </w:rPr>
        <w:t xml:space="preserve">” shall mean natural or legal persons whose capacities shall be relied upon but who shall not be directly </w:t>
      </w:r>
      <w:r w:rsidR="00971113" w:rsidRPr="00AB7171">
        <w:rPr>
          <w:rStyle w:val="fontstyle21"/>
          <w:rFonts w:ascii="Arial" w:hAnsi="Arial" w:cs="Arial"/>
          <w:sz w:val="22"/>
          <w:szCs w:val="22"/>
        </w:rPr>
        <w:t>involved</w:t>
      </w:r>
      <w:r w:rsidRPr="00AB7171">
        <w:rPr>
          <w:rStyle w:val="fontstyle21"/>
          <w:rFonts w:ascii="Arial" w:hAnsi="Arial" w:cs="Arial"/>
          <w:sz w:val="22"/>
          <w:szCs w:val="22"/>
        </w:rPr>
        <w:t xml:space="preserve"> in the Procurement and/or performance of the contract.</w:t>
      </w:r>
    </w:p>
    <w:p w14:paraId="25970B1A" w14:textId="20B43D07" w:rsidR="000C06D6" w:rsidRPr="00AB7171" w:rsidRDefault="00EC0208">
      <w:pPr>
        <w:pStyle w:val="Pagrindinistekstas"/>
        <w:numPr>
          <w:ilvl w:val="1"/>
          <w:numId w:val="5"/>
        </w:numPr>
        <w:suppressAutoHyphens/>
        <w:ind w:left="0" w:firstLine="568"/>
        <w:rPr>
          <w:rFonts w:ascii="Arial" w:hAnsi="Arial" w:cs="Arial"/>
          <w:iCs/>
          <w:sz w:val="22"/>
          <w:szCs w:val="22"/>
        </w:rPr>
      </w:pPr>
      <w:r w:rsidRPr="00AB7171">
        <w:rPr>
          <w:rFonts w:ascii="Arial" w:hAnsi="Arial" w:cs="Arial"/>
          <w:sz w:val="22"/>
          <w:szCs w:val="22"/>
        </w:rPr>
        <w:t>“</w:t>
      </w:r>
      <w:r w:rsidR="00573632" w:rsidRPr="00AB7171">
        <w:rPr>
          <w:rFonts w:ascii="Arial" w:hAnsi="Arial" w:cs="Arial"/>
          <w:b/>
          <w:bCs/>
          <w:sz w:val="22"/>
          <w:szCs w:val="22"/>
        </w:rPr>
        <w:t>Economic Operator</w:t>
      </w:r>
      <w:r w:rsidRPr="00AB7171">
        <w:rPr>
          <w:rFonts w:ascii="Arial" w:hAnsi="Arial" w:cs="Arial"/>
          <w:b/>
          <w:bCs/>
          <w:sz w:val="22"/>
          <w:szCs w:val="22"/>
        </w:rPr>
        <w:t xml:space="preserve"> </w:t>
      </w:r>
      <w:r w:rsidR="00440880" w:rsidRPr="00AB7171">
        <w:rPr>
          <w:rFonts w:ascii="Arial" w:hAnsi="Arial" w:cs="Arial"/>
          <w:sz w:val="22"/>
          <w:szCs w:val="22"/>
        </w:rPr>
        <w:t>on</w:t>
      </w:r>
      <w:r w:rsidR="00440880" w:rsidRPr="00AB7171">
        <w:rPr>
          <w:rFonts w:ascii="Arial" w:hAnsi="Arial" w:cs="Arial"/>
          <w:b/>
          <w:bCs/>
          <w:sz w:val="22"/>
          <w:szCs w:val="22"/>
        </w:rPr>
        <w:t xml:space="preserve"> </w:t>
      </w:r>
      <w:r w:rsidR="00440880" w:rsidRPr="00AB7171">
        <w:rPr>
          <w:rFonts w:ascii="Arial" w:hAnsi="Arial" w:cs="Arial"/>
          <w:sz w:val="22"/>
          <w:szCs w:val="22"/>
        </w:rPr>
        <w:t xml:space="preserve">whose </w:t>
      </w:r>
      <w:r w:rsidRPr="00AB7171">
        <w:rPr>
          <w:rFonts w:ascii="Arial" w:hAnsi="Arial" w:cs="Arial"/>
          <w:sz w:val="22"/>
          <w:szCs w:val="22"/>
        </w:rPr>
        <w:t xml:space="preserve">capacities </w:t>
      </w:r>
      <w:r w:rsidR="00440880" w:rsidRPr="00AB7171">
        <w:rPr>
          <w:rFonts w:ascii="Arial" w:hAnsi="Arial" w:cs="Arial"/>
          <w:sz w:val="22"/>
          <w:szCs w:val="22"/>
        </w:rPr>
        <w:t>the Supplier relies</w:t>
      </w:r>
      <w:r w:rsidRPr="00AB7171">
        <w:rPr>
          <w:rFonts w:ascii="Arial" w:hAnsi="Arial" w:cs="Arial"/>
          <w:sz w:val="22"/>
          <w:szCs w:val="22"/>
        </w:rPr>
        <w:t>” shall mean a third party used by the Supplier for the performance of the contract and on whose qualifications the Supplier relies to meet the Qualification Requirements.</w:t>
      </w:r>
    </w:p>
    <w:p w14:paraId="2E91B19F" w14:textId="57359023" w:rsidR="000C06D6" w:rsidRPr="00AB7171" w:rsidRDefault="00EC0208">
      <w:pPr>
        <w:pStyle w:val="Pagrindinistekstas"/>
        <w:numPr>
          <w:ilvl w:val="1"/>
          <w:numId w:val="5"/>
        </w:numPr>
        <w:suppressAutoHyphens/>
        <w:ind w:left="0" w:firstLine="568"/>
        <w:rPr>
          <w:rStyle w:val="fontstyle21"/>
          <w:rFonts w:ascii="Arial" w:hAnsi="Arial" w:cs="Arial"/>
          <w:iCs/>
          <w:color w:val="auto"/>
          <w:sz w:val="22"/>
          <w:szCs w:val="22"/>
        </w:rPr>
      </w:pPr>
      <w:r w:rsidRPr="00AB7171">
        <w:rPr>
          <w:rFonts w:ascii="Arial" w:hAnsi="Arial" w:cs="Arial"/>
          <w:sz w:val="22"/>
          <w:szCs w:val="22"/>
        </w:rPr>
        <w:lastRenderedPageBreak/>
        <w:t>“</w:t>
      </w:r>
      <w:r w:rsidRPr="00AB7171">
        <w:rPr>
          <w:rFonts w:ascii="Arial" w:hAnsi="Arial" w:cs="Arial"/>
          <w:b/>
          <w:bCs/>
          <w:sz w:val="22"/>
          <w:szCs w:val="22"/>
        </w:rPr>
        <w:t xml:space="preserve">Group of </w:t>
      </w:r>
      <w:r w:rsidR="00573632" w:rsidRPr="00AB7171">
        <w:rPr>
          <w:rFonts w:ascii="Arial" w:hAnsi="Arial" w:cs="Arial"/>
          <w:b/>
          <w:bCs/>
          <w:sz w:val="22"/>
          <w:szCs w:val="22"/>
        </w:rPr>
        <w:t>Economic Operator</w:t>
      </w:r>
      <w:r w:rsidRPr="00AB7171">
        <w:rPr>
          <w:rFonts w:ascii="Arial" w:hAnsi="Arial" w:cs="Arial"/>
          <w:b/>
          <w:bCs/>
          <w:sz w:val="22"/>
          <w:szCs w:val="22"/>
        </w:rPr>
        <w:t>s</w:t>
      </w:r>
      <w:r w:rsidRPr="00AB7171">
        <w:rPr>
          <w:rStyle w:val="fontstyle21"/>
          <w:rFonts w:ascii="Arial" w:hAnsi="Arial" w:cs="Arial"/>
          <w:iCs/>
          <w:color w:val="auto"/>
          <w:sz w:val="22"/>
          <w:szCs w:val="22"/>
        </w:rPr>
        <w:t xml:space="preserve">” shall mean a </w:t>
      </w:r>
      <w:r w:rsidR="006B289C" w:rsidRPr="00AB7171">
        <w:rPr>
          <w:rFonts w:ascii="Arial" w:hAnsi="Arial" w:cs="Arial"/>
          <w:spacing w:val="2"/>
          <w:sz w:val="22"/>
          <w:szCs w:val="22"/>
          <w:shd w:val="clear" w:color="auto" w:fill="FFFFFF"/>
        </w:rPr>
        <w:t xml:space="preserve">group of </w:t>
      </w:r>
      <w:r w:rsidR="001F471C" w:rsidRPr="00AB7171">
        <w:rPr>
          <w:rFonts w:ascii="Arial" w:hAnsi="Arial" w:cs="Arial"/>
          <w:spacing w:val="2"/>
          <w:sz w:val="22"/>
          <w:szCs w:val="22"/>
          <w:shd w:val="clear" w:color="auto" w:fill="FFFFFF"/>
        </w:rPr>
        <w:t xml:space="preserve">Suppliers </w:t>
      </w:r>
      <w:r w:rsidR="00E16586" w:rsidRPr="00AB7171">
        <w:rPr>
          <w:rFonts w:ascii="Arial" w:hAnsi="Arial" w:cs="Arial"/>
          <w:spacing w:val="2"/>
          <w:sz w:val="22"/>
          <w:szCs w:val="22"/>
          <w:shd w:val="clear" w:color="auto" w:fill="FFFFFF"/>
        </w:rPr>
        <w:t>participating</w:t>
      </w:r>
      <w:r w:rsidR="006B289C" w:rsidRPr="00AB7171">
        <w:rPr>
          <w:rFonts w:ascii="Arial" w:hAnsi="Arial" w:cs="Arial"/>
          <w:spacing w:val="2"/>
          <w:sz w:val="22"/>
          <w:szCs w:val="22"/>
          <w:shd w:val="clear" w:color="auto" w:fill="FFFFFF"/>
        </w:rPr>
        <w:t xml:space="preserve"> in </w:t>
      </w:r>
      <w:r w:rsidR="009351A7" w:rsidRPr="00AB7171">
        <w:rPr>
          <w:rFonts w:ascii="Arial" w:hAnsi="Arial" w:cs="Arial"/>
          <w:spacing w:val="2"/>
          <w:sz w:val="22"/>
          <w:szCs w:val="22"/>
          <w:shd w:val="clear" w:color="auto" w:fill="FFFFFF"/>
        </w:rPr>
        <w:t>the</w:t>
      </w:r>
      <w:r w:rsidR="006B289C" w:rsidRPr="00AB7171">
        <w:rPr>
          <w:rFonts w:ascii="Arial" w:hAnsi="Arial" w:cs="Arial"/>
          <w:spacing w:val="2"/>
          <w:sz w:val="22"/>
          <w:szCs w:val="22"/>
          <w:shd w:val="clear" w:color="auto" w:fill="FFFFFF"/>
        </w:rPr>
        <w:t xml:space="preserve"> </w:t>
      </w:r>
      <w:r w:rsidRPr="00AB7171">
        <w:rPr>
          <w:rFonts w:ascii="Arial" w:hAnsi="Arial" w:cs="Arial"/>
          <w:spacing w:val="2"/>
          <w:sz w:val="22"/>
          <w:szCs w:val="22"/>
          <w:shd w:val="clear" w:color="auto" w:fill="FFFFFF"/>
        </w:rPr>
        <w:t>P</w:t>
      </w:r>
      <w:r w:rsidR="006B289C" w:rsidRPr="00AB7171">
        <w:rPr>
          <w:rFonts w:ascii="Arial" w:hAnsi="Arial" w:cs="Arial"/>
          <w:spacing w:val="2"/>
          <w:sz w:val="22"/>
          <w:szCs w:val="22"/>
          <w:shd w:val="clear" w:color="auto" w:fill="FFFFFF"/>
        </w:rPr>
        <w:t xml:space="preserve">rocurement on the basis of a </w:t>
      </w:r>
      <w:r w:rsidR="00285B97" w:rsidRPr="00AB7171">
        <w:rPr>
          <w:rFonts w:ascii="Arial" w:hAnsi="Arial" w:cs="Arial"/>
          <w:spacing w:val="2"/>
          <w:sz w:val="22"/>
          <w:szCs w:val="22"/>
          <w:shd w:val="clear" w:color="auto" w:fill="FFFFFF"/>
        </w:rPr>
        <w:t>joint activity</w:t>
      </w:r>
      <w:r w:rsidR="006B289C" w:rsidRPr="00AB7171">
        <w:rPr>
          <w:rFonts w:ascii="Arial" w:hAnsi="Arial" w:cs="Arial"/>
          <w:spacing w:val="2"/>
          <w:sz w:val="22"/>
          <w:szCs w:val="22"/>
          <w:shd w:val="clear" w:color="auto" w:fill="FFFFFF"/>
        </w:rPr>
        <w:t xml:space="preserve"> agreement.</w:t>
      </w:r>
    </w:p>
    <w:p w14:paraId="2657FE0D" w14:textId="1B34FE45" w:rsidR="000C06D6" w:rsidRPr="00AB7171" w:rsidRDefault="009351A7">
      <w:pPr>
        <w:pStyle w:val="Pagrindinistekstas"/>
        <w:numPr>
          <w:ilvl w:val="1"/>
          <w:numId w:val="5"/>
        </w:numPr>
        <w:suppressAutoHyphens/>
        <w:ind w:left="0" w:firstLine="568"/>
        <w:rPr>
          <w:rStyle w:val="fontstyle01"/>
          <w:rFonts w:ascii="Arial" w:hAnsi="Arial" w:cs="Arial"/>
          <w:b w:val="0"/>
          <w:bCs w:val="0"/>
          <w:iCs/>
          <w:color w:val="auto"/>
          <w:sz w:val="22"/>
          <w:szCs w:val="22"/>
        </w:rPr>
      </w:pPr>
      <w:r w:rsidRPr="00AB7171">
        <w:rPr>
          <w:rFonts w:ascii="Arial" w:eastAsia="Calibri" w:hAnsi="Arial" w:cs="Arial"/>
          <w:sz w:val="22"/>
          <w:szCs w:val="22"/>
        </w:rPr>
        <w:t>“</w:t>
      </w:r>
      <w:r w:rsidRPr="00AB7171">
        <w:rPr>
          <w:rFonts w:ascii="Arial" w:eastAsia="Calibri" w:hAnsi="Arial" w:cs="Arial"/>
          <w:b/>
          <w:bCs/>
          <w:sz w:val="22"/>
          <w:szCs w:val="22"/>
        </w:rPr>
        <w:t>Period of Deferment of the Award of the Contract</w:t>
      </w:r>
      <w:r w:rsidRPr="00AB7171">
        <w:rPr>
          <w:rFonts w:ascii="Arial" w:eastAsia="Calibri" w:hAnsi="Arial" w:cs="Arial"/>
          <w:sz w:val="22"/>
          <w:szCs w:val="22"/>
        </w:rPr>
        <w:t>” shall</w:t>
      </w:r>
      <w:r w:rsidRPr="00AB7171">
        <w:rPr>
          <w:rFonts w:ascii="Arial" w:eastAsia="Calibri" w:hAnsi="Arial" w:cs="Arial"/>
          <w:b/>
          <w:bCs/>
          <w:sz w:val="22"/>
          <w:szCs w:val="22"/>
        </w:rPr>
        <w:t xml:space="preserve"> </w:t>
      </w:r>
      <w:r w:rsidRPr="00AB7171">
        <w:rPr>
          <w:rFonts w:ascii="Arial" w:eastAsia="Calibri" w:hAnsi="Arial" w:cs="Arial"/>
          <w:sz w:val="22"/>
          <w:szCs w:val="22"/>
        </w:rPr>
        <w:t xml:space="preserve">mean the period of time specified in the requirements of the LPP, beginning from the date of sending of a notice of a decision to identify the winning tender from the Contracting Authority to the interested </w:t>
      </w:r>
      <w:r w:rsidR="00656368" w:rsidRPr="00AB7171">
        <w:rPr>
          <w:rFonts w:ascii="Arial" w:eastAsia="Calibri" w:hAnsi="Arial" w:cs="Arial"/>
          <w:sz w:val="22"/>
          <w:szCs w:val="22"/>
        </w:rPr>
        <w:t>tenderers</w:t>
      </w:r>
      <w:r w:rsidRPr="00AB7171">
        <w:rPr>
          <w:rFonts w:ascii="Arial" w:eastAsia="Calibri" w:hAnsi="Arial" w:cs="Arial"/>
          <w:sz w:val="22"/>
          <w:szCs w:val="22"/>
        </w:rPr>
        <w:t xml:space="preserve"> of the public procurement, and closing with the award of the</w:t>
      </w:r>
      <w:r w:rsidR="003A440F" w:rsidRPr="00AB7171">
        <w:rPr>
          <w:rFonts w:ascii="Arial" w:eastAsia="Calibri" w:hAnsi="Arial" w:cs="Arial"/>
          <w:sz w:val="22"/>
          <w:szCs w:val="22"/>
        </w:rPr>
        <w:t xml:space="preserve"> </w:t>
      </w:r>
      <w:r w:rsidRPr="00AB7171">
        <w:rPr>
          <w:rFonts w:ascii="Arial" w:eastAsia="Calibri" w:hAnsi="Arial" w:cs="Arial"/>
          <w:sz w:val="22"/>
          <w:szCs w:val="22"/>
        </w:rPr>
        <w:t>public contract.</w:t>
      </w:r>
    </w:p>
    <w:p w14:paraId="18B9F1AC" w14:textId="747A775D" w:rsidR="000C06D6" w:rsidRPr="00AB7171" w:rsidRDefault="00890076">
      <w:pPr>
        <w:pStyle w:val="Pagrindinistekstas"/>
        <w:numPr>
          <w:ilvl w:val="1"/>
          <w:numId w:val="5"/>
        </w:numPr>
        <w:suppressAutoHyphens/>
        <w:ind w:left="0" w:firstLine="568"/>
        <w:rPr>
          <w:rStyle w:val="fontstyle21"/>
          <w:rFonts w:ascii="Arial" w:hAnsi="Arial" w:cs="Arial"/>
          <w:iCs/>
          <w:color w:val="auto"/>
          <w:sz w:val="22"/>
          <w:szCs w:val="22"/>
        </w:rPr>
      </w:pPr>
      <w:r w:rsidRPr="00AB7171">
        <w:rPr>
          <w:rStyle w:val="fontstyle01"/>
          <w:rFonts w:ascii="Arial" w:hAnsi="Arial" w:cs="Arial"/>
          <w:b w:val="0"/>
          <w:bCs w:val="0"/>
          <w:sz w:val="22"/>
          <w:szCs w:val="22"/>
        </w:rPr>
        <w:t>“</w:t>
      </w:r>
      <w:r w:rsidRPr="00AB7171">
        <w:rPr>
          <w:rStyle w:val="fontstyle01"/>
          <w:rFonts w:ascii="Arial" w:hAnsi="Arial" w:cs="Arial"/>
          <w:sz w:val="22"/>
          <w:szCs w:val="22"/>
        </w:rPr>
        <w:t>Public Procurement Commission</w:t>
      </w:r>
      <w:r w:rsidRPr="00AB7171">
        <w:rPr>
          <w:rStyle w:val="fontstyle21"/>
          <w:rFonts w:ascii="Arial" w:hAnsi="Arial" w:cs="Arial"/>
          <w:sz w:val="22"/>
          <w:szCs w:val="22"/>
        </w:rPr>
        <w:t>” shall mean a public procurement commission set up by the Contracting Authority for carrying out a procurement in accordance with the procedure laid down in the LPP and other legal acts.</w:t>
      </w:r>
    </w:p>
    <w:p w14:paraId="307908C2" w14:textId="1B2FA54C" w:rsidR="000C06D6" w:rsidRPr="00AB7171" w:rsidRDefault="001C5618">
      <w:pPr>
        <w:pStyle w:val="Pagrindinistekstas"/>
        <w:numPr>
          <w:ilvl w:val="0"/>
          <w:numId w:val="5"/>
        </w:numPr>
        <w:suppressAutoHyphens/>
        <w:ind w:left="0" w:firstLine="567"/>
        <w:rPr>
          <w:rFonts w:ascii="Arial" w:hAnsi="Arial" w:cs="Arial"/>
          <w:iCs/>
          <w:sz w:val="22"/>
          <w:szCs w:val="22"/>
        </w:rPr>
      </w:pPr>
      <w:r w:rsidRPr="00AB7171">
        <w:rPr>
          <w:rFonts w:ascii="Arial" w:hAnsi="Arial" w:cs="Arial"/>
          <w:color w:val="000000"/>
          <w:sz w:val="22"/>
          <w:szCs w:val="22"/>
        </w:rPr>
        <w:t>Other terms used in the</w:t>
      </w:r>
      <w:r w:rsidR="003B5A88" w:rsidRPr="00AB7171">
        <w:rPr>
          <w:rFonts w:ascii="Arial" w:hAnsi="Arial" w:cs="Arial"/>
          <w:color w:val="000000"/>
          <w:sz w:val="22"/>
          <w:szCs w:val="22"/>
        </w:rPr>
        <w:t xml:space="preserve"> Terms and</w:t>
      </w:r>
      <w:r w:rsidRPr="00AB7171">
        <w:rPr>
          <w:rFonts w:ascii="Arial" w:hAnsi="Arial" w:cs="Arial"/>
          <w:color w:val="000000"/>
          <w:sz w:val="22"/>
          <w:szCs w:val="22"/>
        </w:rPr>
        <w:t xml:space="preserve"> Conditions </w:t>
      </w:r>
      <w:r w:rsidR="003B5A88" w:rsidRPr="00AB7171">
        <w:rPr>
          <w:rFonts w:ascii="Arial" w:hAnsi="Arial" w:cs="Arial"/>
          <w:color w:val="000000"/>
          <w:sz w:val="22"/>
          <w:szCs w:val="22"/>
        </w:rPr>
        <w:t xml:space="preserve">shall be </w:t>
      </w:r>
      <w:r w:rsidRPr="00AB7171">
        <w:rPr>
          <w:rFonts w:ascii="Arial" w:hAnsi="Arial" w:cs="Arial"/>
          <w:color w:val="000000"/>
          <w:sz w:val="22"/>
          <w:szCs w:val="22"/>
        </w:rPr>
        <w:t xml:space="preserve">defined in the </w:t>
      </w:r>
      <w:r w:rsidR="003B5A88" w:rsidRPr="00AB7171">
        <w:rPr>
          <w:rFonts w:ascii="Arial" w:hAnsi="Arial" w:cs="Arial"/>
          <w:color w:val="000000"/>
          <w:sz w:val="22"/>
          <w:szCs w:val="22"/>
        </w:rPr>
        <w:t>LPP</w:t>
      </w:r>
      <w:r w:rsidRPr="00AB7171">
        <w:rPr>
          <w:rFonts w:ascii="Arial" w:hAnsi="Arial" w:cs="Arial"/>
          <w:color w:val="000000"/>
          <w:sz w:val="22"/>
          <w:szCs w:val="22"/>
        </w:rPr>
        <w:t xml:space="preserve">. Unless otherwise specifically stated in these </w:t>
      </w:r>
      <w:r w:rsidR="00971113" w:rsidRPr="00AB7171">
        <w:rPr>
          <w:rFonts w:ascii="Arial" w:hAnsi="Arial" w:cs="Arial"/>
          <w:color w:val="000000"/>
          <w:sz w:val="22"/>
          <w:szCs w:val="22"/>
        </w:rPr>
        <w:t xml:space="preserve">General </w:t>
      </w:r>
      <w:r w:rsidR="003B5A88" w:rsidRPr="00AB7171">
        <w:rPr>
          <w:rFonts w:ascii="Arial" w:hAnsi="Arial" w:cs="Arial"/>
          <w:color w:val="000000"/>
          <w:sz w:val="22"/>
          <w:szCs w:val="22"/>
        </w:rPr>
        <w:t xml:space="preserve">Terms and </w:t>
      </w:r>
      <w:r w:rsidR="00971113" w:rsidRPr="00AB7171">
        <w:rPr>
          <w:rFonts w:ascii="Arial" w:hAnsi="Arial" w:cs="Arial"/>
          <w:color w:val="000000"/>
          <w:sz w:val="22"/>
          <w:szCs w:val="22"/>
        </w:rPr>
        <w:t xml:space="preserve">Conditions of </w:t>
      </w:r>
      <w:r w:rsidR="003B5A88" w:rsidRPr="00AB7171">
        <w:rPr>
          <w:rFonts w:ascii="Arial" w:hAnsi="Arial" w:cs="Arial"/>
          <w:color w:val="000000"/>
          <w:sz w:val="22"/>
          <w:szCs w:val="22"/>
        </w:rPr>
        <w:t xml:space="preserve">the </w:t>
      </w:r>
      <w:r w:rsidR="00FE189B" w:rsidRPr="00AB7171">
        <w:rPr>
          <w:rFonts w:ascii="Arial" w:hAnsi="Arial" w:cs="Arial"/>
          <w:color w:val="000000"/>
          <w:sz w:val="22"/>
          <w:szCs w:val="22"/>
        </w:rPr>
        <w:t>Procurement</w:t>
      </w:r>
      <w:r w:rsidRPr="00AB7171">
        <w:rPr>
          <w:rFonts w:ascii="Arial" w:hAnsi="Arial" w:cs="Arial"/>
          <w:color w:val="000000"/>
          <w:sz w:val="22"/>
          <w:szCs w:val="22"/>
        </w:rPr>
        <w:t xml:space="preserve">, </w:t>
      </w:r>
      <w:r w:rsidR="003B5A88" w:rsidRPr="00AB7171">
        <w:rPr>
          <w:rFonts w:ascii="Arial" w:hAnsi="Arial" w:cs="Arial"/>
          <w:color w:val="000000"/>
          <w:sz w:val="22"/>
          <w:szCs w:val="22"/>
        </w:rPr>
        <w:t xml:space="preserve">the </w:t>
      </w:r>
      <w:r w:rsidRPr="00AB7171">
        <w:rPr>
          <w:rFonts w:ascii="Arial" w:hAnsi="Arial" w:cs="Arial"/>
          <w:color w:val="000000"/>
          <w:sz w:val="22"/>
          <w:szCs w:val="22"/>
        </w:rPr>
        <w:t xml:space="preserve">words used in singular shall include the plural, </w:t>
      </w:r>
      <w:r w:rsidR="003B5A88" w:rsidRPr="00AB7171">
        <w:rPr>
          <w:rFonts w:ascii="Arial" w:hAnsi="Arial" w:cs="Arial"/>
          <w:color w:val="000000"/>
          <w:sz w:val="22"/>
          <w:szCs w:val="22"/>
        </w:rPr>
        <w:t xml:space="preserve">the </w:t>
      </w:r>
      <w:r w:rsidRPr="00AB7171">
        <w:rPr>
          <w:rFonts w:ascii="Arial" w:hAnsi="Arial" w:cs="Arial"/>
          <w:color w:val="000000"/>
          <w:sz w:val="22"/>
          <w:szCs w:val="22"/>
        </w:rPr>
        <w:t xml:space="preserve">words of one gender shall include </w:t>
      </w:r>
      <w:r w:rsidR="003B5A88" w:rsidRPr="00AB7171">
        <w:rPr>
          <w:rFonts w:ascii="Arial" w:hAnsi="Arial" w:cs="Arial"/>
          <w:color w:val="000000"/>
          <w:sz w:val="22"/>
          <w:szCs w:val="22"/>
        </w:rPr>
        <w:t xml:space="preserve">the </w:t>
      </w:r>
      <w:r w:rsidRPr="00AB7171">
        <w:rPr>
          <w:rFonts w:ascii="Arial" w:hAnsi="Arial" w:cs="Arial"/>
          <w:color w:val="000000"/>
          <w:sz w:val="22"/>
          <w:szCs w:val="22"/>
        </w:rPr>
        <w:t xml:space="preserve">corresponding words of any other gender, </w:t>
      </w:r>
      <w:r w:rsidR="003B5A88" w:rsidRPr="00AB7171">
        <w:rPr>
          <w:rFonts w:ascii="Arial" w:hAnsi="Arial" w:cs="Arial"/>
          <w:color w:val="000000"/>
          <w:sz w:val="22"/>
          <w:szCs w:val="22"/>
        </w:rPr>
        <w:t xml:space="preserve">the </w:t>
      </w:r>
      <w:r w:rsidRPr="00AB7171">
        <w:rPr>
          <w:rFonts w:ascii="Arial" w:hAnsi="Arial" w:cs="Arial"/>
          <w:color w:val="000000"/>
          <w:sz w:val="22"/>
          <w:szCs w:val="22"/>
        </w:rPr>
        <w:t>words importing a person shall include both legal and non-legal persons, and a reference to the whole shall include a reference to any part of the whole and (in each case) vice versa.</w:t>
      </w:r>
    </w:p>
    <w:p w14:paraId="2E51D9F0" w14:textId="3D325976" w:rsidR="000C06D6" w:rsidRPr="00AB7171" w:rsidRDefault="001C5618">
      <w:pPr>
        <w:pStyle w:val="Pagrindinistekstas"/>
        <w:numPr>
          <w:ilvl w:val="0"/>
          <w:numId w:val="5"/>
        </w:numPr>
        <w:suppressAutoHyphens/>
        <w:ind w:left="0" w:firstLine="567"/>
        <w:rPr>
          <w:rFonts w:ascii="Arial" w:hAnsi="Arial" w:cs="Arial"/>
          <w:iCs/>
          <w:sz w:val="22"/>
          <w:szCs w:val="22"/>
        </w:rPr>
      </w:pPr>
      <w:r w:rsidRPr="00AB7171">
        <w:rPr>
          <w:rFonts w:ascii="Arial" w:hAnsi="Arial" w:cs="Arial"/>
          <w:sz w:val="22"/>
          <w:szCs w:val="22"/>
        </w:rPr>
        <w:t xml:space="preserve">The </w:t>
      </w:r>
      <w:r w:rsidR="003B5A88" w:rsidRPr="00AB7171">
        <w:rPr>
          <w:rFonts w:ascii="Arial" w:hAnsi="Arial" w:cs="Arial"/>
          <w:sz w:val="22"/>
          <w:szCs w:val="22"/>
        </w:rPr>
        <w:t>P</w:t>
      </w:r>
      <w:r w:rsidRPr="00AB7171">
        <w:rPr>
          <w:rFonts w:ascii="Arial" w:hAnsi="Arial" w:cs="Arial"/>
          <w:sz w:val="22"/>
          <w:szCs w:val="22"/>
        </w:rPr>
        <w:t xml:space="preserve">rocurement shall be carried out in accordance with the provisions of the </w:t>
      </w:r>
      <w:r w:rsidR="003B5A88" w:rsidRPr="00AB7171">
        <w:rPr>
          <w:rFonts w:ascii="Arial" w:hAnsi="Arial" w:cs="Arial"/>
          <w:sz w:val="22"/>
          <w:szCs w:val="22"/>
        </w:rPr>
        <w:t>LPP</w:t>
      </w:r>
      <w:r w:rsidRPr="00AB7171">
        <w:rPr>
          <w:rFonts w:ascii="Arial" w:hAnsi="Arial" w:cs="Arial"/>
          <w:sz w:val="22"/>
          <w:szCs w:val="22"/>
        </w:rPr>
        <w:t xml:space="preserve"> and/or the Civil Code</w:t>
      </w:r>
      <w:r w:rsidRPr="00AB7171">
        <w:rPr>
          <w:rStyle w:val="Puslapioinaosnuoroda"/>
          <w:rFonts w:ascii="Arial" w:hAnsi="Arial" w:cs="Arial"/>
          <w:sz w:val="22"/>
          <w:szCs w:val="22"/>
        </w:rPr>
        <w:footnoteReference w:id="1"/>
      </w:r>
      <w:r w:rsidRPr="00AB7171">
        <w:rPr>
          <w:rFonts w:ascii="Arial" w:hAnsi="Arial" w:cs="Arial"/>
          <w:sz w:val="22"/>
          <w:szCs w:val="22"/>
        </w:rPr>
        <w:t xml:space="preserve"> and other legislation governing procurement, and with these General </w:t>
      </w:r>
      <w:r w:rsidR="003B5A88" w:rsidRPr="00AB7171">
        <w:rPr>
          <w:rFonts w:ascii="Arial" w:hAnsi="Arial" w:cs="Arial"/>
          <w:sz w:val="22"/>
          <w:szCs w:val="22"/>
        </w:rPr>
        <w:t xml:space="preserve">Terms and Conditions of the </w:t>
      </w:r>
      <w:r w:rsidR="00FE189B" w:rsidRPr="00AB7171">
        <w:rPr>
          <w:rFonts w:ascii="Arial" w:hAnsi="Arial" w:cs="Arial"/>
          <w:sz w:val="22"/>
          <w:szCs w:val="22"/>
        </w:rPr>
        <w:t>Procurement</w:t>
      </w:r>
      <w:r w:rsidR="003B5A88" w:rsidRPr="00AB7171">
        <w:rPr>
          <w:rFonts w:ascii="Arial" w:hAnsi="Arial" w:cs="Arial"/>
          <w:sz w:val="22"/>
          <w:szCs w:val="22"/>
        </w:rPr>
        <w:t xml:space="preserve"> </w:t>
      </w:r>
      <w:r w:rsidRPr="00AB7171">
        <w:rPr>
          <w:rFonts w:ascii="Arial" w:hAnsi="Arial" w:cs="Arial"/>
          <w:sz w:val="22"/>
          <w:szCs w:val="22"/>
        </w:rPr>
        <w:t xml:space="preserve">and </w:t>
      </w:r>
      <w:r w:rsidR="003B5A88" w:rsidRPr="00AB7171">
        <w:rPr>
          <w:rFonts w:ascii="Arial" w:hAnsi="Arial" w:cs="Arial"/>
          <w:sz w:val="22"/>
          <w:szCs w:val="22"/>
        </w:rPr>
        <w:t xml:space="preserve">the </w:t>
      </w:r>
      <w:r w:rsidRPr="00AB7171">
        <w:rPr>
          <w:rFonts w:ascii="Arial" w:hAnsi="Arial" w:cs="Arial"/>
          <w:sz w:val="22"/>
          <w:szCs w:val="22"/>
        </w:rPr>
        <w:t>Speci</w:t>
      </w:r>
      <w:r w:rsidR="003B5A88" w:rsidRPr="00AB7171">
        <w:rPr>
          <w:rFonts w:ascii="Arial" w:hAnsi="Arial" w:cs="Arial"/>
          <w:sz w:val="22"/>
          <w:szCs w:val="22"/>
        </w:rPr>
        <w:t>al Terms and</w:t>
      </w:r>
      <w:r w:rsidRPr="00AB7171">
        <w:rPr>
          <w:rFonts w:ascii="Arial" w:hAnsi="Arial" w:cs="Arial"/>
          <w:sz w:val="22"/>
          <w:szCs w:val="22"/>
        </w:rPr>
        <w:t xml:space="preserve"> Conditions of </w:t>
      </w:r>
      <w:r w:rsidR="003B5A88" w:rsidRPr="00AB7171">
        <w:rPr>
          <w:rFonts w:ascii="Arial" w:hAnsi="Arial" w:cs="Arial"/>
          <w:sz w:val="22"/>
          <w:szCs w:val="22"/>
        </w:rPr>
        <w:t xml:space="preserve">the </w:t>
      </w:r>
      <w:r w:rsidR="00FE189B" w:rsidRPr="00AB7171">
        <w:rPr>
          <w:rFonts w:ascii="Arial" w:hAnsi="Arial" w:cs="Arial"/>
          <w:sz w:val="22"/>
          <w:szCs w:val="22"/>
        </w:rPr>
        <w:t xml:space="preserve">Procurement </w:t>
      </w:r>
      <w:r w:rsidRPr="00AB7171">
        <w:rPr>
          <w:rFonts w:ascii="Arial" w:hAnsi="Arial" w:cs="Arial"/>
          <w:sz w:val="22"/>
          <w:szCs w:val="22"/>
        </w:rPr>
        <w:t xml:space="preserve">and </w:t>
      </w:r>
      <w:r w:rsidR="003B5A88" w:rsidRPr="00AB7171">
        <w:rPr>
          <w:rFonts w:ascii="Arial" w:hAnsi="Arial" w:cs="Arial"/>
          <w:sz w:val="22"/>
          <w:szCs w:val="22"/>
        </w:rPr>
        <w:t xml:space="preserve">the </w:t>
      </w:r>
      <w:r w:rsidRPr="00AB7171">
        <w:rPr>
          <w:rFonts w:ascii="Arial" w:hAnsi="Arial" w:cs="Arial"/>
          <w:sz w:val="22"/>
          <w:szCs w:val="22"/>
        </w:rPr>
        <w:t>Annexes</w:t>
      </w:r>
      <w:r w:rsidR="003B5A88" w:rsidRPr="00AB7171">
        <w:rPr>
          <w:rFonts w:ascii="Arial" w:hAnsi="Arial" w:cs="Arial"/>
          <w:sz w:val="22"/>
          <w:szCs w:val="22"/>
        </w:rPr>
        <w:t xml:space="preserve"> thereto</w:t>
      </w:r>
      <w:r w:rsidRPr="00AB7171">
        <w:rPr>
          <w:rFonts w:ascii="Arial" w:hAnsi="Arial" w:cs="Arial"/>
          <w:sz w:val="22"/>
          <w:szCs w:val="22"/>
        </w:rPr>
        <w:t>.</w:t>
      </w:r>
    </w:p>
    <w:p w14:paraId="15228F67" w14:textId="77777777" w:rsidR="000C06D6" w:rsidRPr="00AB7171" w:rsidRDefault="001C5618">
      <w:pPr>
        <w:pStyle w:val="Sraopastraipa"/>
        <w:numPr>
          <w:ilvl w:val="0"/>
          <w:numId w:val="5"/>
        </w:numPr>
        <w:tabs>
          <w:tab w:val="left" w:pos="567"/>
          <w:tab w:val="left" w:pos="851"/>
        </w:tabs>
        <w:suppressAutoHyphens/>
        <w:autoSpaceDN w:val="0"/>
        <w:ind w:left="0" w:firstLine="567"/>
        <w:contextualSpacing w:val="0"/>
        <w:textAlignment w:val="baseline"/>
        <w:rPr>
          <w:rFonts w:ascii="Arial" w:hAnsi="Arial" w:cs="Arial"/>
          <w:sz w:val="22"/>
          <w:szCs w:val="22"/>
        </w:rPr>
      </w:pPr>
      <w:r w:rsidRPr="00AB7171">
        <w:rPr>
          <w:rFonts w:ascii="Arial" w:hAnsi="Arial" w:cs="Arial"/>
          <w:sz w:val="22"/>
          <w:szCs w:val="22"/>
        </w:rPr>
        <w:t>All Procurements shall be carried out in accordance with the principles of equality, non-discrimination, transparency, mutual recognition, proportionality, confidentiality and impartiality.</w:t>
      </w:r>
    </w:p>
    <w:p w14:paraId="69E41345" w14:textId="6DA58ACE" w:rsidR="000C06D6" w:rsidRPr="00AB7171" w:rsidRDefault="001C5618">
      <w:pPr>
        <w:pStyle w:val="Pagrindinistekstas"/>
        <w:numPr>
          <w:ilvl w:val="0"/>
          <w:numId w:val="5"/>
        </w:numPr>
        <w:suppressAutoHyphens/>
        <w:ind w:left="0" w:firstLine="567"/>
        <w:rPr>
          <w:rFonts w:ascii="Arial" w:hAnsi="Arial" w:cs="Arial"/>
          <w:iCs/>
          <w:sz w:val="22"/>
          <w:szCs w:val="22"/>
        </w:rPr>
      </w:pPr>
      <w:r w:rsidRPr="00AB7171">
        <w:rPr>
          <w:rFonts w:ascii="Arial" w:eastAsia="Calibri" w:hAnsi="Arial" w:cs="Arial"/>
          <w:sz w:val="22"/>
          <w:szCs w:val="22"/>
        </w:rPr>
        <w:t xml:space="preserve">Communication and exchange of information between the Contracting Authority and the Suppliers in the context of the </w:t>
      </w:r>
      <w:r w:rsidR="003B5A88" w:rsidRPr="00AB7171">
        <w:rPr>
          <w:rFonts w:ascii="Arial" w:eastAsia="Calibri" w:hAnsi="Arial" w:cs="Arial"/>
          <w:sz w:val="22"/>
          <w:szCs w:val="22"/>
        </w:rPr>
        <w:t>P</w:t>
      </w:r>
      <w:r w:rsidRPr="00AB7171">
        <w:rPr>
          <w:rFonts w:ascii="Arial" w:eastAsia="Calibri" w:hAnsi="Arial" w:cs="Arial"/>
          <w:sz w:val="22"/>
          <w:szCs w:val="22"/>
        </w:rPr>
        <w:t>rocurement shall take place through the use of C</w:t>
      </w:r>
      <w:r w:rsidR="003B5A88" w:rsidRPr="00AB7171">
        <w:rPr>
          <w:rFonts w:ascii="Arial" w:eastAsia="Calibri" w:hAnsi="Arial" w:cs="Arial"/>
          <w:sz w:val="22"/>
          <w:szCs w:val="22"/>
        </w:rPr>
        <w:t>PPP</w:t>
      </w:r>
      <w:r w:rsidRPr="00AB7171">
        <w:rPr>
          <w:rFonts w:ascii="Arial" w:eastAsia="Calibri" w:hAnsi="Arial" w:cs="Arial"/>
          <w:sz w:val="22"/>
          <w:szCs w:val="22"/>
        </w:rPr>
        <w:t xml:space="preserve">. The requirements set out in this </w:t>
      </w:r>
      <w:r w:rsidR="003B5A88" w:rsidRPr="00AB7171">
        <w:rPr>
          <w:rFonts w:ascii="Arial" w:eastAsia="Calibri" w:hAnsi="Arial" w:cs="Arial"/>
          <w:sz w:val="22"/>
          <w:szCs w:val="22"/>
        </w:rPr>
        <w:t xml:space="preserve">paragraph </w:t>
      </w:r>
      <w:r w:rsidRPr="00AB7171">
        <w:rPr>
          <w:rFonts w:ascii="Arial" w:eastAsia="Calibri" w:hAnsi="Arial" w:cs="Arial"/>
          <w:sz w:val="22"/>
          <w:szCs w:val="22"/>
        </w:rPr>
        <w:t>may be waived only in exceptional cases as specified in the L</w:t>
      </w:r>
      <w:r w:rsidR="003B5A88" w:rsidRPr="00AB7171">
        <w:rPr>
          <w:rFonts w:ascii="Arial" w:eastAsia="Calibri" w:hAnsi="Arial" w:cs="Arial"/>
          <w:sz w:val="22"/>
          <w:szCs w:val="22"/>
        </w:rPr>
        <w:t>PP</w:t>
      </w:r>
      <w:r w:rsidRPr="00AB7171">
        <w:rPr>
          <w:rFonts w:ascii="Arial" w:eastAsia="Calibri" w:hAnsi="Arial" w:cs="Arial"/>
          <w:sz w:val="22"/>
          <w:szCs w:val="22"/>
        </w:rPr>
        <w:t>.</w:t>
      </w:r>
    </w:p>
    <w:p w14:paraId="6DC42863" w14:textId="2864D914" w:rsidR="000C06D6" w:rsidRPr="00AB7171" w:rsidRDefault="004E026D">
      <w:pPr>
        <w:pStyle w:val="Sraopastraipa"/>
        <w:numPr>
          <w:ilvl w:val="0"/>
          <w:numId w:val="5"/>
        </w:numPr>
        <w:ind w:left="0" w:firstLine="567"/>
        <w:rPr>
          <w:rFonts w:ascii="Arial" w:eastAsiaTheme="minorEastAsia" w:hAnsi="Arial" w:cs="Arial"/>
          <w:sz w:val="22"/>
          <w:szCs w:val="22"/>
        </w:rPr>
      </w:pPr>
      <w:r w:rsidRPr="00AB7171">
        <w:rPr>
          <w:rFonts w:ascii="Arial" w:hAnsi="Arial" w:cs="Arial"/>
          <w:sz w:val="22"/>
          <w:szCs w:val="22"/>
        </w:rPr>
        <w:t xml:space="preserve">The procurement </w:t>
      </w:r>
      <w:r w:rsidR="003B5A88" w:rsidRPr="00AB7171">
        <w:rPr>
          <w:rFonts w:ascii="Arial" w:hAnsi="Arial" w:cs="Arial"/>
          <w:sz w:val="22"/>
          <w:szCs w:val="22"/>
        </w:rPr>
        <w:t>shall</w:t>
      </w:r>
      <w:r w:rsidRPr="00AB7171">
        <w:rPr>
          <w:rFonts w:ascii="Arial" w:hAnsi="Arial" w:cs="Arial"/>
          <w:sz w:val="22"/>
          <w:szCs w:val="22"/>
        </w:rPr>
        <w:t xml:space="preserve"> not </w:t>
      </w:r>
      <w:r w:rsidR="003B5A88" w:rsidRPr="00AB7171">
        <w:rPr>
          <w:rFonts w:ascii="Arial" w:hAnsi="Arial" w:cs="Arial"/>
          <w:sz w:val="22"/>
          <w:szCs w:val="22"/>
        </w:rPr>
        <w:t xml:space="preserve">be </w:t>
      </w:r>
      <w:r w:rsidRPr="00AB7171">
        <w:rPr>
          <w:rFonts w:ascii="Arial" w:hAnsi="Arial" w:cs="Arial"/>
          <w:sz w:val="22"/>
          <w:szCs w:val="22"/>
        </w:rPr>
        <w:t xml:space="preserve">reserved in accordance with the provisions of Articles 23 and 24 of the </w:t>
      </w:r>
      <w:r w:rsidR="003B5A88" w:rsidRPr="00AB7171">
        <w:rPr>
          <w:rFonts w:ascii="Arial" w:hAnsi="Arial" w:cs="Arial"/>
          <w:sz w:val="22"/>
          <w:szCs w:val="22"/>
        </w:rPr>
        <w:t xml:space="preserve">Law on </w:t>
      </w:r>
      <w:r w:rsidRPr="00AB7171">
        <w:rPr>
          <w:rFonts w:ascii="Arial" w:hAnsi="Arial" w:cs="Arial"/>
          <w:sz w:val="22"/>
          <w:szCs w:val="22"/>
        </w:rPr>
        <w:t xml:space="preserve">Public Procurement, </w:t>
      </w:r>
      <w:r w:rsidRPr="00AB7171">
        <w:rPr>
          <w:rFonts w:ascii="Arial" w:eastAsia="Calibri" w:hAnsi="Arial" w:cs="Arial"/>
          <w:i/>
          <w:iCs/>
          <w:color w:val="4F81BD" w:themeColor="accent1"/>
          <w:sz w:val="22"/>
          <w:szCs w:val="22"/>
        </w:rPr>
        <w:t>unless otherwise specified in the S</w:t>
      </w:r>
      <w:r w:rsidR="003B5A88" w:rsidRPr="00AB7171">
        <w:rPr>
          <w:rFonts w:ascii="Arial" w:eastAsia="Calibri" w:hAnsi="Arial" w:cs="Arial"/>
          <w:i/>
          <w:iCs/>
          <w:color w:val="4F81BD" w:themeColor="accent1"/>
          <w:sz w:val="22"/>
          <w:szCs w:val="22"/>
        </w:rPr>
        <w:t>pecial Terms and</w:t>
      </w:r>
      <w:r w:rsidRPr="00AB7171">
        <w:rPr>
          <w:rFonts w:ascii="Arial" w:eastAsia="Calibri" w:hAnsi="Arial" w:cs="Arial"/>
          <w:i/>
          <w:iCs/>
          <w:color w:val="4F81BD" w:themeColor="accent1"/>
          <w:sz w:val="22"/>
          <w:szCs w:val="22"/>
        </w:rPr>
        <w:t xml:space="preserve"> Conditions</w:t>
      </w:r>
      <w:r w:rsidR="003B5A88" w:rsidRPr="00AB7171">
        <w:rPr>
          <w:rFonts w:ascii="Arial" w:eastAsia="Calibri" w:hAnsi="Arial" w:cs="Arial"/>
          <w:i/>
          <w:iCs/>
          <w:color w:val="4F81BD" w:themeColor="accent1"/>
          <w:sz w:val="22"/>
          <w:szCs w:val="22"/>
        </w:rPr>
        <w:t xml:space="preserve"> of the Procurement</w:t>
      </w:r>
      <w:r w:rsidRPr="00AB7171">
        <w:rPr>
          <w:rFonts w:ascii="Arial" w:eastAsia="Calibri" w:hAnsi="Arial" w:cs="Arial"/>
          <w:sz w:val="22"/>
          <w:szCs w:val="22"/>
        </w:rPr>
        <w:t>.</w:t>
      </w:r>
    </w:p>
    <w:p w14:paraId="194E5481" w14:textId="14EFD55B" w:rsidR="000C06D6" w:rsidRPr="00AB7171" w:rsidRDefault="002E676D">
      <w:pPr>
        <w:pStyle w:val="Sraopastraipa"/>
        <w:numPr>
          <w:ilvl w:val="0"/>
          <w:numId w:val="5"/>
        </w:numPr>
        <w:ind w:left="0" w:firstLine="567"/>
        <w:rPr>
          <w:rFonts w:ascii="Arial" w:eastAsiaTheme="minorEastAsia" w:hAnsi="Arial" w:cs="Arial"/>
          <w:sz w:val="22"/>
          <w:szCs w:val="22"/>
        </w:rPr>
      </w:pPr>
      <w:r w:rsidRPr="00AB7171">
        <w:rPr>
          <w:rFonts w:ascii="Arial" w:hAnsi="Arial" w:cs="Arial"/>
          <w:sz w:val="22"/>
          <w:szCs w:val="22"/>
        </w:rPr>
        <w:t xml:space="preserve">The </w:t>
      </w:r>
      <w:r w:rsidR="003B5A88" w:rsidRPr="00AB7171">
        <w:rPr>
          <w:rFonts w:ascii="Arial" w:hAnsi="Arial" w:cs="Arial"/>
          <w:sz w:val="22"/>
          <w:szCs w:val="22"/>
        </w:rPr>
        <w:t>P</w:t>
      </w:r>
      <w:r w:rsidRPr="00AB7171">
        <w:rPr>
          <w:rFonts w:ascii="Arial" w:hAnsi="Arial" w:cs="Arial"/>
          <w:sz w:val="22"/>
          <w:szCs w:val="22"/>
        </w:rPr>
        <w:t xml:space="preserve">rocurement documents shall be </w:t>
      </w:r>
      <w:r w:rsidR="003B5A88" w:rsidRPr="00AB7171">
        <w:rPr>
          <w:rFonts w:ascii="Arial" w:hAnsi="Arial" w:cs="Arial"/>
          <w:sz w:val="22"/>
          <w:szCs w:val="22"/>
        </w:rPr>
        <w:t>made available on the CPPP</w:t>
      </w:r>
      <w:r w:rsidRPr="00AB7171">
        <w:rPr>
          <w:rFonts w:ascii="Arial" w:hAnsi="Arial" w:cs="Arial"/>
          <w:sz w:val="22"/>
          <w:szCs w:val="22"/>
        </w:rPr>
        <w:t xml:space="preserve"> in Lithuanian</w:t>
      </w:r>
      <w:r w:rsidRPr="00AB7171">
        <w:rPr>
          <w:rFonts w:ascii="Arial" w:hAnsi="Arial" w:cs="Arial"/>
          <w:i/>
          <w:iCs/>
          <w:color w:val="4F81BD" w:themeColor="accent1"/>
          <w:sz w:val="22"/>
          <w:szCs w:val="22"/>
        </w:rPr>
        <w:t xml:space="preserve">, </w:t>
      </w:r>
      <w:r w:rsidRPr="00AB7171">
        <w:rPr>
          <w:rFonts w:ascii="Arial" w:eastAsia="Calibri" w:hAnsi="Arial" w:cs="Arial"/>
          <w:i/>
          <w:iCs/>
          <w:color w:val="4F81BD" w:themeColor="accent1"/>
          <w:sz w:val="22"/>
          <w:szCs w:val="22"/>
        </w:rPr>
        <w:t xml:space="preserve">unless otherwise specified in the Special </w:t>
      </w:r>
      <w:r w:rsidR="003B5A88" w:rsidRPr="00AB7171">
        <w:rPr>
          <w:rFonts w:ascii="Arial" w:eastAsia="Calibri" w:hAnsi="Arial" w:cs="Arial"/>
          <w:i/>
          <w:iCs/>
          <w:color w:val="4F81BD" w:themeColor="accent1"/>
          <w:sz w:val="22"/>
          <w:szCs w:val="22"/>
        </w:rPr>
        <w:t xml:space="preserve">Terms and </w:t>
      </w:r>
      <w:r w:rsidRPr="00AB7171">
        <w:rPr>
          <w:rFonts w:ascii="Arial" w:eastAsia="Calibri" w:hAnsi="Arial" w:cs="Arial"/>
          <w:i/>
          <w:iCs/>
          <w:color w:val="4F81BD" w:themeColor="accent1"/>
          <w:sz w:val="22"/>
          <w:szCs w:val="22"/>
        </w:rPr>
        <w:t xml:space="preserve">Conditions of </w:t>
      </w:r>
      <w:r w:rsidR="003B5A88" w:rsidRPr="00AB7171">
        <w:rPr>
          <w:rFonts w:ascii="Arial" w:eastAsia="Calibri" w:hAnsi="Arial" w:cs="Arial"/>
          <w:i/>
          <w:iCs/>
          <w:color w:val="4F81BD" w:themeColor="accent1"/>
          <w:sz w:val="22"/>
          <w:szCs w:val="22"/>
        </w:rPr>
        <w:t xml:space="preserve">the </w:t>
      </w:r>
      <w:r w:rsidR="0029141F" w:rsidRPr="00AB7171">
        <w:rPr>
          <w:rFonts w:ascii="Arial" w:eastAsia="Calibri" w:hAnsi="Arial" w:cs="Arial"/>
          <w:i/>
          <w:iCs/>
          <w:color w:val="4F81BD" w:themeColor="accent1"/>
          <w:sz w:val="22"/>
          <w:szCs w:val="22"/>
        </w:rPr>
        <w:t>Procurement</w:t>
      </w:r>
      <w:r w:rsidRPr="00AB7171">
        <w:rPr>
          <w:rFonts w:ascii="Arial" w:eastAsia="Calibri" w:hAnsi="Arial" w:cs="Arial"/>
          <w:i/>
          <w:iCs/>
          <w:color w:val="4F81BD" w:themeColor="accent1"/>
          <w:sz w:val="22"/>
          <w:szCs w:val="22"/>
        </w:rPr>
        <w:t>.</w:t>
      </w:r>
    </w:p>
    <w:p w14:paraId="6D0C9A20" w14:textId="4FD8D282"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The </w:t>
      </w:r>
      <w:r w:rsidR="003B5A88" w:rsidRPr="00AB7171">
        <w:rPr>
          <w:rFonts w:ascii="Arial" w:hAnsi="Arial" w:cs="Arial"/>
          <w:sz w:val="22"/>
          <w:szCs w:val="22"/>
        </w:rPr>
        <w:t>P</w:t>
      </w:r>
      <w:r w:rsidRPr="00AB7171">
        <w:rPr>
          <w:rFonts w:ascii="Arial" w:hAnsi="Arial" w:cs="Arial"/>
          <w:sz w:val="22"/>
          <w:szCs w:val="22"/>
        </w:rPr>
        <w:t xml:space="preserve">rocurement documents </w:t>
      </w:r>
      <w:r w:rsidR="003B5A88" w:rsidRPr="00AB7171">
        <w:rPr>
          <w:rFonts w:ascii="Arial" w:hAnsi="Arial" w:cs="Arial"/>
          <w:sz w:val="22"/>
          <w:szCs w:val="22"/>
        </w:rPr>
        <w:t xml:space="preserve">shall </w:t>
      </w:r>
      <w:r w:rsidRPr="00AB7171">
        <w:rPr>
          <w:rFonts w:ascii="Arial" w:hAnsi="Arial" w:cs="Arial"/>
          <w:sz w:val="22"/>
          <w:szCs w:val="22"/>
        </w:rPr>
        <w:t>include:</w:t>
      </w:r>
    </w:p>
    <w:p w14:paraId="17819F7C" w14:textId="4C10A5E2" w:rsidR="000C06D6" w:rsidRPr="00AB7171" w:rsidRDefault="0044363C">
      <w:pPr>
        <w:pStyle w:val="Sraopastraipa"/>
        <w:numPr>
          <w:ilvl w:val="1"/>
          <w:numId w:val="5"/>
        </w:numPr>
        <w:rPr>
          <w:rFonts w:ascii="Arial" w:hAnsi="Arial" w:cs="Arial"/>
          <w:sz w:val="22"/>
          <w:szCs w:val="22"/>
        </w:rPr>
      </w:pPr>
      <w:r w:rsidRPr="00AB7171">
        <w:rPr>
          <w:rFonts w:ascii="Arial" w:hAnsi="Arial" w:cs="Arial"/>
          <w:sz w:val="22"/>
          <w:szCs w:val="22"/>
        </w:rPr>
        <w:t xml:space="preserve">the </w:t>
      </w:r>
      <w:r w:rsidR="00670AA9" w:rsidRPr="00AB7171">
        <w:rPr>
          <w:rFonts w:ascii="Arial" w:hAnsi="Arial" w:cs="Arial"/>
          <w:sz w:val="22"/>
          <w:szCs w:val="22"/>
        </w:rPr>
        <w:t>c</w:t>
      </w:r>
      <w:r w:rsidRPr="00AB7171">
        <w:rPr>
          <w:rFonts w:ascii="Arial" w:hAnsi="Arial" w:cs="Arial"/>
          <w:sz w:val="22"/>
          <w:szCs w:val="22"/>
        </w:rPr>
        <w:t>ontract notice;</w:t>
      </w:r>
    </w:p>
    <w:p w14:paraId="62D01436" w14:textId="0A07A247" w:rsidR="000C06D6" w:rsidRPr="00AB7171" w:rsidRDefault="0044363C">
      <w:pPr>
        <w:pStyle w:val="Sraopastraipa"/>
        <w:numPr>
          <w:ilvl w:val="1"/>
          <w:numId w:val="5"/>
        </w:numPr>
        <w:rPr>
          <w:rFonts w:ascii="Arial" w:hAnsi="Arial" w:cs="Arial"/>
          <w:sz w:val="22"/>
          <w:szCs w:val="22"/>
        </w:rPr>
      </w:pPr>
      <w:r w:rsidRPr="00AB7171">
        <w:rPr>
          <w:rFonts w:ascii="Arial" w:hAnsi="Arial" w:cs="Arial"/>
          <w:sz w:val="22"/>
          <w:szCs w:val="22"/>
        </w:rPr>
        <w:t>the General Terms and Conditions of the Procurement;</w:t>
      </w:r>
    </w:p>
    <w:p w14:paraId="63A45659" w14:textId="2875F0CE" w:rsidR="000C06D6" w:rsidRPr="00AB7171" w:rsidRDefault="0044363C">
      <w:pPr>
        <w:pStyle w:val="Sraopastraipa"/>
        <w:numPr>
          <w:ilvl w:val="1"/>
          <w:numId w:val="5"/>
        </w:numPr>
        <w:rPr>
          <w:rFonts w:ascii="Arial" w:hAnsi="Arial" w:cs="Arial"/>
          <w:sz w:val="22"/>
          <w:szCs w:val="22"/>
        </w:rPr>
      </w:pPr>
      <w:r w:rsidRPr="00AB7171">
        <w:rPr>
          <w:rFonts w:ascii="Arial" w:hAnsi="Arial" w:cs="Arial"/>
          <w:sz w:val="22"/>
          <w:szCs w:val="22"/>
        </w:rPr>
        <w:t>the Special Terms and Conditions of the Procurement including annexes;</w:t>
      </w:r>
    </w:p>
    <w:p w14:paraId="32918267" w14:textId="1253ABAF" w:rsidR="000C06D6" w:rsidRPr="00AB7171" w:rsidRDefault="0044363C" w:rsidP="0044363C">
      <w:pPr>
        <w:pStyle w:val="Sraopastraipa"/>
        <w:numPr>
          <w:ilvl w:val="1"/>
          <w:numId w:val="5"/>
        </w:numPr>
        <w:ind w:left="142" w:firstLine="425"/>
        <w:rPr>
          <w:rFonts w:ascii="Arial" w:hAnsi="Arial" w:cs="Arial"/>
          <w:sz w:val="22"/>
          <w:szCs w:val="22"/>
        </w:rPr>
      </w:pPr>
      <w:r w:rsidRPr="00AB7171">
        <w:rPr>
          <w:rFonts w:ascii="Arial" w:hAnsi="Arial" w:cs="Arial"/>
          <w:sz w:val="22"/>
          <w:szCs w:val="22"/>
        </w:rPr>
        <w:t>Clarifications/adjustments of the Procurement documents, answers to Suppliers’ questions, if any;</w:t>
      </w:r>
    </w:p>
    <w:p w14:paraId="13447CBE" w14:textId="2EEE0695" w:rsidR="000C06D6" w:rsidRPr="00AB7171" w:rsidRDefault="001C5618">
      <w:pPr>
        <w:pStyle w:val="Sraopastraipa"/>
        <w:numPr>
          <w:ilvl w:val="1"/>
          <w:numId w:val="5"/>
        </w:numPr>
        <w:ind w:left="142" w:firstLine="425"/>
        <w:rPr>
          <w:rFonts w:ascii="Arial" w:hAnsi="Arial" w:cs="Arial"/>
          <w:sz w:val="22"/>
          <w:szCs w:val="22"/>
        </w:rPr>
      </w:pPr>
      <w:r w:rsidRPr="00AB7171">
        <w:rPr>
          <w:rFonts w:ascii="Arial" w:eastAsia="Calibri" w:hAnsi="Arial" w:cs="Arial"/>
          <w:sz w:val="22"/>
          <w:szCs w:val="22"/>
        </w:rPr>
        <w:t xml:space="preserve">Other information provided by the Contracting </w:t>
      </w:r>
      <w:r w:rsidR="00285A60" w:rsidRPr="00AB7171">
        <w:rPr>
          <w:rFonts w:ascii="Arial" w:eastAsia="Calibri" w:hAnsi="Arial" w:cs="Arial"/>
          <w:sz w:val="22"/>
          <w:szCs w:val="22"/>
        </w:rPr>
        <w:t xml:space="preserve">Authority </w:t>
      </w:r>
      <w:r w:rsidRPr="00AB7171">
        <w:rPr>
          <w:rFonts w:ascii="Arial" w:eastAsia="Calibri" w:hAnsi="Arial" w:cs="Arial"/>
          <w:sz w:val="22"/>
          <w:szCs w:val="22"/>
        </w:rPr>
        <w:t xml:space="preserve">by means of the </w:t>
      </w:r>
      <w:r w:rsidRPr="00AB7171">
        <w:rPr>
          <w:rFonts w:ascii="Arial" w:eastAsia="Calibri" w:hAnsi="Arial" w:cs="Arial"/>
          <w:bCs/>
          <w:sz w:val="22"/>
          <w:szCs w:val="22"/>
        </w:rPr>
        <w:t>C</w:t>
      </w:r>
      <w:r w:rsidR="0044363C" w:rsidRPr="00AB7171">
        <w:rPr>
          <w:rFonts w:ascii="Arial" w:eastAsia="Calibri" w:hAnsi="Arial" w:cs="Arial"/>
          <w:bCs/>
          <w:sz w:val="22"/>
          <w:szCs w:val="22"/>
        </w:rPr>
        <w:t>PPP</w:t>
      </w:r>
      <w:r w:rsidRPr="00AB7171">
        <w:rPr>
          <w:rFonts w:ascii="Arial" w:eastAsia="Calibri" w:hAnsi="Arial" w:cs="Arial"/>
          <w:sz w:val="22"/>
          <w:szCs w:val="22"/>
        </w:rPr>
        <w:t>.</w:t>
      </w:r>
    </w:p>
    <w:p w14:paraId="457237E6" w14:textId="13C7F661"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If the Contracting Authority </w:t>
      </w:r>
      <w:r w:rsidR="0044363C" w:rsidRPr="00AB7171">
        <w:rPr>
          <w:rFonts w:ascii="Arial" w:hAnsi="Arial" w:cs="Arial"/>
          <w:sz w:val="22"/>
          <w:szCs w:val="22"/>
        </w:rPr>
        <w:t xml:space="preserve">adjusts </w:t>
      </w:r>
      <w:r w:rsidRPr="00AB7171">
        <w:rPr>
          <w:rFonts w:ascii="Arial" w:hAnsi="Arial" w:cs="Arial"/>
          <w:sz w:val="22"/>
          <w:szCs w:val="22"/>
        </w:rPr>
        <w:t xml:space="preserve">the </w:t>
      </w:r>
      <w:r w:rsidR="0044363C" w:rsidRPr="00AB7171">
        <w:rPr>
          <w:rFonts w:ascii="Arial" w:hAnsi="Arial" w:cs="Arial"/>
          <w:sz w:val="22"/>
          <w:szCs w:val="22"/>
        </w:rPr>
        <w:t>Procurement d</w:t>
      </w:r>
      <w:r w:rsidRPr="00AB7171">
        <w:rPr>
          <w:rFonts w:ascii="Arial" w:hAnsi="Arial" w:cs="Arial"/>
          <w:sz w:val="22"/>
          <w:szCs w:val="22"/>
        </w:rPr>
        <w:t xml:space="preserve">ocuments, the newer amendments shall take precedence over the older amendments. Suppliers shall be guided by the latest published version of the </w:t>
      </w:r>
      <w:r w:rsidR="0044363C" w:rsidRPr="00AB7171">
        <w:rPr>
          <w:rFonts w:ascii="Arial" w:hAnsi="Arial" w:cs="Arial"/>
          <w:sz w:val="22"/>
          <w:szCs w:val="22"/>
        </w:rPr>
        <w:t xml:space="preserve">Procurement </w:t>
      </w:r>
      <w:r w:rsidRPr="00AB7171">
        <w:rPr>
          <w:rFonts w:ascii="Arial" w:hAnsi="Arial" w:cs="Arial"/>
          <w:sz w:val="22"/>
          <w:szCs w:val="22"/>
        </w:rPr>
        <w:t>documents.</w:t>
      </w:r>
    </w:p>
    <w:p w14:paraId="49D75935" w14:textId="5D36DE16"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Observers shall not be invited to meetings of the </w:t>
      </w:r>
      <w:r w:rsidR="00037425" w:rsidRPr="00AB7171">
        <w:rPr>
          <w:rFonts w:ascii="Arial" w:hAnsi="Arial" w:cs="Arial"/>
          <w:sz w:val="22"/>
          <w:szCs w:val="22"/>
        </w:rPr>
        <w:t xml:space="preserve">Public Procurement </w:t>
      </w:r>
      <w:r w:rsidRPr="00AB7171">
        <w:rPr>
          <w:rFonts w:ascii="Arial" w:hAnsi="Arial" w:cs="Arial"/>
          <w:sz w:val="22"/>
          <w:szCs w:val="22"/>
        </w:rPr>
        <w:t>Commi</w:t>
      </w:r>
      <w:r w:rsidR="00037425" w:rsidRPr="00AB7171">
        <w:rPr>
          <w:rFonts w:ascii="Arial" w:hAnsi="Arial" w:cs="Arial"/>
          <w:sz w:val="22"/>
          <w:szCs w:val="22"/>
        </w:rPr>
        <w:t>ssion</w:t>
      </w:r>
      <w:r w:rsidRPr="00AB7171">
        <w:rPr>
          <w:rFonts w:ascii="Arial" w:hAnsi="Arial" w:cs="Arial"/>
          <w:sz w:val="22"/>
          <w:szCs w:val="22"/>
        </w:rPr>
        <w:t xml:space="preserve">, </w:t>
      </w:r>
      <w:r w:rsidR="00B6563F" w:rsidRPr="00AB7171">
        <w:rPr>
          <w:rFonts w:ascii="Arial" w:eastAsia="Calibri" w:hAnsi="Arial" w:cs="Arial"/>
          <w:i/>
          <w:iCs/>
          <w:color w:val="4F81BD" w:themeColor="accent1"/>
          <w:sz w:val="22"/>
          <w:szCs w:val="22"/>
        </w:rPr>
        <w:t xml:space="preserve">unless otherwise specified in the </w:t>
      </w:r>
      <w:r w:rsidR="00866CE3" w:rsidRPr="00AB7171">
        <w:rPr>
          <w:rFonts w:ascii="Arial" w:eastAsia="Calibri" w:hAnsi="Arial" w:cs="Arial"/>
          <w:i/>
          <w:iCs/>
          <w:color w:val="4F81BD" w:themeColor="accent1"/>
          <w:sz w:val="22"/>
          <w:szCs w:val="22"/>
        </w:rPr>
        <w:t>Special Terms and Conditions of the Procurement</w:t>
      </w:r>
      <w:r w:rsidRPr="00AB7171">
        <w:rPr>
          <w:rFonts w:ascii="Arial" w:hAnsi="Arial" w:cs="Arial"/>
          <w:sz w:val="22"/>
          <w:szCs w:val="22"/>
        </w:rPr>
        <w:t>.</w:t>
      </w:r>
    </w:p>
    <w:p w14:paraId="65861A3F" w14:textId="2923A052"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The Contracting Authority </w:t>
      </w:r>
      <w:r w:rsidR="00866CE3" w:rsidRPr="00AB7171">
        <w:rPr>
          <w:rFonts w:ascii="Arial" w:hAnsi="Arial" w:cs="Arial"/>
          <w:sz w:val="22"/>
          <w:szCs w:val="22"/>
        </w:rPr>
        <w:t xml:space="preserve">shall </w:t>
      </w:r>
      <w:r w:rsidRPr="00AB7171">
        <w:rPr>
          <w:rFonts w:ascii="Arial" w:hAnsi="Arial" w:cs="Arial"/>
          <w:sz w:val="22"/>
          <w:szCs w:val="22"/>
        </w:rPr>
        <w:t xml:space="preserve">not envisage the publication of a voluntary </w:t>
      </w:r>
      <w:r w:rsidRPr="00AB7171">
        <w:rPr>
          <w:rFonts w:ascii="Arial" w:hAnsi="Arial" w:cs="Arial"/>
          <w:i/>
          <w:sz w:val="22"/>
          <w:szCs w:val="22"/>
        </w:rPr>
        <w:t xml:space="preserve">ex ante </w:t>
      </w:r>
      <w:r w:rsidRPr="00AB7171">
        <w:rPr>
          <w:rFonts w:ascii="Arial" w:hAnsi="Arial" w:cs="Arial"/>
          <w:sz w:val="22"/>
          <w:szCs w:val="22"/>
        </w:rPr>
        <w:t xml:space="preserve">transparency notice, </w:t>
      </w:r>
      <w:r w:rsidR="00B6563F" w:rsidRPr="00AB7171">
        <w:rPr>
          <w:rFonts w:ascii="Arial" w:eastAsia="Calibri" w:hAnsi="Arial" w:cs="Arial"/>
          <w:i/>
          <w:iCs/>
          <w:color w:val="4F81BD" w:themeColor="accent1"/>
          <w:sz w:val="22"/>
          <w:szCs w:val="22"/>
        </w:rPr>
        <w:t xml:space="preserve">unless otherwise specified in the </w:t>
      </w:r>
      <w:r w:rsidR="00866CE3" w:rsidRPr="00AB7171">
        <w:rPr>
          <w:rFonts w:ascii="Arial" w:eastAsia="Calibri" w:hAnsi="Arial" w:cs="Arial"/>
          <w:i/>
          <w:iCs/>
          <w:color w:val="4F81BD" w:themeColor="accent1"/>
          <w:sz w:val="22"/>
          <w:szCs w:val="22"/>
        </w:rPr>
        <w:t>Special Terms and Conditions of the Procurement</w:t>
      </w:r>
      <w:r w:rsidR="00B6563F" w:rsidRPr="00AB7171">
        <w:rPr>
          <w:rFonts w:ascii="Arial" w:eastAsia="Calibri" w:hAnsi="Arial" w:cs="Arial"/>
          <w:i/>
          <w:iCs/>
          <w:color w:val="4F81BD" w:themeColor="accent1"/>
          <w:sz w:val="22"/>
          <w:szCs w:val="22"/>
        </w:rPr>
        <w:t>.</w:t>
      </w:r>
    </w:p>
    <w:p w14:paraId="64A9D47A" w14:textId="09223B07" w:rsidR="000C06D6" w:rsidRPr="00AB7171" w:rsidRDefault="001C5618">
      <w:pPr>
        <w:pStyle w:val="Sraopastraipa"/>
        <w:numPr>
          <w:ilvl w:val="0"/>
          <w:numId w:val="5"/>
        </w:numPr>
        <w:ind w:left="0" w:firstLine="567"/>
        <w:rPr>
          <w:rFonts w:ascii="Arial" w:eastAsiaTheme="minorEastAsia" w:hAnsi="Arial" w:cs="Arial"/>
          <w:sz w:val="22"/>
          <w:szCs w:val="22"/>
        </w:rPr>
      </w:pPr>
      <w:r w:rsidRPr="00AB7171">
        <w:rPr>
          <w:rFonts w:ascii="Arial" w:hAnsi="Arial" w:cs="Arial"/>
          <w:sz w:val="22"/>
          <w:szCs w:val="22"/>
        </w:rPr>
        <w:t xml:space="preserve">The </w:t>
      </w:r>
      <w:r w:rsidR="00866CE3" w:rsidRPr="00AB7171">
        <w:rPr>
          <w:rFonts w:ascii="Arial" w:hAnsi="Arial" w:cs="Arial"/>
          <w:sz w:val="22"/>
          <w:szCs w:val="22"/>
        </w:rPr>
        <w:t>C</w:t>
      </w:r>
      <w:r w:rsidRPr="00AB7171">
        <w:rPr>
          <w:rFonts w:ascii="Arial" w:hAnsi="Arial" w:cs="Arial"/>
          <w:sz w:val="22"/>
          <w:szCs w:val="22"/>
        </w:rPr>
        <w:t xml:space="preserve">ontracting </w:t>
      </w:r>
      <w:r w:rsidR="00866CE3" w:rsidRPr="00AB7171">
        <w:rPr>
          <w:rFonts w:ascii="Arial" w:hAnsi="Arial" w:cs="Arial"/>
          <w:sz w:val="22"/>
          <w:szCs w:val="22"/>
        </w:rPr>
        <w:t>A</w:t>
      </w:r>
      <w:r w:rsidRPr="00AB7171">
        <w:rPr>
          <w:rFonts w:ascii="Arial" w:hAnsi="Arial" w:cs="Arial"/>
          <w:sz w:val="22"/>
          <w:szCs w:val="22"/>
        </w:rPr>
        <w:t xml:space="preserve">uthority shall have the right to terminate the </w:t>
      </w:r>
      <w:r w:rsidR="00866CE3" w:rsidRPr="00AB7171">
        <w:rPr>
          <w:rFonts w:ascii="Arial" w:hAnsi="Arial" w:cs="Arial"/>
          <w:sz w:val="22"/>
          <w:szCs w:val="22"/>
        </w:rPr>
        <w:t>P</w:t>
      </w:r>
      <w:r w:rsidRPr="00AB7171">
        <w:rPr>
          <w:rFonts w:ascii="Arial" w:hAnsi="Arial" w:cs="Arial"/>
          <w:sz w:val="22"/>
          <w:szCs w:val="22"/>
        </w:rPr>
        <w:t xml:space="preserve">rocurement procedure at any time prior to the entry into force of the </w:t>
      </w:r>
      <w:r w:rsidR="0029141F" w:rsidRPr="00AB7171">
        <w:rPr>
          <w:rFonts w:ascii="Arial" w:hAnsi="Arial" w:cs="Arial"/>
          <w:sz w:val="22"/>
          <w:szCs w:val="22"/>
        </w:rPr>
        <w:t>c</w:t>
      </w:r>
      <w:r w:rsidRPr="00AB7171">
        <w:rPr>
          <w:rFonts w:ascii="Arial" w:hAnsi="Arial" w:cs="Arial"/>
          <w:sz w:val="22"/>
          <w:szCs w:val="22"/>
        </w:rPr>
        <w:t xml:space="preserve">ontract on its own initiative in the event of unforeseeable circumstances, and shall be obliged to do so if the principles set out in Article 17(1) of the </w:t>
      </w:r>
      <w:r w:rsidR="00866CE3" w:rsidRPr="00AB7171">
        <w:rPr>
          <w:rFonts w:ascii="Arial" w:hAnsi="Arial" w:cs="Arial"/>
          <w:sz w:val="22"/>
          <w:szCs w:val="22"/>
        </w:rPr>
        <w:t xml:space="preserve">LPP </w:t>
      </w:r>
      <w:r w:rsidRPr="00AB7171">
        <w:rPr>
          <w:rFonts w:ascii="Arial" w:hAnsi="Arial" w:cs="Arial"/>
          <w:sz w:val="22"/>
          <w:szCs w:val="22"/>
        </w:rPr>
        <w:t>have been infringed and the situation cannot be remedied.</w:t>
      </w:r>
    </w:p>
    <w:p w14:paraId="6249343E" w14:textId="70A0FBBB" w:rsidR="000C06D6" w:rsidRPr="00AB7171" w:rsidRDefault="001C5618">
      <w:pPr>
        <w:pStyle w:val="Sraopastraipa"/>
        <w:numPr>
          <w:ilvl w:val="0"/>
          <w:numId w:val="5"/>
        </w:numPr>
        <w:ind w:left="0" w:firstLine="567"/>
        <w:rPr>
          <w:rFonts w:ascii="Arial" w:eastAsiaTheme="minorEastAsia" w:hAnsi="Arial" w:cs="Arial"/>
          <w:sz w:val="22"/>
          <w:szCs w:val="22"/>
        </w:rPr>
      </w:pPr>
      <w:r w:rsidRPr="00AB7171">
        <w:rPr>
          <w:rFonts w:ascii="Arial" w:hAnsi="Arial" w:cs="Arial"/>
          <w:sz w:val="22"/>
          <w:szCs w:val="22"/>
        </w:rPr>
        <w:t xml:space="preserve">The Contracting Authority shall not reimburse the Supplier for any costs incurred in obtaining the </w:t>
      </w:r>
      <w:r w:rsidR="00F218A6" w:rsidRPr="00AB7171">
        <w:rPr>
          <w:rFonts w:ascii="Arial" w:hAnsi="Arial" w:cs="Arial"/>
          <w:sz w:val="22"/>
          <w:szCs w:val="22"/>
        </w:rPr>
        <w:t>P</w:t>
      </w:r>
      <w:r w:rsidRPr="00AB7171">
        <w:rPr>
          <w:rFonts w:ascii="Arial" w:hAnsi="Arial" w:cs="Arial"/>
          <w:sz w:val="22"/>
          <w:szCs w:val="22"/>
        </w:rPr>
        <w:t xml:space="preserve">rocurement documents, preparing tenders, etc., including costs incurred as a result of the Contracting Authority being obliged to terminate the </w:t>
      </w:r>
      <w:r w:rsidR="00F218A6" w:rsidRPr="00AB7171">
        <w:rPr>
          <w:rFonts w:ascii="Arial" w:hAnsi="Arial" w:cs="Arial"/>
          <w:sz w:val="22"/>
          <w:szCs w:val="22"/>
        </w:rPr>
        <w:t>P</w:t>
      </w:r>
      <w:r w:rsidRPr="00AB7171">
        <w:rPr>
          <w:rFonts w:ascii="Arial" w:hAnsi="Arial" w:cs="Arial"/>
          <w:sz w:val="22"/>
          <w:szCs w:val="22"/>
        </w:rPr>
        <w:t xml:space="preserve">rocurement procedure or being obliged by the Public Procurement </w:t>
      </w:r>
      <w:r w:rsidR="00F218A6" w:rsidRPr="00AB7171">
        <w:rPr>
          <w:rFonts w:ascii="Arial" w:hAnsi="Arial" w:cs="Arial"/>
          <w:sz w:val="22"/>
          <w:szCs w:val="22"/>
        </w:rPr>
        <w:t xml:space="preserve">Office </w:t>
      </w:r>
      <w:r w:rsidRPr="00AB7171">
        <w:rPr>
          <w:rFonts w:ascii="Arial" w:hAnsi="Arial" w:cs="Arial"/>
          <w:sz w:val="22"/>
          <w:szCs w:val="22"/>
        </w:rPr>
        <w:t xml:space="preserve">to terminate the </w:t>
      </w:r>
      <w:r w:rsidR="00F218A6" w:rsidRPr="00AB7171">
        <w:rPr>
          <w:rFonts w:ascii="Arial" w:hAnsi="Arial" w:cs="Arial"/>
          <w:sz w:val="22"/>
          <w:szCs w:val="22"/>
        </w:rPr>
        <w:t>P</w:t>
      </w:r>
      <w:r w:rsidRPr="00AB7171">
        <w:rPr>
          <w:rFonts w:ascii="Arial" w:hAnsi="Arial" w:cs="Arial"/>
          <w:sz w:val="22"/>
          <w:szCs w:val="22"/>
        </w:rPr>
        <w:t xml:space="preserve">rocurement procedure in accordance with the provisions of the </w:t>
      </w:r>
      <w:r w:rsidR="00F218A6" w:rsidRPr="00AB7171">
        <w:rPr>
          <w:rFonts w:ascii="Arial" w:hAnsi="Arial" w:cs="Arial"/>
          <w:sz w:val="22"/>
          <w:szCs w:val="22"/>
        </w:rPr>
        <w:t>LPP.</w:t>
      </w:r>
    </w:p>
    <w:p w14:paraId="2D662C41" w14:textId="07A58212" w:rsidR="000C06D6" w:rsidRPr="00AB7171" w:rsidRDefault="001C5618">
      <w:pPr>
        <w:pStyle w:val="Sraopastraipa"/>
        <w:numPr>
          <w:ilvl w:val="0"/>
          <w:numId w:val="5"/>
        </w:numPr>
        <w:ind w:left="0" w:firstLine="567"/>
        <w:rPr>
          <w:rFonts w:ascii="Arial" w:eastAsiaTheme="minorEastAsia" w:hAnsi="Arial" w:cs="Arial"/>
          <w:sz w:val="22"/>
          <w:szCs w:val="22"/>
        </w:rPr>
      </w:pPr>
      <w:r w:rsidRPr="00AB7171">
        <w:rPr>
          <w:rFonts w:ascii="Arial" w:hAnsi="Arial" w:cs="Arial"/>
          <w:sz w:val="22"/>
          <w:szCs w:val="22"/>
        </w:rPr>
        <w:lastRenderedPageBreak/>
        <w:t xml:space="preserve">The Contracting Authority shall assume that all </w:t>
      </w:r>
      <w:r w:rsidR="009E7D4D" w:rsidRPr="00AB7171">
        <w:rPr>
          <w:rFonts w:ascii="Arial" w:hAnsi="Arial" w:cs="Arial"/>
          <w:sz w:val="22"/>
          <w:szCs w:val="22"/>
        </w:rPr>
        <w:t xml:space="preserve">Suppliers </w:t>
      </w:r>
      <w:r w:rsidRPr="00AB7171">
        <w:rPr>
          <w:rFonts w:ascii="Arial" w:hAnsi="Arial" w:cs="Arial"/>
          <w:sz w:val="22"/>
          <w:szCs w:val="22"/>
        </w:rPr>
        <w:t xml:space="preserve">are familiar with the </w:t>
      </w:r>
      <w:r w:rsidR="00592007" w:rsidRPr="00AB7171">
        <w:rPr>
          <w:rFonts w:ascii="Arial" w:hAnsi="Arial" w:cs="Arial"/>
          <w:sz w:val="22"/>
          <w:szCs w:val="22"/>
        </w:rPr>
        <w:t>Procurement d</w:t>
      </w:r>
      <w:r w:rsidRPr="00AB7171">
        <w:rPr>
          <w:rFonts w:ascii="Arial" w:hAnsi="Arial" w:cs="Arial"/>
          <w:sz w:val="22"/>
          <w:szCs w:val="22"/>
        </w:rPr>
        <w:t xml:space="preserve">ocuments and the legal acts of the Republic of Lithuania regulating public procurement, the conclusion and performance of contracts, and any other legal acts the provisions of which may govern any relationship between the Contracting Authority and the Suppliers arising out of or in </w:t>
      </w:r>
      <w:r w:rsidR="00592007" w:rsidRPr="00AB7171">
        <w:rPr>
          <w:rFonts w:ascii="Arial" w:hAnsi="Arial" w:cs="Arial"/>
          <w:sz w:val="22"/>
          <w:szCs w:val="22"/>
        </w:rPr>
        <w:t xml:space="preserve">relation </w:t>
      </w:r>
      <w:r w:rsidRPr="00AB7171">
        <w:rPr>
          <w:rFonts w:ascii="Arial" w:hAnsi="Arial" w:cs="Arial"/>
          <w:sz w:val="22"/>
          <w:szCs w:val="22"/>
        </w:rPr>
        <w:t>with</w:t>
      </w:r>
      <w:r w:rsidR="00592007" w:rsidRPr="00AB7171">
        <w:rPr>
          <w:rFonts w:ascii="Arial" w:hAnsi="Arial" w:cs="Arial"/>
          <w:sz w:val="22"/>
          <w:szCs w:val="22"/>
        </w:rPr>
        <w:t xml:space="preserve"> </w:t>
      </w:r>
      <w:r w:rsidRPr="00AB7171">
        <w:rPr>
          <w:rFonts w:ascii="Arial" w:hAnsi="Arial" w:cs="Arial"/>
          <w:sz w:val="22"/>
          <w:szCs w:val="22"/>
        </w:rPr>
        <w:t xml:space="preserve">the procedures of this </w:t>
      </w:r>
      <w:r w:rsidR="00592007" w:rsidRPr="00AB7171">
        <w:rPr>
          <w:rFonts w:ascii="Arial" w:hAnsi="Arial" w:cs="Arial"/>
          <w:sz w:val="22"/>
          <w:szCs w:val="22"/>
        </w:rPr>
        <w:t>P</w:t>
      </w:r>
      <w:r w:rsidRPr="00AB7171">
        <w:rPr>
          <w:rFonts w:ascii="Arial" w:hAnsi="Arial" w:cs="Arial"/>
          <w:sz w:val="22"/>
          <w:szCs w:val="22"/>
        </w:rPr>
        <w:t>rocurement.</w:t>
      </w:r>
    </w:p>
    <w:p w14:paraId="43BC8B83" w14:textId="737BA5A2"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2" w:name="_Toc174877436"/>
      <w:r w:rsidRPr="00AB7171">
        <w:rPr>
          <w:rFonts w:ascii="Arial" w:hAnsi="Arial" w:cs="Arial"/>
          <w:b/>
          <w:bCs/>
          <w:sz w:val="22"/>
          <w:szCs w:val="22"/>
        </w:rPr>
        <w:t xml:space="preserve">GENERAL REQUIREMENTS FOR THE PREPARATION AND SUBMISSION OF </w:t>
      </w:r>
      <w:r w:rsidR="00592007" w:rsidRPr="00AB7171">
        <w:rPr>
          <w:rFonts w:ascii="Arial" w:hAnsi="Arial" w:cs="Arial"/>
          <w:b/>
          <w:bCs/>
          <w:sz w:val="22"/>
          <w:szCs w:val="22"/>
        </w:rPr>
        <w:t>TENDERS</w:t>
      </w:r>
      <w:bookmarkEnd w:id="2"/>
    </w:p>
    <w:p w14:paraId="3340E886" w14:textId="7D69DFEF"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eastAsia="Calibri" w:hAnsi="Arial" w:cs="Arial"/>
          <w:sz w:val="22"/>
          <w:szCs w:val="22"/>
        </w:rPr>
        <w:t xml:space="preserve">By submitting a tender, the Supplier </w:t>
      </w:r>
      <w:r w:rsidR="00592007" w:rsidRPr="00AB7171">
        <w:rPr>
          <w:rFonts w:ascii="Arial" w:eastAsia="Calibri" w:hAnsi="Arial" w:cs="Arial"/>
          <w:sz w:val="22"/>
          <w:szCs w:val="22"/>
        </w:rPr>
        <w:t xml:space="preserve">shall </w:t>
      </w:r>
      <w:r w:rsidRPr="00AB7171">
        <w:rPr>
          <w:rFonts w:ascii="Arial" w:eastAsia="Calibri" w:hAnsi="Arial" w:cs="Arial"/>
          <w:sz w:val="22"/>
          <w:szCs w:val="22"/>
        </w:rPr>
        <w:t xml:space="preserve">accept the General </w:t>
      </w:r>
      <w:r w:rsidR="00592007" w:rsidRPr="00AB7171">
        <w:rPr>
          <w:rFonts w:ascii="Arial" w:eastAsia="Calibri" w:hAnsi="Arial" w:cs="Arial"/>
          <w:sz w:val="22"/>
          <w:szCs w:val="22"/>
        </w:rPr>
        <w:t xml:space="preserve">Terms and Conditions of the Procurement </w:t>
      </w:r>
      <w:r w:rsidRPr="00AB7171">
        <w:rPr>
          <w:rFonts w:ascii="Arial" w:eastAsia="Calibri" w:hAnsi="Arial" w:cs="Arial"/>
          <w:sz w:val="22"/>
          <w:szCs w:val="22"/>
        </w:rPr>
        <w:t xml:space="preserve">and </w:t>
      </w:r>
      <w:r w:rsidR="00592007" w:rsidRPr="00AB7171">
        <w:rPr>
          <w:rFonts w:ascii="Arial" w:eastAsia="Calibri" w:hAnsi="Arial" w:cs="Arial"/>
          <w:sz w:val="22"/>
          <w:szCs w:val="22"/>
        </w:rPr>
        <w:t xml:space="preserve">the </w:t>
      </w:r>
      <w:r w:rsidR="00866CE3" w:rsidRPr="00AB7171">
        <w:rPr>
          <w:rFonts w:ascii="Arial" w:eastAsia="Calibri" w:hAnsi="Arial" w:cs="Arial"/>
          <w:sz w:val="22"/>
          <w:szCs w:val="22"/>
        </w:rPr>
        <w:t>Special Terms and Conditions of the Procurement</w:t>
      </w:r>
      <w:r w:rsidRPr="00AB7171">
        <w:rPr>
          <w:rFonts w:ascii="Arial" w:eastAsia="Calibri" w:hAnsi="Arial" w:cs="Arial"/>
          <w:sz w:val="22"/>
          <w:szCs w:val="22"/>
        </w:rPr>
        <w:t xml:space="preserve"> and confirm that the information provided in </w:t>
      </w:r>
      <w:r w:rsidR="00592007" w:rsidRPr="00AB7171">
        <w:rPr>
          <w:rFonts w:ascii="Arial" w:eastAsia="Calibri" w:hAnsi="Arial" w:cs="Arial"/>
          <w:sz w:val="22"/>
          <w:szCs w:val="22"/>
        </w:rPr>
        <w:t xml:space="preserve">his </w:t>
      </w:r>
      <w:r w:rsidRPr="00AB7171">
        <w:rPr>
          <w:rFonts w:ascii="Arial" w:eastAsia="Calibri" w:hAnsi="Arial" w:cs="Arial"/>
          <w:sz w:val="22"/>
          <w:szCs w:val="22"/>
        </w:rPr>
        <w:t xml:space="preserve">tender is correct and includes everything necessary for the proper performance of the </w:t>
      </w:r>
      <w:r w:rsidR="0029141F" w:rsidRPr="00AB7171">
        <w:rPr>
          <w:rFonts w:ascii="Arial" w:eastAsia="Calibri" w:hAnsi="Arial" w:cs="Arial"/>
          <w:sz w:val="22"/>
          <w:szCs w:val="22"/>
        </w:rPr>
        <w:t>c</w:t>
      </w:r>
      <w:r w:rsidRPr="00AB7171">
        <w:rPr>
          <w:rFonts w:ascii="Arial" w:eastAsia="Calibri" w:hAnsi="Arial" w:cs="Arial"/>
          <w:sz w:val="22"/>
          <w:szCs w:val="22"/>
        </w:rPr>
        <w:t>ontract.</w:t>
      </w:r>
    </w:p>
    <w:p w14:paraId="5C251E8A" w14:textId="55A39986" w:rsidR="000C06D6" w:rsidRPr="00AB7171" w:rsidRDefault="001C5618">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AB7171">
        <w:rPr>
          <w:rFonts w:ascii="Arial" w:eastAsia="Calibri" w:hAnsi="Arial" w:cs="Arial"/>
          <w:color w:val="000000" w:themeColor="text1"/>
          <w:sz w:val="22"/>
          <w:szCs w:val="22"/>
        </w:rPr>
        <w:t xml:space="preserve">A </w:t>
      </w:r>
      <w:r w:rsidR="00FE189B" w:rsidRPr="00AB7171">
        <w:rPr>
          <w:rFonts w:ascii="Arial" w:eastAsia="Calibri" w:hAnsi="Arial" w:cs="Arial"/>
          <w:color w:val="000000" w:themeColor="text1"/>
          <w:sz w:val="22"/>
          <w:szCs w:val="22"/>
        </w:rPr>
        <w:t>S</w:t>
      </w:r>
      <w:r w:rsidRPr="00AB7171">
        <w:rPr>
          <w:rFonts w:ascii="Arial" w:eastAsia="Calibri" w:hAnsi="Arial" w:cs="Arial"/>
          <w:color w:val="000000" w:themeColor="text1"/>
          <w:sz w:val="22"/>
          <w:szCs w:val="22"/>
        </w:rPr>
        <w:t xml:space="preserve">upplier may submit only one tender, </w:t>
      </w:r>
      <w:r w:rsidR="00FE189B" w:rsidRPr="00AB7171">
        <w:rPr>
          <w:rFonts w:ascii="Arial" w:eastAsia="Calibri" w:hAnsi="Arial" w:cs="Arial"/>
          <w:color w:val="000000" w:themeColor="text1"/>
          <w:sz w:val="22"/>
          <w:szCs w:val="22"/>
        </w:rPr>
        <w:t xml:space="preserve">irrespective </w:t>
      </w:r>
      <w:r w:rsidRPr="00AB7171">
        <w:rPr>
          <w:rFonts w:ascii="Arial" w:eastAsia="Calibri" w:hAnsi="Arial" w:cs="Arial"/>
          <w:color w:val="000000" w:themeColor="text1"/>
          <w:sz w:val="22"/>
          <w:szCs w:val="22"/>
        </w:rPr>
        <w:t xml:space="preserve">of whether it participates individually or as a member of a </w:t>
      </w:r>
      <w:r w:rsidR="00FE189B" w:rsidRPr="00AB7171">
        <w:rPr>
          <w:rFonts w:ascii="Arial" w:eastAsia="Calibri" w:hAnsi="Arial" w:cs="Arial"/>
          <w:color w:val="000000" w:themeColor="text1"/>
          <w:sz w:val="22"/>
          <w:szCs w:val="22"/>
        </w:rPr>
        <w:t>G</w:t>
      </w:r>
      <w:r w:rsidRPr="00AB7171">
        <w:rPr>
          <w:rFonts w:ascii="Arial" w:eastAsia="Calibri" w:hAnsi="Arial" w:cs="Arial"/>
          <w:color w:val="000000" w:themeColor="text1"/>
          <w:sz w:val="22"/>
          <w:szCs w:val="22"/>
        </w:rPr>
        <w:t xml:space="preserve">roup of </w:t>
      </w:r>
      <w:r w:rsidR="00573632" w:rsidRPr="00AB7171">
        <w:rPr>
          <w:rFonts w:ascii="Arial" w:eastAsia="Calibri" w:hAnsi="Arial" w:cs="Arial"/>
          <w:color w:val="000000" w:themeColor="text1"/>
          <w:sz w:val="22"/>
          <w:szCs w:val="22"/>
        </w:rPr>
        <w:t>Economic Operator</w:t>
      </w:r>
      <w:r w:rsidRPr="00AB7171">
        <w:rPr>
          <w:rFonts w:ascii="Arial" w:eastAsia="Calibri" w:hAnsi="Arial" w:cs="Arial"/>
          <w:color w:val="000000" w:themeColor="text1"/>
          <w:sz w:val="22"/>
          <w:szCs w:val="22"/>
        </w:rPr>
        <w:t xml:space="preserve">s. </w:t>
      </w:r>
      <w:r w:rsidRPr="00AB7171">
        <w:rPr>
          <w:rFonts w:ascii="Arial" w:eastAsia="Calibri" w:hAnsi="Arial" w:cs="Arial"/>
          <w:i/>
          <w:iCs/>
          <w:color w:val="4F81BD" w:themeColor="accent1"/>
          <w:sz w:val="22"/>
          <w:szCs w:val="22"/>
        </w:rPr>
        <w:t xml:space="preserve">Where the </w:t>
      </w:r>
      <w:r w:rsidR="00866CE3" w:rsidRPr="00AB7171">
        <w:rPr>
          <w:rFonts w:ascii="Arial" w:eastAsia="Calibri" w:hAnsi="Arial" w:cs="Arial"/>
          <w:i/>
          <w:iCs/>
          <w:color w:val="4F81BD" w:themeColor="accent1"/>
          <w:sz w:val="22"/>
          <w:szCs w:val="22"/>
        </w:rPr>
        <w:t>Special Terms and Conditions of the Procurement</w:t>
      </w:r>
      <w:r w:rsidRPr="00AB7171">
        <w:rPr>
          <w:rFonts w:ascii="Arial" w:eastAsia="Calibri" w:hAnsi="Arial" w:cs="Arial"/>
          <w:i/>
          <w:iCs/>
          <w:color w:val="4F81BD" w:themeColor="accent1"/>
          <w:sz w:val="22"/>
          <w:szCs w:val="22"/>
        </w:rPr>
        <w:t xml:space="preserve"> specify that the </w:t>
      </w:r>
      <w:r w:rsidR="00FE189B" w:rsidRPr="00AB7171">
        <w:rPr>
          <w:rFonts w:ascii="Arial" w:eastAsia="Calibri" w:hAnsi="Arial" w:cs="Arial"/>
          <w:i/>
          <w:iCs/>
          <w:color w:val="4F81BD" w:themeColor="accent1"/>
          <w:sz w:val="22"/>
          <w:szCs w:val="22"/>
        </w:rPr>
        <w:t>object</w:t>
      </w:r>
      <w:r w:rsidRPr="00AB7171">
        <w:rPr>
          <w:rFonts w:ascii="Arial" w:eastAsia="Calibri" w:hAnsi="Arial" w:cs="Arial"/>
          <w:i/>
          <w:iCs/>
          <w:color w:val="4F81BD" w:themeColor="accent1"/>
          <w:sz w:val="22"/>
          <w:szCs w:val="22"/>
        </w:rPr>
        <w:t xml:space="preserve"> of the </w:t>
      </w:r>
      <w:r w:rsidR="00FE189B" w:rsidRPr="00AB7171">
        <w:rPr>
          <w:rFonts w:ascii="Arial" w:eastAsia="Calibri" w:hAnsi="Arial" w:cs="Arial"/>
          <w:i/>
          <w:iCs/>
          <w:color w:val="4F81BD" w:themeColor="accent1"/>
          <w:sz w:val="22"/>
          <w:szCs w:val="22"/>
        </w:rPr>
        <w:t>Procurement</w:t>
      </w:r>
      <w:r w:rsidRPr="00AB7171">
        <w:rPr>
          <w:rFonts w:ascii="Arial" w:eastAsia="Calibri" w:hAnsi="Arial" w:cs="Arial"/>
          <w:i/>
          <w:iCs/>
          <w:color w:val="4F81BD" w:themeColor="accent1"/>
          <w:sz w:val="22"/>
          <w:szCs w:val="22"/>
        </w:rPr>
        <w:t xml:space="preserve"> is to be divided into lots, the Supplier may submit only one tender for each lot, irrespective of whether the Supplier </w:t>
      </w:r>
      <w:r w:rsidR="00FE189B" w:rsidRPr="00AB7171">
        <w:rPr>
          <w:rFonts w:ascii="Arial" w:eastAsia="Calibri" w:hAnsi="Arial" w:cs="Arial"/>
          <w:i/>
          <w:iCs/>
          <w:color w:val="4F81BD" w:themeColor="accent1"/>
          <w:sz w:val="22"/>
          <w:szCs w:val="22"/>
        </w:rPr>
        <w:t xml:space="preserve">shall </w:t>
      </w:r>
      <w:r w:rsidRPr="00AB7171">
        <w:rPr>
          <w:rFonts w:ascii="Arial" w:eastAsia="Calibri" w:hAnsi="Arial" w:cs="Arial"/>
          <w:i/>
          <w:iCs/>
          <w:color w:val="4F81BD" w:themeColor="accent1"/>
          <w:sz w:val="22"/>
          <w:szCs w:val="22"/>
        </w:rPr>
        <w:t xml:space="preserve">be an individual Supplier or a member of a </w:t>
      </w:r>
      <w:r w:rsidR="00FE189B" w:rsidRPr="00AB7171">
        <w:rPr>
          <w:rFonts w:ascii="Arial" w:eastAsia="Calibri" w:hAnsi="Arial" w:cs="Arial"/>
          <w:i/>
          <w:iCs/>
          <w:color w:val="4F81BD" w:themeColor="accent1"/>
          <w:sz w:val="22"/>
          <w:szCs w:val="22"/>
        </w:rPr>
        <w:t>G</w:t>
      </w:r>
      <w:r w:rsidRPr="00AB7171">
        <w:rPr>
          <w:rFonts w:ascii="Arial" w:eastAsia="Calibri" w:hAnsi="Arial" w:cs="Arial"/>
          <w:i/>
          <w:iCs/>
          <w:color w:val="4F81BD" w:themeColor="accent1"/>
          <w:sz w:val="22"/>
          <w:szCs w:val="22"/>
        </w:rPr>
        <w:t xml:space="preserve">roup of </w:t>
      </w:r>
      <w:r w:rsidR="00573632" w:rsidRPr="00AB7171">
        <w:rPr>
          <w:rFonts w:ascii="Arial" w:eastAsia="Calibri" w:hAnsi="Arial" w:cs="Arial"/>
          <w:i/>
          <w:iCs/>
          <w:color w:val="4F81BD" w:themeColor="accent1"/>
          <w:sz w:val="22"/>
          <w:szCs w:val="22"/>
        </w:rPr>
        <w:t>Economic Operator</w:t>
      </w:r>
      <w:r w:rsidR="002E30E9" w:rsidRPr="00AB7171">
        <w:rPr>
          <w:rFonts w:ascii="Arial" w:eastAsia="Calibri" w:hAnsi="Arial" w:cs="Arial"/>
          <w:i/>
          <w:iCs/>
          <w:color w:val="4F81BD" w:themeColor="accent1"/>
          <w:sz w:val="22"/>
          <w:szCs w:val="22"/>
        </w:rPr>
        <w:t xml:space="preserve">s </w:t>
      </w:r>
      <w:r w:rsidRPr="00AB7171">
        <w:rPr>
          <w:rFonts w:ascii="Arial" w:eastAsia="Calibri" w:hAnsi="Arial" w:cs="Arial"/>
          <w:i/>
          <w:iCs/>
          <w:color w:val="4F81BD" w:themeColor="accent1"/>
          <w:sz w:val="22"/>
          <w:szCs w:val="22"/>
        </w:rPr>
        <w:t>at the time of submission of the tender.</w:t>
      </w:r>
    </w:p>
    <w:p w14:paraId="17118760" w14:textId="093D2FAD" w:rsidR="000C06D6" w:rsidRPr="00AB7171" w:rsidRDefault="001C5618">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AB7171">
        <w:rPr>
          <w:rFonts w:ascii="Arial" w:eastAsia="Calibri" w:hAnsi="Arial" w:cs="Arial"/>
          <w:sz w:val="22"/>
          <w:szCs w:val="22"/>
        </w:rPr>
        <w:t xml:space="preserve">The Contracting Authority shall not allow alternative tenders, </w:t>
      </w:r>
      <w:r w:rsidRPr="00AB7171">
        <w:rPr>
          <w:rFonts w:ascii="Arial" w:eastAsia="Calibri" w:hAnsi="Arial" w:cs="Arial"/>
          <w:i/>
          <w:iCs/>
          <w:color w:val="4F81BD" w:themeColor="accent1"/>
          <w:sz w:val="22"/>
          <w:szCs w:val="22"/>
        </w:rPr>
        <w:t xml:space="preserve">unless otherwise specified in the </w:t>
      </w:r>
      <w:r w:rsidR="00866CE3" w:rsidRPr="00AB7171">
        <w:rPr>
          <w:rFonts w:ascii="Arial" w:eastAsia="Calibri" w:hAnsi="Arial" w:cs="Arial"/>
          <w:i/>
          <w:iCs/>
          <w:color w:val="4F81BD" w:themeColor="accent1"/>
          <w:sz w:val="22"/>
          <w:szCs w:val="22"/>
        </w:rPr>
        <w:t>Special Terms and Conditions of the Procurement</w:t>
      </w:r>
      <w:r w:rsidRPr="00AB7171">
        <w:rPr>
          <w:rFonts w:ascii="Arial" w:eastAsia="Calibri" w:hAnsi="Arial" w:cs="Arial"/>
          <w:color w:val="4F81BD" w:themeColor="accent1"/>
          <w:sz w:val="22"/>
          <w:szCs w:val="22"/>
        </w:rPr>
        <w:t xml:space="preserve">. </w:t>
      </w:r>
      <w:r w:rsidRPr="00AB7171">
        <w:rPr>
          <w:rFonts w:ascii="Arial" w:eastAsiaTheme="minorHAnsi" w:hAnsi="Arial" w:cs="Arial"/>
          <w:bCs/>
          <w:iCs/>
          <w:sz w:val="22"/>
          <w:szCs w:val="22"/>
        </w:rPr>
        <w:t xml:space="preserve">If a Supplier submits more than one tender and/or participates as a member of a group of </w:t>
      </w:r>
      <w:r w:rsidR="00573632" w:rsidRPr="00AB7171">
        <w:rPr>
          <w:rFonts w:ascii="Arial" w:eastAsiaTheme="minorHAnsi" w:hAnsi="Arial" w:cs="Arial"/>
          <w:bCs/>
          <w:iCs/>
          <w:sz w:val="22"/>
          <w:szCs w:val="22"/>
        </w:rPr>
        <w:t>Economic Operator</w:t>
      </w:r>
      <w:r w:rsidRPr="00AB7171">
        <w:rPr>
          <w:rFonts w:ascii="Arial" w:eastAsiaTheme="minorHAnsi" w:hAnsi="Arial" w:cs="Arial"/>
          <w:bCs/>
          <w:iCs/>
          <w:sz w:val="22"/>
          <w:szCs w:val="22"/>
        </w:rPr>
        <w:t xml:space="preserve">s in the submission of several tenders for the same procurement, all such tenders </w:t>
      </w:r>
      <w:r w:rsidR="00FE189B" w:rsidRPr="00AB7171">
        <w:rPr>
          <w:rFonts w:ascii="Arial" w:eastAsiaTheme="minorHAnsi" w:hAnsi="Arial" w:cs="Arial"/>
          <w:bCs/>
          <w:iCs/>
          <w:sz w:val="22"/>
          <w:szCs w:val="22"/>
        </w:rPr>
        <w:t xml:space="preserve">shall </w:t>
      </w:r>
      <w:r w:rsidRPr="00AB7171">
        <w:rPr>
          <w:rFonts w:ascii="Arial" w:eastAsiaTheme="minorHAnsi" w:hAnsi="Arial" w:cs="Arial"/>
          <w:bCs/>
          <w:iCs/>
          <w:sz w:val="22"/>
          <w:szCs w:val="22"/>
        </w:rPr>
        <w:t>be rejected</w:t>
      </w:r>
      <w:r w:rsidRPr="00AB7171">
        <w:rPr>
          <w:rFonts w:ascii="Arial" w:hAnsi="Arial" w:cs="Arial"/>
          <w:color w:val="000000"/>
          <w:sz w:val="22"/>
          <w:szCs w:val="22"/>
          <w:shd w:val="clear" w:color="auto" w:fill="FFFFFF"/>
        </w:rPr>
        <w:t>.</w:t>
      </w:r>
    </w:p>
    <w:p w14:paraId="16832F4A" w14:textId="54C90D82"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eastAsiaTheme="minorHAnsi" w:hAnsi="Arial" w:cs="Arial"/>
          <w:bCs/>
          <w:iCs/>
          <w:sz w:val="22"/>
          <w:szCs w:val="22"/>
        </w:rPr>
        <w:t xml:space="preserve">A Supplier submitting a tender independently or as a member of a </w:t>
      </w:r>
      <w:r w:rsidR="00FE189B" w:rsidRPr="00AB7171">
        <w:rPr>
          <w:rFonts w:ascii="Arial" w:eastAsiaTheme="minorHAnsi" w:hAnsi="Arial" w:cs="Arial"/>
          <w:bCs/>
          <w:iCs/>
          <w:sz w:val="22"/>
          <w:szCs w:val="22"/>
        </w:rPr>
        <w:t>G</w:t>
      </w:r>
      <w:r w:rsidRPr="00AB7171">
        <w:rPr>
          <w:rFonts w:ascii="Arial" w:eastAsiaTheme="minorHAnsi" w:hAnsi="Arial" w:cs="Arial"/>
          <w:bCs/>
          <w:iCs/>
          <w:sz w:val="22"/>
          <w:szCs w:val="22"/>
        </w:rPr>
        <w:t xml:space="preserve">roup of </w:t>
      </w:r>
      <w:r w:rsidR="00573632" w:rsidRPr="00AB7171">
        <w:rPr>
          <w:rFonts w:ascii="Arial" w:eastAsiaTheme="minorHAnsi" w:hAnsi="Arial" w:cs="Arial"/>
          <w:bCs/>
          <w:iCs/>
          <w:sz w:val="22"/>
          <w:szCs w:val="22"/>
        </w:rPr>
        <w:t>Economic Operator</w:t>
      </w:r>
      <w:r w:rsidRPr="00AB7171">
        <w:rPr>
          <w:rFonts w:ascii="Arial" w:eastAsiaTheme="minorHAnsi" w:hAnsi="Arial" w:cs="Arial"/>
          <w:bCs/>
          <w:iCs/>
          <w:sz w:val="22"/>
          <w:szCs w:val="22"/>
        </w:rPr>
        <w:t xml:space="preserve">s shall not be prohibited from acting as a </w:t>
      </w:r>
      <w:r w:rsidR="00AA4B4A" w:rsidRPr="00AB7171">
        <w:rPr>
          <w:rFonts w:ascii="Arial" w:eastAsiaTheme="minorHAnsi" w:hAnsi="Arial" w:cs="Arial"/>
          <w:bCs/>
          <w:iCs/>
          <w:sz w:val="22"/>
          <w:szCs w:val="22"/>
        </w:rPr>
        <w:t>S</w:t>
      </w:r>
      <w:r w:rsidRPr="00AB7171">
        <w:rPr>
          <w:rFonts w:ascii="Arial" w:eastAsiaTheme="minorHAnsi" w:hAnsi="Arial" w:cs="Arial"/>
          <w:bCs/>
          <w:iCs/>
          <w:sz w:val="22"/>
          <w:szCs w:val="22"/>
        </w:rPr>
        <w:t>ub</w:t>
      </w:r>
      <w:r w:rsidR="00FE189B" w:rsidRPr="00AB7171">
        <w:rPr>
          <w:rFonts w:ascii="Arial" w:eastAsiaTheme="minorHAnsi" w:hAnsi="Arial" w:cs="Arial"/>
          <w:bCs/>
          <w:iCs/>
          <w:sz w:val="22"/>
          <w:szCs w:val="22"/>
        </w:rPr>
        <w:t>-</w:t>
      </w:r>
      <w:r w:rsidR="00AA4B4A" w:rsidRPr="00AB7171">
        <w:rPr>
          <w:rFonts w:ascii="Arial" w:eastAsiaTheme="minorHAnsi" w:hAnsi="Arial" w:cs="Arial"/>
          <w:bCs/>
          <w:iCs/>
          <w:sz w:val="22"/>
          <w:szCs w:val="22"/>
        </w:rPr>
        <w:t>S</w:t>
      </w:r>
      <w:r w:rsidR="00FE189B" w:rsidRPr="00AB7171">
        <w:rPr>
          <w:rFonts w:ascii="Arial" w:eastAsiaTheme="minorHAnsi" w:hAnsi="Arial" w:cs="Arial"/>
          <w:bCs/>
          <w:iCs/>
          <w:sz w:val="22"/>
          <w:szCs w:val="22"/>
        </w:rPr>
        <w:t>upplier</w:t>
      </w:r>
      <w:r w:rsidRPr="00AB7171">
        <w:rPr>
          <w:rFonts w:ascii="Arial" w:eastAsiaTheme="minorHAnsi" w:hAnsi="Arial" w:cs="Arial"/>
          <w:bCs/>
          <w:iCs/>
          <w:sz w:val="22"/>
          <w:szCs w:val="22"/>
        </w:rPr>
        <w:t xml:space="preserve"> of another Supplier or as an </w:t>
      </w:r>
      <w:r w:rsidR="00573632" w:rsidRPr="00AB7171">
        <w:rPr>
          <w:rStyle w:val="fontstyle21"/>
          <w:rFonts w:ascii="Arial" w:hAnsi="Arial" w:cs="Arial"/>
          <w:sz w:val="22"/>
          <w:szCs w:val="22"/>
        </w:rPr>
        <w:t>Economic Operator</w:t>
      </w:r>
      <w:r w:rsidR="00183B23" w:rsidRPr="00AB7171" w:rsidDel="00183B23">
        <w:rPr>
          <w:rFonts w:ascii="Arial" w:eastAsiaTheme="minorHAnsi" w:hAnsi="Arial" w:cs="Arial"/>
          <w:bCs/>
          <w:iCs/>
          <w:sz w:val="22"/>
          <w:szCs w:val="22"/>
        </w:rPr>
        <w:t xml:space="preserve"> </w:t>
      </w:r>
      <w:r w:rsidRPr="00AB7171">
        <w:rPr>
          <w:rFonts w:ascii="Arial" w:eastAsiaTheme="minorHAnsi" w:hAnsi="Arial" w:cs="Arial"/>
          <w:bCs/>
          <w:iCs/>
          <w:sz w:val="22"/>
          <w:szCs w:val="22"/>
        </w:rPr>
        <w:t xml:space="preserve">whose capabilities are relied upon by another Supplier in the same </w:t>
      </w:r>
      <w:r w:rsidR="00FE189B" w:rsidRPr="00AB7171">
        <w:rPr>
          <w:rFonts w:ascii="Arial" w:eastAsiaTheme="minorHAnsi" w:hAnsi="Arial" w:cs="Arial"/>
          <w:bCs/>
          <w:iCs/>
          <w:sz w:val="22"/>
          <w:szCs w:val="22"/>
        </w:rPr>
        <w:t>P</w:t>
      </w:r>
      <w:r w:rsidRPr="00AB7171">
        <w:rPr>
          <w:rFonts w:ascii="Arial" w:eastAsiaTheme="minorHAnsi" w:hAnsi="Arial" w:cs="Arial"/>
          <w:bCs/>
          <w:iCs/>
          <w:sz w:val="22"/>
          <w:szCs w:val="22"/>
        </w:rPr>
        <w:t>rocurement.</w:t>
      </w:r>
    </w:p>
    <w:p w14:paraId="41B9F350" w14:textId="0F7DDB6F" w:rsidR="000C06D6" w:rsidRPr="00AB7171" w:rsidRDefault="00FE189B">
      <w:pPr>
        <w:pStyle w:val="Sraopastraipa"/>
        <w:numPr>
          <w:ilvl w:val="0"/>
          <w:numId w:val="5"/>
        </w:numPr>
        <w:ind w:left="0" w:firstLine="567"/>
        <w:rPr>
          <w:rFonts w:ascii="Arial" w:eastAsia="Calibri" w:hAnsi="Arial" w:cs="Arial"/>
          <w:sz w:val="22"/>
          <w:szCs w:val="22"/>
        </w:rPr>
      </w:pPr>
      <w:r w:rsidRPr="00AB7171">
        <w:rPr>
          <w:rFonts w:ascii="Arial" w:hAnsi="Arial" w:cs="Arial"/>
          <w:sz w:val="22"/>
          <w:szCs w:val="22"/>
        </w:rPr>
        <w:t xml:space="preserve">Information on the division of the object of the Procurement into lots shall be provided in the </w:t>
      </w:r>
      <w:r w:rsidR="00866CE3" w:rsidRPr="00AB7171">
        <w:rPr>
          <w:rFonts w:ascii="Arial" w:hAnsi="Arial" w:cs="Arial"/>
          <w:i/>
          <w:iCs/>
          <w:color w:val="4F81BD" w:themeColor="accent1"/>
          <w:sz w:val="22"/>
          <w:szCs w:val="22"/>
        </w:rPr>
        <w:t>Special Terms and Conditions of the Procurement</w:t>
      </w:r>
      <w:r w:rsidRPr="00AB7171">
        <w:rPr>
          <w:rFonts w:ascii="Arial" w:hAnsi="Arial" w:cs="Arial"/>
          <w:sz w:val="22"/>
          <w:szCs w:val="22"/>
        </w:rPr>
        <w:t>. If the object of the Procurement is divided into lots:</w:t>
      </w:r>
    </w:p>
    <w:p w14:paraId="15B81E34" w14:textId="6A57E5D9"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 xml:space="preserve">Suppliers must offer the full volume of </w:t>
      </w:r>
      <w:r w:rsidR="004C14B9" w:rsidRPr="00AB7171">
        <w:rPr>
          <w:rFonts w:ascii="Arial" w:hAnsi="Arial" w:cs="Arial"/>
          <w:sz w:val="22"/>
          <w:szCs w:val="22"/>
        </w:rPr>
        <w:t xml:space="preserve">goods </w:t>
      </w:r>
      <w:r w:rsidRPr="00AB7171">
        <w:rPr>
          <w:rFonts w:ascii="Arial" w:hAnsi="Arial" w:cs="Arial"/>
          <w:sz w:val="22"/>
          <w:szCs w:val="22"/>
        </w:rPr>
        <w:t xml:space="preserve">for each lot for which a tender </w:t>
      </w:r>
      <w:r w:rsidR="00FE189B" w:rsidRPr="00AB7171">
        <w:rPr>
          <w:rFonts w:ascii="Arial" w:hAnsi="Arial" w:cs="Arial"/>
          <w:sz w:val="22"/>
          <w:szCs w:val="22"/>
        </w:rPr>
        <w:t xml:space="preserve">shall </w:t>
      </w:r>
      <w:r w:rsidRPr="00AB7171">
        <w:rPr>
          <w:rFonts w:ascii="Arial" w:hAnsi="Arial" w:cs="Arial"/>
          <w:sz w:val="22"/>
          <w:szCs w:val="22"/>
        </w:rPr>
        <w:t>be submitted;</w:t>
      </w:r>
    </w:p>
    <w:p w14:paraId="536B7812" w14:textId="49199C55" w:rsidR="000C06D6" w:rsidRPr="00AB7171" w:rsidRDefault="00FE189B">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the same Supplier may submit a tender for one lot</w:t>
      </w:r>
      <w:r w:rsidR="008366D8" w:rsidRPr="00AB7171">
        <w:rPr>
          <w:rFonts w:ascii="Arial" w:hAnsi="Arial" w:cs="Arial"/>
          <w:sz w:val="22"/>
          <w:szCs w:val="22"/>
        </w:rPr>
        <w:t xml:space="preserve">, several </w:t>
      </w:r>
      <w:r w:rsidRPr="00AB7171">
        <w:rPr>
          <w:rFonts w:ascii="Arial" w:hAnsi="Arial" w:cs="Arial"/>
          <w:sz w:val="22"/>
          <w:szCs w:val="22"/>
        </w:rPr>
        <w:t>or all lots;</w:t>
      </w:r>
    </w:p>
    <w:p w14:paraId="5CEA39CE" w14:textId="73C83E71" w:rsidR="000C06D6" w:rsidRPr="00AB7171" w:rsidRDefault="00FE189B">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the Contracting Authority shall not limit the maximum number of lots for which the contract may be awarded to the same Supplier;</w:t>
      </w:r>
    </w:p>
    <w:p w14:paraId="20B889ED" w14:textId="7DFBB470" w:rsidR="000C06D6" w:rsidRPr="00AB7171" w:rsidRDefault="00FE189B">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the Contracting Authority shall conclude a separate contract for each lot of the Procurement.</w:t>
      </w:r>
    </w:p>
    <w:p w14:paraId="629006C3" w14:textId="372DB928" w:rsidR="000C06D6" w:rsidRPr="00AB7171" w:rsidRDefault="001C5618">
      <w:pPr>
        <w:pStyle w:val="Sraopastraipa"/>
        <w:numPr>
          <w:ilvl w:val="0"/>
          <w:numId w:val="5"/>
        </w:numPr>
        <w:ind w:left="0" w:firstLine="567"/>
        <w:rPr>
          <w:rFonts w:ascii="Arial" w:eastAsia="Calibri" w:hAnsi="Arial" w:cs="Arial"/>
          <w:color w:val="4F81BD" w:themeColor="accent1"/>
          <w:sz w:val="22"/>
          <w:szCs w:val="22"/>
        </w:rPr>
      </w:pPr>
      <w:r w:rsidRPr="00AB7171">
        <w:rPr>
          <w:rFonts w:ascii="Arial" w:hAnsi="Arial" w:cs="Arial"/>
          <w:sz w:val="22"/>
          <w:szCs w:val="22"/>
        </w:rPr>
        <w:t xml:space="preserve">The tender shall consist of the totality of the documents submitted by the Supplier </w:t>
      </w:r>
      <w:r w:rsidR="00C91DF6" w:rsidRPr="00AB7171">
        <w:rPr>
          <w:rFonts w:ascii="Arial" w:hAnsi="Arial" w:cs="Arial"/>
          <w:bCs/>
          <w:sz w:val="22"/>
          <w:szCs w:val="22"/>
        </w:rPr>
        <w:t>electronically by means of the C</w:t>
      </w:r>
      <w:r w:rsidR="0029141F" w:rsidRPr="00AB7171">
        <w:rPr>
          <w:rFonts w:ascii="Arial" w:hAnsi="Arial" w:cs="Arial"/>
          <w:bCs/>
          <w:sz w:val="22"/>
          <w:szCs w:val="22"/>
        </w:rPr>
        <w:t>PPP</w:t>
      </w:r>
      <w:r w:rsidR="00C91DF6" w:rsidRPr="00AB7171">
        <w:rPr>
          <w:rFonts w:ascii="Arial" w:hAnsi="Arial" w:cs="Arial"/>
          <w:bCs/>
          <w:sz w:val="22"/>
          <w:szCs w:val="22"/>
        </w:rPr>
        <w:t xml:space="preserve"> (including the </w:t>
      </w:r>
      <w:r w:rsidR="0029141F" w:rsidRPr="00AB7171">
        <w:rPr>
          <w:rFonts w:ascii="Arial" w:hAnsi="Arial" w:cs="Arial"/>
          <w:bCs/>
          <w:sz w:val="22"/>
          <w:szCs w:val="22"/>
        </w:rPr>
        <w:t xml:space="preserve">clarifications </w:t>
      </w:r>
      <w:r w:rsidR="00C91DF6" w:rsidRPr="00AB7171">
        <w:rPr>
          <w:rFonts w:ascii="Arial" w:hAnsi="Arial" w:cs="Arial"/>
          <w:bCs/>
          <w:sz w:val="22"/>
          <w:szCs w:val="22"/>
        </w:rPr>
        <w:t>of the tender and the re</w:t>
      </w:r>
      <w:r w:rsidR="0029141F" w:rsidRPr="00AB7171">
        <w:rPr>
          <w:rFonts w:ascii="Arial" w:hAnsi="Arial" w:cs="Arial"/>
          <w:bCs/>
          <w:sz w:val="22"/>
          <w:szCs w:val="22"/>
        </w:rPr>
        <w:t xml:space="preserve">sponses concerning </w:t>
      </w:r>
      <w:r w:rsidR="00C91DF6" w:rsidRPr="00AB7171">
        <w:rPr>
          <w:rFonts w:ascii="Arial" w:hAnsi="Arial" w:cs="Arial"/>
          <w:bCs/>
          <w:sz w:val="22"/>
          <w:szCs w:val="22"/>
        </w:rPr>
        <w:t>the tender (if any)</w:t>
      </w:r>
      <w:r w:rsidR="003673C9" w:rsidRPr="00AB7171">
        <w:rPr>
          <w:rFonts w:ascii="Arial" w:hAnsi="Arial" w:cs="Arial"/>
          <w:bCs/>
          <w:sz w:val="22"/>
          <w:szCs w:val="22"/>
        </w:rPr>
        <w:t>)</w:t>
      </w:r>
      <w:r w:rsidRPr="00AB7171">
        <w:rPr>
          <w:rFonts w:ascii="Arial" w:hAnsi="Arial" w:cs="Arial"/>
          <w:bCs/>
          <w:sz w:val="22"/>
          <w:szCs w:val="22"/>
        </w:rPr>
        <w:t xml:space="preserve">. </w:t>
      </w:r>
      <w:r w:rsidR="000D5D54" w:rsidRPr="00AB7171">
        <w:rPr>
          <w:rFonts w:ascii="Arial" w:hAnsi="Arial" w:cs="Arial"/>
          <w:i/>
          <w:iCs/>
          <w:color w:val="4F81BD" w:themeColor="accent1"/>
          <w:sz w:val="22"/>
          <w:szCs w:val="22"/>
        </w:rPr>
        <w:t xml:space="preserve">The documents to be submitted </w:t>
      </w:r>
      <w:r w:rsidRPr="00AB7171">
        <w:rPr>
          <w:rFonts w:ascii="Arial" w:hAnsi="Arial" w:cs="Arial"/>
          <w:i/>
          <w:iCs/>
          <w:color w:val="4F81BD" w:themeColor="accent1"/>
          <w:sz w:val="22"/>
          <w:szCs w:val="22"/>
        </w:rPr>
        <w:t xml:space="preserve">with the tender </w:t>
      </w:r>
      <w:r w:rsidR="0029141F" w:rsidRPr="00AB7171">
        <w:rPr>
          <w:rFonts w:ascii="Arial" w:hAnsi="Arial" w:cs="Arial"/>
          <w:i/>
          <w:iCs/>
          <w:color w:val="4F81BD" w:themeColor="accent1"/>
          <w:sz w:val="22"/>
          <w:szCs w:val="22"/>
        </w:rPr>
        <w:t xml:space="preserve">shall be </w:t>
      </w:r>
      <w:r w:rsidR="000D5D54" w:rsidRPr="00AB7171">
        <w:rPr>
          <w:rFonts w:ascii="Arial" w:hAnsi="Arial" w:cs="Arial"/>
          <w:i/>
          <w:iCs/>
          <w:color w:val="4F81BD" w:themeColor="accent1"/>
          <w:sz w:val="22"/>
          <w:szCs w:val="22"/>
        </w:rPr>
        <w:t xml:space="preserve">specified in </w:t>
      </w:r>
      <w:r w:rsidRPr="00AB7171">
        <w:rPr>
          <w:rFonts w:ascii="Arial" w:hAnsi="Arial" w:cs="Arial"/>
          <w:i/>
          <w:iCs/>
          <w:color w:val="4F81BD" w:themeColor="accent1"/>
          <w:sz w:val="22"/>
          <w:szCs w:val="22"/>
        </w:rPr>
        <w:t xml:space="preserve">the </w:t>
      </w:r>
      <w:r w:rsidR="00866CE3" w:rsidRPr="00AB7171">
        <w:rPr>
          <w:rFonts w:ascii="Arial" w:hAnsi="Arial" w:cs="Arial"/>
          <w:i/>
          <w:iCs/>
          <w:color w:val="4F81BD" w:themeColor="accent1"/>
          <w:sz w:val="22"/>
          <w:szCs w:val="22"/>
        </w:rPr>
        <w:t>Special Terms and Conditions of the Procurement</w:t>
      </w:r>
      <w:r w:rsidRPr="00AB7171">
        <w:rPr>
          <w:rFonts w:ascii="Arial" w:hAnsi="Arial" w:cs="Arial"/>
          <w:i/>
          <w:iCs/>
          <w:color w:val="4F81BD" w:themeColor="accent1"/>
          <w:sz w:val="22"/>
          <w:szCs w:val="22"/>
        </w:rPr>
        <w:t>.</w:t>
      </w:r>
    </w:p>
    <w:p w14:paraId="4A60537C" w14:textId="2561B92F" w:rsidR="000C06D6" w:rsidRPr="00AB7171" w:rsidRDefault="001C5618">
      <w:pPr>
        <w:pStyle w:val="Sraopastraipa"/>
        <w:numPr>
          <w:ilvl w:val="0"/>
          <w:numId w:val="5"/>
        </w:numPr>
        <w:ind w:left="0" w:firstLine="567"/>
        <w:rPr>
          <w:rFonts w:ascii="Arial" w:eastAsia="Calibri" w:hAnsi="Arial" w:cs="Arial"/>
          <w:b/>
          <w:bCs/>
          <w:i/>
          <w:iCs/>
          <w:color w:val="4F81BD" w:themeColor="accent1"/>
          <w:sz w:val="22"/>
          <w:szCs w:val="22"/>
        </w:rPr>
      </w:pPr>
      <w:r w:rsidRPr="00AB7171">
        <w:rPr>
          <w:rFonts w:ascii="Arial" w:hAnsi="Arial" w:cs="Arial"/>
          <w:i/>
          <w:iCs/>
          <w:color w:val="4F81BD" w:themeColor="accent1"/>
          <w:sz w:val="22"/>
          <w:szCs w:val="22"/>
        </w:rPr>
        <w:t xml:space="preserve">The requirements for </w:t>
      </w:r>
      <w:r w:rsidR="00B85AE0" w:rsidRPr="00AB7171">
        <w:rPr>
          <w:rFonts w:ascii="Arial" w:hAnsi="Arial" w:cs="Arial"/>
          <w:i/>
          <w:iCs/>
          <w:color w:val="4F81BD" w:themeColor="accent1"/>
          <w:sz w:val="22"/>
          <w:szCs w:val="22"/>
        </w:rPr>
        <w:t>sign</w:t>
      </w:r>
      <w:r w:rsidR="0029141F" w:rsidRPr="00AB7171">
        <w:rPr>
          <w:rFonts w:ascii="Arial" w:hAnsi="Arial" w:cs="Arial"/>
          <w:i/>
          <w:iCs/>
          <w:color w:val="4F81BD" w:themeColor="accent1"/>
          <w:sz w:val="22"/>
          <w:szCs w:val="22"/>
        </w:rPr>
        <w:t>ature of</w:t>
      </w:r>
      <w:r w:rsidRPr="00AB7171">
        <w:rPr>
          <w:rFonts w:ascii="Arial" w:hAnsi="Arial" w:cs="Arial"/>
          <w:i/>
          <w:iCs/>
          <w:color w:val="4F81BD" w:themeColor="accent1"/>
          <w:sz w:val="22"/>
          <w:szCs w:val="22"/>
        </w:rPr>
        <w:t xml:space="preserve"> the tender </w:t>
      </w:r>
      <w:r w:rsidR="0029141F" w:rsidRPr="00AB7171">
        <w:rPr>
          <w:rFonts w:ascii="Arial" w:hAnsi="Arial" w:cs="Arial"/>
          <w:i/>
          <w:iCs/>
          <w:color w:val="4F81BD" w:themeColor="accent1"/>
          <w:sz w:val="22"/>
          <w:szCs w:val="22"/>
        </w:rPr>
        <w:t xml:space="preserve">shall be </w:t>
      </w:r>
      <w:r w:rsidRPr="00AB7171">
        <w:rPr>
          <w:rFonts w:ascii="Arial" w:hAnsi="Arial" w:cs="Arial"/>
          <w:i/>
          <w:iCs/>
          <w:color w:val="4F81BD" w:themeColor="accent1"/>
          <w:sz w:val="22"/>
          <w:szCs w:val="22"/>
        </w:rPr>
        <w:t xml:space="preserve">set out in the </w:t>
      </w:r>
      <w:r w:rsidR="00866CE3" w:rsidRPr="00AB7171">
        <w:rPr>
          <w:rFonts w:ascii="Arial" w:hAnsi="Arial" w:cs="Arial"/>
          <w:i/>
          <w:iCs/>
          <w:color w:val="4F81BD" w:themeColor="accent1"/>
          <w:sz w:val="22"/>
          <w:szCs w:val="22"/>
        </w:rPr>
        <w:t>Special Terms and Conditions of the Procurement</w:t>
      </w:r>
      <w:r w:rsidRPr="00AB7171">
        <w:rPr>
          <w:rFonts w:ascii="Arial" w:hAnsi="Arial" w:cs="Arial"/>
          <w:b/>
          <w:bCs/>
          <w:i/>
          <w:iCs/>
          <w:color w:val="4F81BD" w:themeColor="accent1"/>
          <w:sz w:val="22"/>
          <w:szCs w:val="22"/>
        </w:rPr>
        <w:t>.</w:t>
      </w:r>
    </w:p>
    <w:p w14:paraId="6C6FA46B" w14:textId="19630FEA" w:rsidR="000C06D6" w:rsidRPr="001C5618" w:rsidRDefault="001C5618">
      <w:pPr>
        <w:pStyle w:val="Sraopastraipa"/>
        <w:numPr>
          <w:ilvl w:val="0"/>
          <w:numId w:val="5"/>
        </w:numPr>
        <w:ind w:left="0" w:firstLine="567"/>
        <w:rPr>
          <w:rFonts w:ascii="Arial" w:eastAsia="Calibri" w:hAnsi="Arial" w:cs="Arial"/>
          <w:color w:val="4F81BD" w:themeColor="accent1"/>
          <w:sz w:val="22"/>
          <w:szCs w:val="22"/>
        </w:rPr>
      </w:pPr>
      <w:r w:rsidRPr="00AB7171">
        <w:rPr>
          <w:rFonts w:ascii="Arial" w:eastAsia="Calibri" w:hAnsi="Arial" w:cs="Arial"/>
          <w:sz w:val="22"/>
          <w:szCs w:val="22"/>
        </w:rPr>
        <w:t xml:space="preserve">The </w:t>
      </w:r>
      <w:r w:rsidR="00CF6344" w:rsidRPr="00AB7171">
        <w:rPr>
          <w:rFonts w:ascii="Arial" w:eastAsia="Calibri" w:hAnsi="Arial" w:cs="Arial"/>
          <w:sz w:val="22"/>
          <w:szCs w:val="22"/>
        </w:rPr>
        <w:t>T</w:t>
      </w:r>
      <w:r w:rsidR="0029141F" w:rsidRPr="00AB7171">
        <w:rPr>
          <w:rFonts w:ascii="Arial" w:eastAsia="Calibri" w:hAnsi="Arial" w:cs="Arial"/>
          <w:sz w:val="22"/>
          <w:szCs w:val="22"/>
        </w:rPr>
        <w:t xml:space="preserve">ender </w:t>
      </w:r>
      <w:r w:rsidRPr="00AB7171">
        <w:rPr>
          <w:rFonts w:ascii="Arial" w:eastAsia="Calibri" w:hAnsi="Arial" w:cs="Arial"/>
          <w:sz w:val="22"/>
          <w:szCs w:val="22"/>
        </w:rPr>
        <w:t xml:space="preserve">must be submitted </w:t>
      </w:r>
      <w:r w:rsidR="00CF6344" w:rsidRPr="00AB7171">
        <w:rPr>
          <w:rFonts w:ascii="Arial" w:eastAsia="Calibri" w:hAnsi="Arial" w:cs="Arial"/>
          <w:sz w:val="22"/>
          <w:szCs w:val="22"/>
        </w:rPr>
        <w:t xml:space="preserve">only </w:t>
      </w:r>
      <w:r w:rsidRPr="00AB7171">
        <w:rPr>
          <w:rFonts w:ascii="Arial" w:eastAsia="Calibri" w:hAnsi="Arial" w:cs="Arial"/>
          <w:sz w:val="22"/>
          <w:szCs w:val="22"/>
        </w:rPr>
        <w:t>by electronic means, using the C</w:t>
      </w:r>
      <w:r w:rsidR="00CF6344" w:rsidRPr="00AB7171">
        <w:rPr>
          <w:rFonts w:ascii="Arial" w:eastAsia="Calibri" w:hAnsi="Arial" w:cs="Arial"/>
          <w:sz w:val="22"/>
          <w:szCs w:val="22"/>
        </w:rPr>
        <w:t>PPP</w:t>
      </w:r>
      <w:r w:rsidRPr="00AB7171">
        <w:rPr>
          <w:rFonts w:ascii="Arial" w:eastAsia="Calibri" w:hAnsi="Arial" w:cs="Arial"/>
          <w:sz w:val="22"/>
          <w:szCs w:val="22"/>
        </w:rPr>
        <w:t xml:space="preserve">. The documents or digital copies of </w:t>
      </w:r>
      <w:r w:rsidR="00CF6344" w:rsidRPr="00AB7171">
        <w:rPr>
          <w:rFonts w:ascii="Arial" w:eastAsia="Calibri" w:hAnsi="Arial" w:cs="Arial"/>
          <w:sz w:val="22"/>
          <w:szCs w:val="22"/>
        </w:rPr>
        <w:t xml:space="preserve">submitted </w:t>
      </w:r>
      <w:r w:rsidRPr="00AB7171">
        <w:rPr>
          <w:rFonts w:ascii="Arial" w:eastAsia="Calibri" w:hAnsi="Arial" w:cs="Arial"/>
          <w:sz w:val="22"/>
          <w:szCs w:val="22"/>
        </w:rPr>
        <w:t>documents must be accessible using non-discriminatory, commonly available data file formats (</w:t>
      </w:r>
      <w:r w:rsidRPr="00AB7171">
        <w:rPr>
          <w:rFonts w:ascii="Arial" w:eastAsiaTheme="minorHAnsi" w:hAnsi="Arial" w:cs="Arial"/>
          <w:bCs/>
          <w:iCs/>
          <w:sz w:val="22"/>
          <w:szCs w:val="22"/>
        </w:rPr>
        <w:t>e.g</w:t>
      </w:r>
      <w:r w:rsidRPr="00AB7171">
        <w:rPr>
          <w:rFonts w:ascii="Arial" w:eastAsia="Calibri" w:hAnsi="Arial" w:cs="Arial"/>
          <w:sz w:val="22"/>
          <w:szCs w:val="22"/>
        </w:rPr>
        <w:t xml:space="preserve">. </w:t>
      </w:r>
      <w:r w:rsidRPr="00AB7171">
        <w:rPr>
          <w:rFonts w:ascii="Arial" w:eastAsiaTheme="minorHAnsi" w:hAnsi="Arial" w:cs="Arial"/>
          <w:bCs/>
          <w:iCs/>
          <w:sz w:val="22"/>
          <w:szCs w:val="22"/>
        </w:rPr>
        <w:t xml:space="preserve">doc, docx, adoc, pdf, xls, xlsx, jpg, jpeg, pps, ppsx, gif </w:t>
      </w:r>
      <w:r w:rsidR="00CF6344" w:rsidRPr="00AB7171">
        <w:rPr>
          <w:rFonts w:ascii="Arial" w:eastAsiaTheme="minorHAnsi" w:hAnsi="Arial" w:cs="Arial"/>
          <w:bCs/>
          <w:iCs/>
          <w:sz w:val="22"/>
          <w:szCs w:val="22"/>
        </w:rPr>
        <w:t>etc.</w:t>
      </w:r>
      <w:r w:rsidRPr="00AB7171">
        <w:rPr>
          <w:rFonts w:ascii="Arial" w:eastAsia="Calibri" w:hAnsi="Arial" w:cs="Arial"/>
          <w:sz w:val="22"/>
          <w:szCs w:val="22"/>
        </w:rPr>
        <w:t xml:space="preserve">). </w:t>
      </w:r>
      <w:r w:rsidR="00C04A41" w:rsidRPr="00AB7171">
        <w:rPr>
          <w:rFonts w:ascii="Arial" w:eastAsiaTheme="minorHAnsi" w:hAnsi="Arial" w:cs="Arial"/>
          <w:bCs/>
          <w:iCs/>
          <w:sz w:val="22"/>
          <w:szCs w:val="22"/>
        </w:rPr>
        <w:t xml:space="preserve">In the event that documents are submitted in data file formats other than those established by the Contracting Authority and/or generally available and the Contracting Authority is unable to access the document, the document </w:t>
      </w:r>
      <w:r w:rsidR="00CF6344" w:rsidRPr="00AB7171">
        <w:rPr>
          <w:rFonts w:ascii="Arial" w:eastAsiaTheme="minorHAnsi" w:hAnsi="Arial" w:cs="Arial"/>
          <w:bCs/>
          <w:iCs/>
          <w:sz w:val="22"/>
          <w:szCs w:val="22"/>
        </w:rPr>
        <w:t xml:space="preserve">shall </w:t>
      </w:r>
      <w:r w:rsidR="00C04A41" w:rsidRPr="00AB7171">
        <w:rPr>
          <w:rFonts w:ascii="Arial" w:eastAsiaTheme="minorHAnsi" w:hAnsi="Arial" w:cs="Arial"/>
          <w:bCs/>
          <w:iCs/>
          <w:sz w:val="22"/>
          <w:szCs w:val="22"/>
        </w:rPr>
        <w:t xml:space="preserve">be deemed not to have been submitted. Tenders submitted </w:t>
      </w:r>
      <w:r w:rsidR="00CF6344" w:rsidRPr="00AB7171">
        <w:rPr>
          <w:rFonts w:ascii="Arial" w:eastAsiaTheme="minorHAnsi" w:hAnsi="Arial" w:cs="Arial"/>
          <w:bCs/>
          <w:iCs/>
          <w:sz w:val="22"/>
          <w:szCs w:val="22"/>
        </w:rPr>
        <w:t>by the CPPP</w:t>
      </w:r>
      <w:r w:rsidR="00C04A41" w:rsidRPr="00AB7171">
        <w:rPr>
          <w:rFonts w:ascii="Arial" w:eastAsiaTheme="minorHAnsi" w:hAnsi="Arial" w:cs="Arial"/>
          <w:bCs/>
          <w:iCs/>
          <w:sz w:val="22"/>
          <w:szCs w:val="22"/>
        </w:rPr>
        <w:t xml:space="preserve"> correspondence </w:t>
      </w:r>
      <w:r w:rsidR="00CF6344" w:rsidRPr="00AB7171">
        <w:rPr>
          <w:rFonts w:ascii="Arial" w:eastAsiaTheme="minorHAnsi" w:hAnsi="Arial" w:cs="Arial"/>
          <w:bCs/>
          <w:iCs/>
          <w:sz w:val="22"/>
          <w:szCs w:val="22"/>
        </w:rPr>
        <w:t>means shall</w:t>
      </w:r>
      <w:r w:rsidR="00C04A41" w:rsidRPr="00AB7171">
        <w:rPr>
          <w:rFonts w:ascii="Arial" w:eastAsiaTheme="minorHAnsi" w:hAnsi="Arial" w:cs="Arial"/>
          <w:bCs/>
          <w:iCs/>
          <w:sz w:val="22"/>
          <w:szCs w:val="22"/>
        </w:rPr>
        <w:t xml:space="preserve"> not be evaluated. Tenders submitted in paper envelopes </w:t>
      </w:r>
      <w:r w:rsidR="00CF6344" w:rsidRPr="00AB7171">
        <w:rPr>
          <w:rFonts w:ascii="Arial" w:eastAsiaTheme="minorHAnsi" w:hAnsi="Arial" w:cs="Arial"/>
          <w:bCs/>
          <w:iCs/>
          <w:sz w:val="22"/>
          <w:szCs w:val="22"/>
        </w:rPr>
        <w:t xml:space="preserve">shall </w:t>
      </w:r>
      <w:r w:rsidR="00C04A41" w:rsidRPr="00AB7171">
        <w:rPr>
          <w:rFonts w:ascii="Arial" w:eastAsiaTheme="minorHAnsi" w:hAnsi="Arial" w:cs="Arial"/>
          <w:bCs/>
          <w:iCs/>
          <w:sz w:val="22"/>
          <w:szCs w:val="22"/>
        </w:rPr>
        <w:t xml:space="preserve">be returned </w:t>
      </w:r>
      <w:r w:rsidR="00C04A41" w:rsidRPr="001C5618">
        <w:rPr>
          <w:rFonts w:ascii="Arial" w:eastAsiaTheme="minorHAnsi" w:hAnsi="Arial" w:cs="Arial"/>
          <w:bCs/>
          <w:iCs/>
          <w:sz w:val="22"/>
          <w:szCs w:val="22"/>
        </w:rPr>
        <w:t xml:space="preserve">unopened to the Suppliers and </w:t>
      </w:r>
      <w:r w:rsidR="00CF6344" w:rsidRPr="001C5618">
        <w:rPr>
          <w:rFonts w:ascii="Arial" w:eastAsiaTheme="minorHAnsi" w:hAnsi="Arial" w:cs="Arial"/>
          <w:bCs/>
          <w:iCs/>
          <w:sz w:val="22"/>
          <w:szCs w:val="22"/>
        </w:rPr>
        <w:t xml:space="preserve">shall </w:t>
      </w:r>
      <w:r w:rsidR="00C04A41" w:rsidRPr="001C5618">
        <w:rPr>
          <w:rFonts w:ascii="Arial" w:eastAsiaTheme="minorHAnsi" w:hAnsi="Arial" w:cs="Arial"/>
          <w:bCs/>
          <w:iCs/>
          <w:sz w:val="22"/>
          <w:szCs w:val="22"/>
        </w:rPr>
        <w:t>not be evaluated.</w:t>
      </w:r>
    </w:p>
    <w:p w14:paraId="12039E0D" w14:textId="2DE4FDDB" w:rsidR="000C06D6" w:rsidRPr="001C5618" w:rsidRDefault="001C5618">
      <w:pPr>
        <w:numPr>
          <w:ilvl w:val="0"/>
          <w:numId w:val="5"/>
        </w:numPr>
        <w:ind w:left="0" w:firstLine="567"/>
        <w:contextualSpacing/>
        <w:rPr>
          <w:rFonts w:ascii="Arial" w:eastAsia="Calibri" w:hAnsi="Arial" w:cs="Arial"/>
          <w:sz w:val="22"/>
          <w:szCs w:val="22"/>
        </w:rPr>
      </w:pPr>
      <w:r w:rsidRPr="001C5618">
        <w:rPr>
          <w:rFonts w:ascii="Arial" w:eastAsia="Calibri" w:hAnsi="Arial" w:cs="Arial"/>
          <w:sz w:val="22"/>
          <w:szCs w:val="22"/>
        </w:rPr>
        <w:t xml:space="preserve">The </w:t>
      </w:r>
      <w:r w:rsidR="006E1BF2" w:rsidRPr="001C5618">
        <w:rPr>
          <w:rFonts w:ascii="Arial" w:eastAsia="Calibri" w:hAnsi="Arial" w:cs="Arial"/>
          <w:sz w:val="22"/>
          <w:szCs w:val="22"/>
        </w:rPr>
        <w:t>T</w:t>
      </w:r>
      <w:r w:rsidRPr="001C5618">
        <w:rPr>
          <w:rFonts w:ascii="Arial" w:eastAsia="Calibri" w:hAnsi="Arial" w:cs="Arial"/>
          <w:sz w:val="22"/>
          <w:szCs w:val="22"/>
        </w:rPr>
        <w:t xml:space="preserve">ender must be </w:t>
      </w:r>
      <w:r w:rsidR="006E1BF2" w:rsidRPr="001C5618">
        <w:rPr>
          <w:rFonts w:ascii="Arial" w:eastAsia="Calibri" w:hAnsi="Arial" w:cs="Arial"/>
          <w:sz w:val="22"/>
          <w:szCs w:val="22"/>
        </w:rPr>
        <w:t xml:space="preserve">executed </w:t>
      </w:r>
      <w:r w:rsidR="00986250" w:rsidRPr="001C5618">
        <w:rPr>
          <w:rFonts w:ascii="Arial" w:eastAsia="Calibri" w:hAnsi="Arial" w:cs="Arial"/>
          <w:sz w:val="22"/>
          <w:szCs w:val="22"/>
        </w:rPr>
        <w:t>in</w:t>
      </w:r>
      <w:r w:rsidRPr="001C5618">
        <w:rPr>
          <w:rFonts w:ascii="Arial" w:eastAsia="Calibri" w:hAnsi="Arial" w:cs="Arial"/>
          <w:sz w:val="22"/>
          <w:szCs w:val="22"/>
        </w:rPr>
        <w:t xml:space="preserve"> Lithuanian</w:t>
      </w:r>
      <w:r w:rsidR="00323B7D" w:rsidRPr="001C5618">
        <w:rPr>
          <w:rFonts w:ascii="Arial" w:eastAsia="Calibri" w:hAnsi="Arial" w:cs="Arial"/>
          <w:sz w:val="22"/>
          <w:szCs w:val="22"/>
        </w:rPr>
        <w:t xml:space="preserve">, </w:t>
      </w:r>
      <w:r w:rsidR="00323B7D" w:rsidRPr="001C5618">
        <w:rPr>
          <w:rFonts w:ascii="Arial" w:eastAsia="Calibri" w:hAnsi="Arial" w:cs="Arial"/>
          <w:i/>
          <w:iCs/>
          <w:color w:val="4F81BD" w:themeColor="accent1"/>
          <w:sz w:val="22"/>
          <w:szCs w:val="22"/>
        </w:rPr>
        <w:t xml:space="preserve">unless otherwise specified in the </w:t>
      </w:r>
      <w:r w:rsidR="00866CE3" w:rsidRPr="001C5618">
        <w:rPr>
          <w:rFonts w:ascii="Arial" w:eastAsia="Calibri" w:hAnsi="Arial" w:cs="Arial"/>
          <w:i/>
          <w:iCs/>
          <w:color w:val="4F81BD" w:themeColor="accent1"/>
          <w:sz w:val="22"/>
          <w:szCs w:val="22"/>
        </w:rPr>
        <w:t>Special Terms and Conditions of the Procurement</w:t>
      </w:r>
      <w:r w:rsidR="00323B7D" w:rsidRPr="001C5618">
        <w:rPr>
          <w:rFonts w:ascii="Arial" w:eastAsia="Calibri" w:hAnsi="Arial" w:cs="Arial"/>
          <w:i/>
          <w:iCs/>
          <w:color w:val="4F81BD" w:themeColor="accent1"/>
          <w:sz w:val="22"/>
          <w:szCs w:val="22"/>
        </w:rPr>
        <w:t xml:space="preserve">. </w:t>
      </w:r>
      <w:r w:rsidR="00546363" w:rsidRPr="001C5618">
        <w:rPr>
          <w:rFonts w:ascii="Arial" w:eastAsiaTheme="minorHAnsi" w:hAnsi="Arial" w:cs="Arial"/>
          <w:bCs/>
          <w:iCs/>
          <w:sz w:val="22"/>
          <w:szCs w:val="22"/>
        </w:rPr>
        <w:t xml:space="preserve">If the documents submitted with the </w:t>
      </w:r>
      <w:r w:rsidR="006E1BF2" w:rsidRPr="001C5618">
        <w:rPr>
          <w:rFonts w:ascii="Arial" w:eastAsiaTheme="minorHAnsi" w:hAnsi="Arial" w:cs="Arial"/>
          <w:bCs/>
          <w:iCs/>
          <w:sz w:val="22"/>
          <w:szCs w:val="22"/>
        </w:rPr>
        <w:t>T</w:t>
      </w:r>
      <w:r w:rsidR="00546363" w:rsidRPr="001C5618">
        <w:rPr>
          <w:rFonts w:ascii="Arial" w:eastAsiaTheme="minorHAnsi" w:hAnsi="Arial" w:cs="Arial"/>
          <w:bCs/>
          <w:iCs/>
          <w:sz w:val="22"/>
          <w:szCs w:val="22"/>
        </w:rPr>
        <w:t xml:space="preserve">ender </w:t>
      </w:r>
      <w:r w:rsidR="00546363" w:rsidRPr="001C5618">
        <w:rPr>
          <w:rFonts w:ascii="Arial" w:eastAsia="Calibri" w:hAnsi="Arial" w:cs="Arial"/>
          <w:sz w:val="22"/>
          <w:szCs w:val="22"/>
        </w:rPr>
        <w:t xml:space="preserve">cannot be submitted in the Lithuanian language, they must be submitted in the original language accompanied by a translation into the Lithuanian language (the translation must be </w:t>
      </w:r>
      <w:r w:rsidRPr="001C5618">
        <w:rPr>
          <w:rFonts w:ascii="Arial" w:eastAsia="Calibri" w:hAnsi="Arial" w:cs="Arial"/>
          <w:sz w:val="22"/>
          <w:szCs w:val="22"/>
        </w:rPr>
        <w:t xml:space="preserve">certified by the signature of the </w:t>
      </w:r>
      <w:r w:rsidR="0025682F" w:rsidRPr="001C5618">
        <w:rPr>
          <w:rFonts w:ascii="Arial" w:eastAsia="Calibri" w:hAnsi="Arial" w:cs="Arial"/>
          <w:sz w:val="22"/>
          <w:szCs w:val="22"/>
        </w:rPr>
        <w:t xml:space="preserve">Supplier and/or </w:t>
      </w:r>
      <w:r w:rsidRPr="001C5618">
        <w:rPr>
          <w:rFonts w:ascii="Arial" w:eastAsia="Calibri" w:hAnsi="Arial" w:cs="Arial"/>
          <w:sz w:val="22"/>
          <w:szCs w:val="22"/>
        </w:rPr>
        <w:t xml:space="preserve">translator and, if available, the stamp of the translation </w:t>
      </w:r>
      <w:r w:rsidR="006E1BF2" w:rsidRPr="001C5618">
        <w:rPr>
          <w:rFonts w:ascii="Arial" w:eastAsia="Calibri" w:hAnsi="Arial" w:cs="Arial"/>
          <w:sz w:val="22"/>
          <w:szCs w:val="22"/>
        </w:rPr>
        <w:t>office</w:t>
      </w:r>
      <w:r w:rsidR="00546363" w:rsidRPr="001C5618">
        <w:rPr>
          <w:rFonts w:ascii="Arial" w:eastAsia="Calibri" w:hAnsi="Arial" w:cs="Arial"/>
          <w:sz w:val="22"/>
          <w:szCs w:val="22"/>
        </w:rPr>
        <w:t>)</w:t>
      </w:r>
      <w:r w:rsidR="00BE51D2" w:rsidRPr="001C5618">
        <w:rPr>
          <w:rFonts w:ascii="Arial" w:eastAsia="Calibri" w:hAnsi="Arial" w:cs="Arial"/>
          <w:sz w:val="22"/>
          <w:szCs w:val="22"/>
        </w:rPr>
        <w:t xml:space="preserve">, </w:t>
      </w:r>
      <w:r w:rsidR="00BE51D2" w:rsidRPr="001C5618">
        <w:rPr>
          <w:rFonts w:ascii="Arial" w:eastAsia="Calibri" w:hAnsi="Arial" w:cs="Arial"/>
          <w:i/>
          <w:iCs/>
          <w:color w:val="4F81BD" w:themeColor="accent1"/>
          <w:sz w:val="22"/>
          <w:szCs w:val="22"/>
        </w:rPr>
        <w:t xml:space="preserve">unless otherwise specified in the </w:t>
      </w:r>
      <w:r w:rsidR="00866CE3" w:rsidRPr="001C5618">
        <w:rPr>
          <w:rFonts w:ascii="Arial" w:eastAsia="Calibri" w:hAnsi="Arial" w:cs="Arial"/>
          <w:i/>
          <w:iCs/>
          <w:color w:val="4F81BD" w:themeColor="accent1"/>
          <w:sz w:val="22"/>
          <w:szCs w:val="22"/>
        </w:rPr>
        <w:t>Special Terms and Conditions of the Procurement</w:t>
      </w:r>
      <w:r w:rsidRPr="001C5618">
        <w:rPr>
          <w:rFonts w:ascii="Arial" w:eastAsia="Calibri" w:hAnsi="Arial" w:cs="Arial"/>
          <w:sz w:val="22"/>
          <w:szCs w:val="22"/>
        </w:rPr>
        <w:t xml:space="preserve">. </w:t>
      </w:r>
      <w:r w:rsidR="00546363" w:rsidRPr="001C5618">
        <w:rPr>
          <w:rFonts w:ascii="Arial" w:eastAsiaTheme="minorHAnsi" w:hAnsi="Arial" w:cs="Arial"/>
          <w:bCs/>
          <w:iCs/>
          <w:sz w:val="22"/>
          <w:szCs w:val="22"/>
        </w:rPr>
        <w:t xml:space="preserve">In the event of a dispute, preference shall be given to documents or translations of documents in the Lithuanian language, except in the case of a document </w:t>
      </w:r>
      <w:r w:rsidR="006E1BF2" w:rsidRPr="001C5618">
        <w:rPr>
          <w:rFonts w:ascii="Arial" w:eastAsiaTheme="minorHAnsi" w:hAnsi="Arial" w:cs="Arial"/>
          <w:bCs/>
          <w:iCs/>
          <w:sz w:val="22"/>
          <w:szCs w:val="22"/>
        </w:rPr>
        <w:t xml:space="preserve">securing </w:t>
      </w:r>
      <w:r w:rsidR="00546363" w:rsidRPr="001C5618">
        <w:rPr>
          <w:rFonts w:ascii="Arial" w:eastAsiaTheme="minorHAnsi" w:hAnsi="Arial" w:cs="Arial"/>
          <w:bCs/>
          <w:iCs/>
          <w:sz w:val="22"/>
          <w:szCs w:val="22"/>
        </w:rPr>
        <w:t xml:space="preserve">the validity of the </w:t>
      </w:r>
      <w:r w:rsidR="006E1BF2" w:rsidRPr="001C5618">
        <w:rPr>
          <w:rFonts w:ascii="Arial" w:eastAsiaTheme="minorHAnsi" w:hAnsi="Arial" w:cs="Arial"/>
          <w:bCs/>
          <w:iCs/>
          <w:sz w:val="22"/>
          <w:szCs w:val="22"/>
        </w:rPr>
        <w:t>T</w:t>
      </w:r>
      <w:r w:rsidR="00546363" w:rsidRPr="001C5618">
        <w:rPr>
          <w:rFonts w:ascii="Arial" w:eastAsiaTheme="minorHAnsi" w:hAnsi="Arial" w:cs="Arial"/>
          <w:bCs/>
          <w:iCs/>
          <w:sz w:val="22"/>
          <w:szCs w:val="22"/>
        </w:rPr>
        <w:t>ender, where the original text shall prevail.</w:t>
      </w:r>
      <w:r w:rsidR="00054B80" w:rsidRPr="001C5618">
        <w:rPr>
          <w:rFonts w:ascii="Arial" w:eastAsiaTheme="minorHAnsi" w:hAnsi="Arial" w:cs="Arial"/>
          <w:bCs/>
          <w:iCs/>
          <w:sz w:val="22"/>
          <w:szCs w:val="22"/>
        </w:rPr>
        <w:t xml:space="preserve"> If the </w:t>
      </w:r>
      <w:r w:rsidR="00E70CF1" w:rsidRPr="001C5618">
        <w:rPr>
          <w:rFonts w:ascii="Arial" w:eastAsiaTheme="minorHAnsi" w:hAnsi="Arial" w:cs="Arial"/>
          <w:bCs/>
          <w:iCs/>
          <w:sz w:val="22"/>
          <w:szCs w:val="22"/>
        </w:rPr>
        <w:t xml:space="preserve">Contracting Authority </w:t>
      </w:r>
      <w:r w:rsidR="009F5E1F" w:rsidRPr="001C5618">
        <w:rPr>
          <w:rFonts w:ascii="Arial" w:eastAsiaTheme="minorHAnsi" w:hAnsi="Arial" w:cs="Arial"/>
          <w:bCs/>
          <w:iCs/>
          <w:sz w:val="22"/>
          <w:szCs w:val="22"/>
        </w:rPr>
        <w:t>has</w:t>
      </w:r>
      <w:r w:rsidR="00054B80" w:rsidRPr="001C5618">
        <w:rPr>
          <w:rFonts w:ascii="Arial" w:eastAsiaTheme="minorHAnsi" w:hAnsi="Arial" w:cs="Arial"/>
          <w:bCs/>
          <w:iCs/>
          <w:sz w:val="22"/>
          <w:szCs w:val="22"/>
        </w:rPr>
        <w:t xml:space="preserve"> concerns regarding the quality of the translation of the </w:t>
      </w:r>
      <w:r w:rsidR="00054B80" w:rsidRPr="001C5618">
        <w:rPr>
          <w:rFonts w:ascii="Arial" w:eastAsiaTheme="minorHAnsi" w:hAnsi="Arial" w:cs="Arial"/>
          <w:bCs/>
          <w:iCs/>
          <w:sz w:val="22"/>
          <w:szCs w:val="22"/>
        </w:rPr>
        <w:lastRenderedPageBreak/>
        <w:t xml:space="preserve">document submitted in the </w:t>
      </w:r>
      <w:r w:rsidR="00E70CF1" w:rsidRPr="001C5618">
        <w:rPr>
          <w:rFonts w:ascii="Arial" w:eastAsiaTheme="minorHAnsi" w:hAnsi="Arial" w:cs="Arial"/>
          <w:bCs/>
          <w:iCs/>
          <w:sz w:val="22"/>
          <w:szCs w:val="22"/>
        </w:rPr>
        <w:t>Tender</w:t>
      </w:r>
      <w:r w:rsidR="00054B80" w:rsidRPr="001C5618">
        <w:rPr>
          <w:rFonts w:ascii="Arial" w:eastAsiaTheme="minorHAnsi" w:hAnsi="Arial" w:cs="Arial"/>
          <w:bCs/>
          <w:iCs/>
          <w:sz w:val="22"/>
          <w:szCs w:val="22"/>
        </w:rPr>
        <w:t xml:space="preserve"> and/or its conformity with the content of the original document, the </w:t>
      </w:r>
      <w:r w:rsidR="00E70CF1" w:rsidRPr="001C5618">
        <w:rPr>
          <w:rFonts w:ascii="Arial" w:eastAsiaTheme="minorHAnsi" w:hAnsi="Arial" w:cs="Arial"/>
          <w:bCs/>
          <w:iCs/>
          <w:sz w:val="22"/>
          <w:szCs w:val="22"/>
        </w:rPr>
        <w:t>Contracting Authority</w:t>
      </w:r>
      <w:r w:rsidR="00054B80" w:rsidRPr="001C5618">
        <w:rPr>
          <w:rFonts w:ascii="Arial" w:eastAsiaTheme="minorHAnsi" w:hAnsi="Arial" w:cs="Arial"/>
          <w:bCs/>
          <w:iCs/>
          <w:sz w:val="22"/>
          <w:szCs w:val="22"/>
        </w:rPr>
        <w:t xml:space="preserve"> reserves the right to request the </w:t>
      </w:r>
      <w:r w:rsidR="00E70CF1" w:rsidRPr="001C5618">
        <w:rPr>
          <w:rFonts w:ascii="Arial" w:eastAsiaTheme="minorHAnsi" w:hAnsi="Arial" w:cs="Arial"/>
          <w:bCs/>
          <w:iCs/>
          <w:sz w:val="22"/>
          <w:szCs w:val="22"/>
        </w:rPr>
        <w:t>Supplier</w:t>
      </w:r>
      <w:r w:rsidR="00054B80" w:rsidRPr="001C5618">
        <w:rPr>
          <w:rFonts w:ascii="Arial" w:eastAsiaTheme="minorHAnsi" w:hAnsi="Arial" w:cs="Arial"/>
          <w:bCs/>
          <w:iCs/>
          <w:sz w:val="22"/>
          <w:szCs w:val="22"/>
        </w:rPr>
        <w:t xml:space="preserve"> to provide a translation of this document into Lithuanian, duly certified by the translator's signature and, if applicable, the stamp of the translation agency.</w:t>
      </w:r>
    </w:p>
    <w:p w14:paraId="2FD311E5" w14:textId="621E4FDF" w:rsidR="000C06D6" w:rsidRPr="00AB7171" w:rsidRDefault="001C5618">
      <w:pPr>
        <w:pStyle w:val="Sraopastraipa"/>
        <w:numPr>
          <w:ilvl w:val="0"/>
          <w:numId w:val="5"/>
        </w:numPr>
        <w:ind w:left="0" w:firstLine="567"/>
        <w:rPr>
          <w:rFonts w:ascii="Arial" w:hAnsi="Arial" w:cs="Arial"/>
          <w:sz w:val="22"/>
          <w:szCs w:val="22"/>
        </w:rPr>
      </w:pPr>
      <w:r w:rsidRPr="001C5618">
        <w:rPr>
          <w:rFonts w:ascii="Arial" w:hAnsi="Arial" w:cs="Arial"/>
          <w:sz w:val="22"/>
          <w:szCs w:val="22"/>
        </w:rPr>
        <w:t xml:space="preserve">The price </w:t>
      </w:r>
      <w:r w:rsidR="006E1BF2" w:rsidRPr="001C5618">
        <w:rPr>
          <w:rFonts w:ascii="Arial" w:hAnsi="Arial" w:cs="Arial"/>
          <w:sz w:val="22"/>
          <w:szCs w:val="22"/>
        </w:rPr>
        <w:t>of the Procurement indicated</w:t>
      </w:r>
      <w:r w:rsidR="006E1BF2" w:rsidRPr="00AB7171">
        <w:rPr>
          <w:rFonts w:ascii="Arial" w:hAnsi="Arial" w:cs="Arial"/>
          <w:sz w:val="22"/>
          <w:szCs w:val="22"/>
        </w:rPr>
        <w:t xml:space="preserve"> in the Tender </w:t>
      </w:r>
      <w:r w:rsidRPr="00AB7171">
        <w:rPr>
          <w:rFonts w:ascii="Arial" w:hAnsi="Arial" w:cs="Arial"/>
          <w:sz w:val="22"/>
          <w:szCs w:val="22"/>
        </w:rPr>
        <w:t xml:space="preserve">shall be calculated and expressed as specified in the </w:t>
      </w:r>
      <w:r w:rsidR="007B121D" w:rsidRPr="00AB7171">
        <w:rPr>
          <w:rFonts w:ascii="Arial" w:hAnsi="Arial" w:cs="Arial"/>
          <w:i/>
          <w:iCs/>
          <w:color w:val="4F81BD" w:themeColor="accent1"/>
          <w:sz w:val="22"/>
          <w:szCs w:val="22"/>
        </w:rPr>
        <w:t xml:space="preserve">Annex </w:t>
      </w:r>
      <w:r w:rsidR="006E1BF2" w:rsidRPr="00AB7171">
        <w:rPr>
          <w:rFonts w:ascii="Arial" w:hAnsi="Arial" w:cs="Arial"/>
          <w:i/>
          <w:iCs/>
          <w:color w:val="4F81BD" w:themeColor="accent1"/>
          <w:sz w:val="22"/>
          <w:szCs w:val="22"/>
        </w:rPr>
        <w:t xml:space="preserve">“Form of the Tender” </w:t>
      </w:r>
      <w:r w:rsidR="007B121D" w:rsidRPr="00AB7171">
        <w:rPr>
          <w:rFonts w:ascii="Arial" w:hAnsi="Arial" w:cs="Arial"/>
          <w:i/>
          <w:iCs/>
          <w:color w:val="4F81BD" w:themeColor="accent1"/>
          <w:sz w:val="22"/>
          <w:szCs w:val="22"/>
        </w:rPr>
        <w:t xml:space="preserve">to the </w:t>
      </w:r>
      <w:r w:rsidR="00866CE3" w:rsidRPr="00AB7171">
        <w:rPr>
          <w:rFonts w:ascii="Arial" w:hAnsi="Arial" w:cs="Arial"/>
          <w:i/>
          <w:iCs/>
          <w:color w:val="4F81BD" w:themeColor="accent1"/>
          <w:sz w:val="22"/>
          <w:szCs w:val="22"/>
        </w:rPr>
        <w:t>Special Terms and Conditions of the Procurement</w:t>
      </w:r>
      <w:r w:rsidRPr="00AB7171">
        <w:rPr>
          <w:rFonts w:ascii="Arial" w:hAnsi="Arial" w:cs="Arial"/>
          <w:i/>
          <w:iCs/>
          <w:color w:val="4F81BD" w:themeColor="accent1"/>
          <w:sz w:val="22"/>
          <w:szCs w:val="22"/>
        </w:rPr>
        <w:t xml:space="preserve">. </w:t>
      </w:r>
      <w:r w:rsidRPr="00AB7171">
        <w:rPr>
          <w:rFonts w:ascii="Arial" w:hAnsi="Arial" w:cs="Arial"/>
          <w:sz w:val="22"/>
          <w:szCs w:val="22"/>
        </w:rPr>
        <w:t xml:space="preserve">The calculation of the price shall take into account the total volume of the </w:t>
      </w:r>
      <w:r w:rsidR="00256314" w:rsidRPr="00AB7171">
        <w:rPr>
          <w:rFonts w:ascii="Arial" w:hAnsi="Arial" w:cs="Arial"/>
          <w:sz w:val="22"/>
          <w:szCs w:val="22"/>
        </w:rPr>
        <w:t xml:space="preserve">goods </w:t>
      </w:r>
      <w:r w:rsidRPr="00AB7171">
        <w:rPr>
          <w:rFonts w:ascii="Arial" w:hAnsi="Arial" w:cs="Arial"/>
          <w:sz w:val="22"/>
          <w:szCs w:val="22"/>
        </w:rPr>
        <w:t xml:space="preserve">to be procured, the components of the </w:t>
      </w:r>
      <w:r w:rsidR="006E1BF2" w:rsidRPr="00AB7171">
        <w:rPr>
          <w:rFonts w:ascii="Arial" w:hAnsi="Arial" w:cs="Arial"/>
          <w:sz w:val="22"/>
          <w:szCs w:val="22"/>
        </w:rPr>
        <w:t>price of the T</w:t>
      </w:r>
      <w:r w:rsidRPr="00AB7171">
        <w:rPr>
          <w:rFonts w:ascii="Arial" w:hAnsi="Arial" w:cs="Arial"/>
          <w:sz w:val="22"/>
          <w:szCs w:val="22"/>
        </w:rPr>
        <w:t xml:space="preserve">ender, the requirements of the technical specification, the time limit for payment for the </w:t>
      </w:r>
      <w:r w:rsidR="00563736" w:rsidRPr="00AB7171">
        <w:rPr>
          <w:rFonts w:ascii="Arial" w:hAnsi="Arial" w:cs="Arial"/>
          <w:sz w:val="22"/>
          <w:szCs w:val="22"/>
        </w:rPr>
        <w:t xml:space="preserve">supply of </w:t>
      </w:r>
      <w:r w:rsidR="00930CB1" w:rsidRPr="00AB7171">
        <w:rPr>
          <w:rFonts w:ascii="Arial" w:hAnsi="Arial" w:cs="Arial"/>
          <w:sz w:val="22"/>
          <w:szCs w:val="22"/>
        </w:rPr>
        <w:t>the goods</w:t>
      </w:r>
      <w:r w:rsidR="00563736" w:rsidRPr="00AB7171">
        <w:rPr>
          <w:rFonts w:ascii="Arial" w:hAnsi="Arial" w:cs="Arial"/>
          <w:sz w:val="22"/>
          <w:szCs w:val="22"/>
        </w:rPr>
        <w:t xml:space="preserve"> provided </w:t>
      </w:r>
      <w:r w:rsidRPr="00AB7171">
        <w:rPr>
          <w:rFonts w:ascii="Arial" w:hAnsi="Arial" w:cs="Arial"/>
          <w:sz w:val="22"/>
          <w:szCs w:val="22"/>
        </w:rPr>
        <w:t xml:space="preserve">for in the draft contract, and any other requirements of these </w:t>
      </w:r>
      <w:r w:rsidR="006E1BF2" w:rsidRPr="00AB7171">
        <w:rPr>
          <w:rFonts w:ascii="Arial" w:hAnsi="Arial" w:cs="Arial"/>
          <w:sz w:val="22"/>
          <w:szCs w:val="22"/>
        </w:rPr>
        <w:t xml:space="preserve">Procurement </w:t>
      </w:r>
      <w:r w:rsidRPr="00AB7171">
        <w:rPr>
          <w:rFonts w:ascii="Arial" w:hAnsi="Arial" w:cs="Arial"/>
          <w:sz w:val="22"/>
          <w:szCs w:val="22"/>
        </w:rPr>
        <w:t xml:space="preserve">documents. The price must include all taxes payable by the </w:t>
      </w:r>
      <w:r w:rsidR="006E1BF2" w:rsidRPr="00AB7171">
        <w:rPr>
          <w:rFonts w:ascii="Arial" w:hAnsi="Arial" w:cs="Arial"/>
          <w:sz w:val="22"/>
          <w:szCs w:val="22"/>
        </w:rPr>
        <w:t>S</w:t>
      </w:r>
      <w:r w:rsidRPr="00AB7171">
        <w:rPr>
          <w:rFonts w:ascii="Arial" w:hAnsi="Arial" w:cs="Arial"/>
          <w:sz w:val="22"/>
          <w:szCs w:val="22"/>
        </w:rPr>
        <w:t xml:space="preserve">upplier and all costs incurred by the </w:t>
      </w:r>
      <w:r w:rsidR="006E1BF2" w:rsidRPr="00AB7171">
        <w:rPr>
          <w:rFonts w:ascii="Arial" w:hAnsi="Arial" w:cs="Arial"/>
          <w:sz w:val="22"/>
          <w:szCs w:val="22"/>
        </w:rPr>
        <w:t>S</w:t>
      </w:r>
      <w:r w:rsidRPr="00AB7171">
        <w:rPr>
          <w:rFonts w:ascii="Arial" w:hAnsi="Arial" w:cs="Arial"/>
          <w:sz w:val="22"/>
          <w:szCs w:val="22"/>
        </w:rPr>
        <w:t>upplier in connection with the performance of the</w:t>
      </w:r>
      <w:r w:rsidR="003B537F" w:rsidRPr="00AB7171">
        <w:rPr>
          <w:rFonts w:ascii="Arial" w:hAnsi="Arial" w:cs="Arial"/>
          <w:sz w:val="22"/>
          <w:szCs w:val="22"/>
        </w:rPr>
        <w:t xml:space="preserve"> public</w:t>
      </w:r>
      <w:r w:rsidRPr="00AB7171">
        <w:rPr>
          <w:rFonts w:ascii="Arial" w:hAnsi="Arial" w:cs="Arial"/>
          <w:sz w:val="22"/>
          <w:szCs w:val="22"/>
        </w:rPr>
        <w:t xml:space="preserve"> contract, including the submission of payment documents (if any).</w:t>
      </w:r>
    </w:p>
    <w:p w14:paraId="4F62485F" w14:textId="3FEAFCF2" w:rsidR="000C06D6" w:rsidRPr="00AB7171" w:rsidRDefault="001C5618">
      <w:pPr>
        <w:numPr>
          <w:ilvl w:val="0"/>
          <w:numId w:val="5"/>
        </w:numPr>
        <w:ind w:left="0" w:firstLine="567"/>
        <w:contextualSpacing/>
        <w:rPr>
          <w:rFonts w:ascii="Arial" w:eastAsia="Calibri" w:hAnsi="Arial" w:cs="Arial"/>
          <w:sz w:val="22"/>
          <w:szCs w:val="22"/>
        </w:rPr>
      </w:pPr>
      <w:r w:rsidRPr="00AB7171">
        <w:rPr>
          <w:rFonts w:ascii="Arial" w:hAnsi="Arial" w:cs="Arial"/>
          <w:sz w:val="22"/>
          <w:szCs w:val="22"/>
        </w:rPr>
        <w:t xml:space="preserve">All prices and all rates in all tender documents must be expressed in euro rounded to two decimal places. </w:t>
      </w:r>
      <w:bookmarkStart w:id="3" w:name="_Hlk63153884"/>
      <w:r w:rsidRPr="00AB7171">
        <w:rPr>
          <w:rFonts w:ascii="Arial" w:hAnsi="Arial" w:cs="Arial"/>
          <w:sz w:val="22"/>
          <w:szCs w:val="22"/>
        </w:rPr>
        <w:t xml:space="preserve">If the third decimal place is between 0 and 4, the second decimal place shall be left as it is; if the third decimal place is between 5 and 9, the second decimal place shall be increased by one </w:t>
      </w:r>
      <w:r w:rsidR="00393382" w:rsidRPr="00AB7171">
        <w:rPr>
          <w:rFonts w:ascii="Arial" w:hAnsi="Arial" w:cs="Arial"/>
          <w:sz w:val="22"/>
          <w:szCs w:val="22"/>
        </w:rPr>
        <w:t>decimal point</w:t>
      </w:r>
      <w:r w:rsidRPr="00AB7171">
        <w:rPr>
          <w:rFonts w:ascii="Arial" w:hAnsi="Arial" w:cs="Arial"/>
          <w:sz w:val="22"/>
          <w:szCs w:val="22"/>
        </w:rPr>
        <w:t>.</w:t>
      </w:r>
      <w:bookmarkEnd w:id="3"/>
    </w:p>
    <w:p w14:paraId="087F379C" w14:textId="7001B4FA"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eastAsiaTheme="minorHAnsi" w:hAnsi="Arial" w:cs="Arial"/>
          <w:bCs/>
          <w:iCs/>
          <w:sz w:val="22"/>
          <w:szCs w:val="22"/>
        </w:rPr>
        <w:t xml:space="preserve">The </w:t>
      </w:r>
      <w:r w:rsidR="00393382" w:rsidRPr="00AB7171">
        <w:rPr>
          <w:rFonts w:ascii="Arial" w:eastAsiaTheme="minorHAnsi" w:hAnsi="Arial" w:cs="Arial"/>
          <w:bCs/>
          <w:iCs/>
          <w:sz w:val="22"/>
          <w:szCs w:val="22"/>
        </w:rPr>
        <w:t>T</w:t>
      </w:r>
      <w:r w:rsidRPr="00AB7171">
        <w:rPr>
          <w:rFonts w:ascii="Arial" w:eastAsiaTheme="minorHAnsi" w:hAnsi="Arial" w:cs="Arial"/>
          <w:bCs/>
          <w:iCs/>
          <w:sz w:val="22"/>
          <w:szCs w:val="22"/>
        </w:rPr>
        <w:t xml:space="preserve">ender must be submitted before </w:t>
      </w:r>
      <w:r w:rsidR="00393382" w:rsidRPr="00AB7171">
        <w:rPr>
          <w:rFonts w:ascii="Arial" w:eastAsiaTheme="minorHAnsi" w:hAnsi="Arial" w:cs="Arial"/>
          <w:bCs/>
          <w:iCs/>
          <w:sz w:val="22"/>
          <w:szCs w:val="22"/>
        </w:rPr>
        <w:t>expiry of the</w:t>
      </w:r>
      <w:r w:rsidRPr="00AB7171">
        <w:rPr>
          <w:rFonts w:ascii="Arial" w:eastAsiaTheme="minorHAnsi" w:hAnsi="Arial" w:cs="Arial"/>
          <w:bCs/>
          <w:iCs/>
          <w:sz w:val="22"/>
          <w:szCs w:val="22"/>
        </w:rPr>
        <w:t xml:space="preserve"> </w:t>
      </w:r>
      <w:r w:rsidR="00393382" w:rsidRPr="00AB7171">
        <w:rPr>
          <w:rFonts w:ascii="Arial" w:eastAsiaTheme="minorHAnsi" w:hAnsi="Arial" w:cs="Arial"/>
          <w:bCs/>
          <w:iCs/>
          <w:sz w:val="22"/>
          <w:szCs w:val="22"/>
        </w:rPr>
        <w:t xml:space="preserve">time limit </w:t>
      </w:r>
      <w:r w:rsidRPr="00AB7171">
        <w:rPr>
          <w:rFonts w:ascii="Arial" w:eastAsiaTheme="minorHAnsi" w:hAnsi="Arial" w:cs="Arial"/>
          <w:bCs/>
          <w:iCs/>
          <w:sz w:val="22"/>
          <w:szCs w:val="22"/>
        </w:rPr>
        <w:t xml:space="preserve">for </w:t>
      </w:r>
      <w:r w:rsidR="00D02E6F" w:rsidRPr="00AB7171">
        <w:rPr>
          <w:rFonts w:ascii="Arial" w:eastAsiaTheme="minorHAnsi" w:hAnsi="Arial" w:cs="Arial"/>
          <w:bCs/>
          <w:iCs/>
          <w:sz w:val="22"/>
          <w:szCs w:val="22"/>
        </w:rPr>
        <w:t xml:space="preserve">the </w:t>
      </w:r>
      <w:r w:rsidRPr="00AB7171">
        <w:rPr>
          <w:rFonts w:ascii="Arial" w:eastAsiaTheme="minorHAnsi" w:hAnsi="Arial" w:cs="Arial"/>
          <w:bCs/>
          <w:iCs/>
          <w:sz w:val="22"/>
          <w:szCs w:val="22"/>
        </w:rPr>
        <w:t xml:space="preserve">submission of </w:t>
      </w:r>
      <w:r w:rsidR="00393382" w:rsidRPr="00AB7171">
        <w:rPr>
          <w:rFonts w:ascii="Arial" w:eastAsiaTheme="minorHAnsi" w:hAnsi="Arial" w:cs="Arial"/>
          <w:bCs/>
          <w:iCs/>
          <w:sz w:val="22"/>
          <w:szCs w:val="22"/>
        </w:rPr>
        <w:t>T</w:t>
      </w:r>
      <w:r w:rsidRPr="00AB7171">
        <w:rPr>
          <w:rFonts w:ascii="Arial" w:eastAsiaTheme="minorHAnsi" w:hAnsi="Arial" w:cs="Arial"/>
          <w:bCs/>
          <w:iCs/>
          <w:sz w:val="22"/>
          <w:szCs w:val="22"/>
        </w:rPr>
        <w:t xml:space="preserve">enders specified in the notice. The </w:t>
      </w:r>
      <w:r w:rsidR="00393382" w:rsidRPr="00AB7171">
        <w:rPr>
          <w:rFonts w:ascii="Arial" w:eastAsiaTheme="minorHAnsi" w:hAnsi="Arial" w:cs="Arial"/>
          <w:bCs/>
          <w:iCs/>
          <w:sz w:val="22"/>
          <w:szCs w:val="22"/>
        </w:rPr>
        <w:t>C</w:t>
      </w:r>
      <w:r w:rsidRPr="00AB7171">
        <w:rPr>
          <w:rFonts w:ascii="Arial" w:eastAsiaTheme="minorHAnsi" w:hAnsi="Arial" w:cs="Arial"/>
          <w:bCs/>
          <w:iCs/>
          <w:sz w:val="22"/>
          <w:szCs w:val="22"/>
        </w:rPr>
        <w:t xml:space="preserve">ontracting </w:t>
      </w:r>
      <w:r w:rsidR="00393382" w:rsidRPr="00AB7171">
        <w:rPr>
          <w:rFonts w:ascii="Arial" w:eastAsiaTheme="minorHAnsi" w:hAnsi="Arial" w:cs="Arial"/>
          <w:bCs/>
          <w:iCs/>
          <w:sz w:val="22"/>
          <w:szCs w:val="22"/>
        </w:rPr>
        <w:t>A</w:t>
      </w:r>
      <w:r w:rsidRPr="00AB7171">
        <w:rPr>
          <w:rFonts w:ascii="Arial" w:eastAsiaTheme="minorHAnsi" w:hAnsi="Arial" w:cs="Arial"/>
          <w:bCs/>
          <w:iCs/>
          <w:sz w:val="22"/>
          <w:szCs w:val="22"/>
        </w:rPr>
        <w:t xml:space="preserve">uthority shall have the right to extend the time limit for the submission of tenders before the expiry of the time limit for the submission of tenders. The Contracting Authority shall announce </w:t>
      </w:r>
      <w:r w:rsidR="00011229" w:rsidRPr="00AB7171">
        <w:rPr>
          <w:rFonts w:ascii="Arial" w:eastAsiaTheme="minorHAnsi" w:hAnsi="Arial" w:cs="Arial"/>
          <w:bCs/>
          <w:iCs/>
          <w:sz w:val="22"/>
          <w:szCs w:val="22"/>
        </w:rPr>
        <w:t xml:space="preserve">a </w:t>
      </w:r>
      <w:r w:rsidRPr="00AB7171">
        <w:rPr>
          <w:rFonts w:ascii="Arial" w:eastAsiaTheme="minorHAnsi" w:hAnsi="Arial" w:cs="Arial"/>
          <w:bCs/>
          <w:iCs/>
          <w:sz w:val="22"/>
          <w:szCs w:val="22"/>
        </w:rPr>
        <w:t xml:space="preserve">new </w:t>
      </w:r>
      <w:r w:rsidR="00011229" w:rsidRPr="00AB7171">
        <w:rPr>
          <w:rFonts w:ascii="Arial" w:eastAsiaTheme="minorHAnsi" w:hAnsi="Arial" w:cs="Arial"/>
          <w:bCs/>
          <w:iCs/>
          <w:sz w:val="22"/>
          <w:szCs w:val="22"/>
        </w:rPr>
        <w:t xml:space="preserve">time limit </w:t>
      </w:r>
      <w:r w:rsidRPr="00AB7171">
        <w:rPr>
          <w:rFonts w:ascii="Arial" w:eastAsiaTheme="minorHAnsi" w:hAnsi="Arial" w:cs="Arial"/>
          <w:bCs/>
          <w:iCs/>
          <w:sz w:val="22"/>
          <w:szCs w:val="22"/>
        </w:rPr>
        <w:t xml:space="preserve">for the submission of tenders in accordance with the procedure laid down in the </w:t>
      </w:r>
      <w:r w:rsidR="00011229" w:rsidRPr="00AB7171">
        <w:rPr>
          <w:rFonts w:ascii="Arial" w:eastAsiaTheme="minorHAnsi" w:hAnsi="Arial" w:cs="Arial"/>
          <w:bCs/>
          <w:iCs/>
          <w:sz w:val="22"/>
          <w:szCs w:val="22"/>
        </w:rPr>
        <w:t>LPP</w:t>
      </w:r>
      <w:r w:rsidRPr="00AB7171">
        <w:rPr>
          <w:rFonts w:ascii="Arial" w:eastAsiaTheme="minorHAnsi" w:hAnsi="Arial" w:cs="Arial"/>
          <w:bCs/>
          <w:iCs/>
          <w:sz w:val="22"/>
          <w:szCs w:val="22"/>
        </w:rPr>
        <w:t xml:space="preserve"> Law and shall inform all Suppliers who have joined the procurement by means of the C</w:t>
      </w:r>
      <w:r w:rsidR="00011229" w:rsidRPr="00AB7171">
        <w:rPr>
          <w:rFonts w:ascii="Arial" w:eastAsiaTheme="minorHAnsi" w:hAnsi="Arial" w:cs="Arial"/>
          <w:bCs/>
          <w:iCs/>
          <w:sz w:val="22"/>
          <w:szCs w:val="22"/>
        </w:rPr>
        <w:t>PPP</w:t>
      </w:r>
      <w:r w:rsidRPr="00AB7171">
        <w:rPr>
          <w:rFonts w:ascii="Arial" w:eastAsiaTheme="minorHAnsi" w:hAnsi="Arial" w:cs="Arial"/>
          <w:bCs/>
          <w:iCs/>
          <w:sz w:val="22"/>
          <w:szCs w:val="22"/>
        </w:rPr>
        <w:t xml:space="preserve">. The Contracting Authority shall not be liable for </w:t>
      </w:r>
      <w:r w:rsidR="00011229" w:rsidRPr="00AB7171">
        <w:rPr>
          <w:rFonts w:ascii="Arial" w:eastAsiaTheme="minorHAnsi" w:hAnsi="Arial" w:cs="Arial"/>
          <w:bCs/>
          <w:iCs/>
          <w:sz w:val="22"/>
          <w:szCs w:val="22"/>
        </w:rPr>
        <w:t xml:space="preserve">tenders </w:t>
      </w:r>
      <w:r w:rsidRPr="00AB7171">
        <w:rPr>
          <w:rFonts w:ascii="Arial" w:eastAsiaTheme="minorHAnsi" w:hAnsi="Arial" w:cs="Arial"/>
          <w:bCs/>
          <w:iCs/>
          <w:sz w:val="22"/>
          <w:szCs w:val="22"/>
        </w:rPr>
        <w:t xml:space="preserve">not received or received </w:t>
      </w:r>
      <w:r w:rsidR="00011229" w:rsidRPr="00AB7171">
        <w:rPr>
          <w:rFonts w:ascii="Arial" w:eastAsiaTheme="minorHAnsi" w:hAnsi="Arial" w:cs="Arial"/>
          <w:bCs/>
          <w:iCs/>
          <w:sz w:val="22"/>
          <w:szCs w:val="22"/>
        </w:rPr>
        <w:t xml:space="preserve">too </w:t>
      </w:r>
      <w:r w:rsidRPr="00AB7171">
        <w:rPr>
          <w:rFonts w:ascii="Arial" w:eastAsiaTheme="minorHAnsi" w:hAnsi="Arial" w:cs="Arial"/>
          <w:bCs/>
          <w:iCs/>
          <w:sz w:val="22"/>
          <w:szCs w:val="22"/>
        </w:rPr>
        <w:t>late due to the Supplier</w:t>
      </w:r>
      <w:r w:rsidR="00011229" w:rsidRPr="00AB7171">
        <w:rPr>
          <w:rFonts w:ascii="Arial" w:eastAsiaTheme="minorHAnsi" w:hAnsi="Arial" w:cs="Arial"/>
          <w:bCs/>
          <w:iCs/>
          <w:sz w:val="22"/>
          <w:szCs w:val="22"/>
        </w:rPr>
        <w:t>’s</w:t>
      </w:r>
      <w:r w:rsidRPr="00AB7171">
        <w:rPr>
          <w:rFonts w:ascii="Arial" w:eastAsiaTheme="minorHAnsi" w:hAnsi="Arial" w:cs="Arial"/>
          <w:bCs/>
          <w:iCs/>
          <w:sz w:val="22"/>
          <w:szCs w:val="22"/>
        </w:rPr>
        <w:t xml:space="preserve"> communication and telecommunication </w:t>
      </w:r>
      <w:r w:rsidR="00011229" w:rsidRPr="00AB7171">
        <w:rPr>
          <w:rFonts w:ascii="Arial" w:eastAsiaTheme="minorHAnsi" w:hAnsi="Arial" w:cs="Arial"/>
          <w:bCs/>
          <w:iCs/>
          <w:sz w:val="22"/>
          <w:szCs w:val="22"/>
        </w:rPr>
        <w:t>means</w:t>
      </w:r>
      <w:r w:rsidRPr="00AB7171">
        <w:rPr>
          <w:rFonts w:ascii="Arial" w:eastAsiaTheme="minorHAnsi" w:hAnsi="Arial" w:cs="Arial"/>
          <w:bCs/>
          <w:iCs/>
          <w:sz w:val="22"/>
          <w:szCs w:val="22"/>
        </w:rPr>
        <w:t>, malfunctions of the C</w:t>
      </w:r>
      <w:r w:rsidR="00011229" w:rsidRPr="00AB7171">
        <w:rPr>
          <w:rFonts w:ascii="Arial" w:eastAsiaTheme="minorHAnsi" w:hAnsi="Arial" w:cs="Arial"/>
          <w:bCs/>
          <w:iCs/>
          <w:sz w:val="22"/>
          <w:szCs w:val="22"/>
        </w:rPr>
        <w:t>PPP</w:t>
      </w:r>
      <w:r w:rsidRPr="00AB7171">
        <w:rPr>
          <w:rFonts w:ascii="Arial" w:eastAsiaTheme="minorHAnsi" w:hAnsi="Arial" w:cs="Arial"/>
          <w:bCs/>
          <w:iCs/>
          <w:sz w:val="22"/>
          <w:szCs w:val="22"/>
        </w:rPr>
        <w:t xml:space="preserve"> or any other unforeseen circumstances. </w:t>
      </w:r>
      <w:r w:rsidR="00011229" w:rsidRPr="00AB7171">
        <w:rPr>
          <w:rFonts w:ascii="Arial" w:hAnsi="Arial" w:cs="Arial"/>
          <w:sz w:val="22"/>
          <w:szCs w:val="22"/>
        </w:rPr>
        <w:t>Taking into account the above</w:t>
      </w:r>
      <w:r w:rsidRPr="00AB7171">
        <w:rPr>
          <w:rFonts w:ascii="Arial" w:hAnsi="Arial" w:cs="Arial"/>
          <w:sz w:val="22"/>
          <w:szCs w:val="22"/>
        </w:rPr>
        <w:t xml:space="preserve">, Suppliers </w:t>
      </w:r>
      <w:r w:rsidR="00011229" w:rsidRPr="00AB7171">
        <w:rPr>
          <w:rFonts w:ascii="Arial" w:hAnsi="Arial" w:cs="Arial"/>
          <w:sz w:val="22"/>
          <w:szCs w:val="22"/>
        </w:rPr>
        <w:t xml:space="preserve">shall be </w:t>
      </w:r>
      <w:r w:rsidRPr="00AB7171">
        <w:rPr>
          <w:rFonts w:ascii="Arial" w:hAnsi="Arial" w:cs="Arial"/>
          <w:sz w:val="22"/>
          <w:szCs w:val="22"/>
        </w:rPr>
        <w:t xml:space="preserve">encouraged to prepare their </w:t>
      </w:r>
      <w:r w:rsidR="00011229" w:rsidRPr="00AB7171">
        <w:rPr>
          <w:rFonts w:ascii="Arial" w:hAnsi="Arial" w:cs="Arial"/>
          <w:sz w:val="22"/>
          <w:szCs w:val="22"/>
        </w:rPr>
        <w:t>T</w:t>
      </w:r>
      <w:r w:rsidRPr="00AB7171">
        <w:rPr>
          <w:rFonts w:ascii="Arial" w:hAnsi="Arial" w:cs="Arial"/>
          <w:sz w:val="22"/>
          <w:szCs w:val="22"/>
        </w:rPr>
        <w:t>enders in such a way as to allow sufficient time for their timely and proper submission.</w:t>
      </w:r>
      <w:r w:rsidRPr="00AB7171">
        <w:rPr>
          <w:rFonts w:ascii="Arial" w:eastAsiaTheme="minorHAnsi" w:hAnsi="Arial" w:cs="Arial"/>
          <w:bCs/>
          <w:iCs/>
          <w:sz w:val="22"/>
          <w:szCs w:val="22"/>
        </w:rPr>
        <w:t xml:space="preserve"> </w:t>
      </w:r>
      <w:r w:rsidR="00011229" w:rsidRPr="00AB7171">
        <w:rPr>
          <w:rFonts w:ascii="Arial" w:eastAsiaTheme="minorHAnsi" w:hAnsi="Arial" w:cs="Arial"/>
          <w:bCs/>
          <w:iCs/>
          <w:sz w:val="22"/>
          <w:szCs w:val="22"/>
        </w:rPr>
        <w:t xml:space="preserve">Tenders </w:t>
      </w:r>
      <w:r w:rsidRPr="00AB7171">
        <w:rPr>
          <w:rFonts w:ascii="Arial" w:eastAsiaTheme="minorHAnsi" w:hAnsi="Arial" w:cs="Arial"/>
          <w:bCs/>
          <w:iCs/>
          <w:sz w:val="22"/>
          <w:szCs w:val="22"/>
        </w:rPr>
        <w:t>received after the</w:t>
      </w:r>
      <w:r w:rsidR="00011229" w:rsidRPr="00AB7171">
        <w:rPr>
          <w:rFonts w:ascii="Arial" w:eastAsiaTheme="minorHAnsi" w:hAnsi="Arial" w:cs="Arial"/>
          <w:bCs/>
          <w:iCs/>
          <w:sz w:val="22"/>
          <w:szCs w:val="22"/>
        </w:rPr>
        <w:t xml:space="preserve"> expiry of the time limit</w:t>
      </w:r>
      <w:r w:rsidRPr="00AB7171">
        <w:rPr>
          <w:rFonts w:ascii="Arial" w:eastAsiaTheme="minorHAnsi" w:hAnsi="Arial" w:cs="Arial"/>
          <w:bCs/>
          <w:iCs/>
          <w:sz w:val="22"/>
          <w:szCs w:val="22"/>
        </w:rPr>
        <w:t xml:space="preserve"> for the submission of </w:t>
      </w:r>
      <w:r w:rsidR="00011229" w:rsidRPr="00AB7171">
        <w:rPr>
          <w:rFonts w:ascii="Arial" w:eastAsiaTheme="minorHAnsi" w:hAnsi="Arial" w:cs="Arial"/>
          <w:bCs/>
          <w:iCs/>
          <w:sz w:val="22"/>
          <w:szCs w:val="22"/>
        </w:rPr>
        <w:t>tenders shall</w:t>
      </w:r>
      <w:r w:rsidRPr="00AB7171">
        <w:rPr>
          <w:rFonts w:ascii="Arial" w:eastAsiaTheme="minorHAnsi" w:hAnsi="Arial" w:cs="Arial"/>
          <w:bCs/>
          <w:iCs/>
          <w:sz w:val="22"/>
          <w:szCs w:val="22"/>
        </w:rPr>
        <w:t xml:space="preserve"> not be evaluated. </w:t>
      </w:r>
      <w:r w:rsidRPr="00AB7171">
        <w:rPr>
          <w:rFonts w:ascii="Arial" w:hAnsi="Arial" w:cs="Arial"/>
          <w:sz w:val="22"/>
          <w:szCs w:val="22"/>
        </w:rPr>
        <w:t>In the event of a malfunction of the C</w:t>
      </w:r>
      <w:r w:rsidR="00011229" w:rsidRPr="00AB7171">
        <w:rPr>
          <w:rFonts w:ascii="Arial" w:hAnsi="Arial" w:cs="Arial"/>
          <w:sz w:val="22"/>
          <w:szCs w:val="22"/>
        </w:rPr>
        <w:t>PPP</w:t>
      </w:r>
      <w:r w:rsidRPr="00AB7171">
        <w:rPr>
          <w:rFonts w:ascii="Arial" w:hAnsi="Arial" w:cs="Arial"/>
          <w:sz w:val="22"/>
          <w:szCs w:val="22"/>
        </w:rPr>
        <w:t xml:space="preserve">, the Suppliers shall take the actions set out in </w:t>
      </w:r>
      <w:r w:rsidRPr="00AB7171">
        <w:rPr>
          <w:rFonts w:ascii="Arial" w:hAnsi="Arial" w:cs="Arial"/>
          <w:sz w:val="22"/>
          <w:szCs w:val="22"/>
          <w:shd w:val="clear" w:color="auto" w:fill="FFFFFF"/>
        </w:rPr>
        <w:t xml:space="preserve">the Recommendations on the </w:t>
      </w:r>
      <w:r w:rsidR="00011229" w:rsidRPr="00AB7171">
        <w:rPr>
          <w:rFonts w:ascii="Arial" w:hAnsi="Arial" w:cs="Arial"/>
          <w:sz w:val="22"/>
          <w:szCs w:val="22"/>
          <w:shd w:val="clear" w:color="auto" w:fill="FFFFFF"/>
        </w:rPr>
        <w:t>A</w:t>
      </w:r>
      <w:r w:rsidRPr="00AB7171">
        <w:rPr>
          <w:rFonts w:ascii="Arial" w:hAnsi="Arial" w:cs="Arial"/>
          <w:sz w:val="22"/>
          <w:szCs w:val="22"/>
          <w:shd w:val="clear" w:color="auto" w:fill="FFFFFF"/>
        </w:rPr>
        <w:t xml:space="preserve">ctions to </w:t>
      </w:r>
      <w:r w:rsidR="00011229" w:rsidRPr="00AB7171">
        <w:rPr>
          <w:rFonts w:ascii="Arial" w:hAnsi="Arial" w:cs="Arial"/>
          <w:sz w:val="22"/>
          <w:szCs w:val="22"/>
          <w:shd w:val="clear" w:color="auto" w:fill="FFFFFF"/>
        </w:rPr>
        <w:t>B</w:t>
      </w:r>
      <w:r w:rsidRPr="00AB7171">
        <w:rPr>
          <w:rFonts w:ascii="Arial" w:hAnsi="Arial" w:cs="Arial"/>
          <w:sz w:val="22"/>
          <w:szCs w:val="22"/>
          <w:shd w:val="clear" w:color="auto" w:fill="FFFFFF"/>
        </w:rPr>
        <w:t xml:space="preserve">e </w:t>
      </w:r>
      <w:r w:rsidR="00011229" w:rsidRPr="00AB7171">
        <w:rPr>
          <w:rFonts w:ascii="Arial" w:hAnsi="Arial" w:cs="Arial"/>
          <w:sz w:val="22"/>
          <w:szCs w:val="22"/>
          <w:shd w:val="clear" w:color="auto" w:fill="FFFFFF"/>
        </w:rPr>
        <w:t>T</w:t>
      </w:r>
      <w:r w:rsidRPr="00AB7171">
        <w:rPr>
          <w:rFonts w:ascii="Arial" w:hAnsi="Arial" w:cs="Arial"/>
          <w:sz w:val="22"/>
          <w:szCs w:val="22"/>
          <w:shd w:val="clear" w:color="auto" w:fill="FFFFFF"/>
        </w:rPr>
        <w:t xml:space="preserve">aken by the </w:t>
      </w:r>
      <w:r w:rsidR="00011229" w:rsidRPr="00AB7171">
        <w:rPr>
          <w:rFonts w:ascii="Arial" w:hAnsi="Arial" w:cs="Arial"/>
          <w:sz w:val="22"/>
          <w:szCs w:val="22"/>
          <w:shd w:val="clear" w:color="auto" w:fill="FFFFFF"/>
        </w:rPr>
        <w:t>P</w:t>
      </w:r>
      <w:r w:rsidRPr="00AB7171">
        <w:rPr>
          <w:rFonts w:ascii="Arial" w:hAnsi="Arial" w:cs="Arial"/>
          <w:sz w:val="22"/>
          <w:szCs w:val="22"/>
          <w:shd w:val="clear" w:color="auto" w:fill="FFFFFF"/>
        </w:rPr>
        <w:t xml:space="preserve">rocuring </w:t>
      </w:r>
      <w:r w:rsidR="00011229" w:rsidRPr="00AB7171">
        <w:rPr>
          <w:rFonts w:ascii="Arial" w:hAnsi="Arial" w:cs="Arial"/>
          <w:sz w:val="22"/>
          <w:szCs w:val="22"/>
          <w:shd w:val="clear" w:color="auto" w:fill="FFFFFF"/>
        </w:rPr>
        <w:t>E</w:t>
      </w:r>
      <w:r w:rsidRPr="00AB7171">
        <w:rPr>
          <w:rFonts w:ascii="Arial" w:hAnsi="Arial" w:cs="Arial"/>
          <w:sz w:val="22"/>
          <w:szCs w:val="22"/>
          <w:shd w:val="clear" w:color="auto" w:fill="FFFFFF"/>
        </w:rPr>
        <w:t xml:space="preserve">ntities and the Suppliers in the </w:t>
      </w:r>
      <w:r w:rsidR="00011229" w:rsidRPr="00AB7171">
        <w:rPr>
          <w:rFonts w:ascii="Arial" w:hAnsi="Arial" w:cs="Arial"/>
          <w:sz w:val="22"/>
          <w:szCs w:val="22"/>
          <w:shd w:val="clear" w:color="auto" w:fill="FFFFFF"/>
        </w:rPr>
        <w:t>E</w:t>
      </w:r>
      <w:r w:rsidRPr="00AB7171">
        <w:rPr>
          <w:rFonts w:ascii="Arial" w:hAnsi="Arial" w:cs="Arial"/>
          <w:sz w:val="22"/>
          <w:szCs w:val="22"/>
          <w:shd w:val="clear" w:color="auto" w:fill="FFFFFF"/>
        </w:rPr>
        <w:t xml:space="preserve">vent of a </w:t>
      </w:r>
      <w:r w:rsidR="00011229" w:rsidRPr="00AB7171">
        <w:rPr>
          <w:rFonts w:ascii="Arial" w:hAnsi="Arial" w:cs="Arial"/>
          <w:sz w:val="22"/>
          <w:szCs w:val="22"/>
          <w:shd w:val="clear" w:color="auto" w:fill="FFFFFF"/>
        </w:rPr>
        <w:t>M</w:t>
      </w:r>
      <w:r w:rsidRPr="00AB7171">
        <w:rPr>
          <w:rFonts w:ascii="Arial" w:hAnsi="Arial" w:cs="Arial"/>
          <w:sz w:val="22"/>
          <w:szCs w:val="22"/>
          <w:shd w:val="clear" w:color="auto" w:fill="FFFFFF"/>
        </w:rPr>
        <w:t xml:space="preserve">alfunction of the Central </w:t>
      </w:r>
      <w:r w:rsidR="00011229" w:rsidRPr="00AB7171">
        <w:rPr>
          <w:rFonts w:ascii="Arial" w:hAnsi="Arial" w:cs="Arial"/>
          <w:sz w:val="22"/>
          <w:szCs w:val="22"/>
          <w:shd w:val="clear" w:color="auto" w:fill="FFFFFF"/>
        </w:rPr>
        <w:t xml:space="preserve">Portal of </w:t>
      </w:r>
      <w:r w:rsidRPr="00AB7171">
        <w:rPr>
          <w:rFonts w:ascii="Arial" w:hAnsi="Arial" w:cs="Arial"/>
          <w:sz w:val="22"/>
          <w:szCs w:val="22"/>
          <w:shd w:val="clear" w:color="auto" w:fill="FFFFFF"/>
        </w:rPr>
        <w:t>Public Procurement</w:t>
      </w:r>
      <w:r w:rsidRPr="00AB7171">
        <w:rPr>
          <w:rStyle w:val="Puslapioinaosnuoroda"/>
          <w:rFonts w:ascii="Arial" w:hAnsi="Arial" w:cs="Arial"/>
          <w:sz w:val="22"/>
          <w:szCs w:val="22"/>
          <w:shd w:val="clear" w:color="auto" w:fill="FFFFFF"/>
        </w:rPr>
        <w:footnoteReference w:id="2"/>
      </w:r>
      <w:r w:rsidRPr="00AB7171">
        <w:rPr>
          <w:rFonts w:ascii="Arial" w:hAnsi="Arial" w:cs="Arial"/>
          <w:sz w:val="22"/>
          <w:szCs w:val="22"/>
          <w:shd w:val="clear" w:color="auto" w:fill="FFFFFF"/>
        </w:rPr>
        <w:t xml:space="preserve"> approved by </w:t>
      </w:r>
      <w:r w:rsidR="00011229" w:rsidRPr="00AB7171">
        <w:rPr>
          <w:rFonts w:ascii="Arial" w:hAnsi="Arial" w:cs="Arial"/>
          <w:sz w:val="22"/>
          <w:szCs w:val="22"/>
          <w:shd w:val="clear" w:color="auto" w:fill="FFFFFF"/>
        </w:rPr>
        <w:t xml:space="preserve">15 March 2018 </w:t>
      </w:r>
      <w:r w:rsidRPr="00AB7171">
        <w:rPr>
          <w:rFonts w:ascii="Arial" w:hAnsi="Arial" w:cs="Arial"/>
          <w:sz w:val="22"/>
          <w:szCs w:val="22"/>
          <w:shd w:val="clear" w:color="auto" w:fill="FFFFFF"/>
        </w:rPr>
        <w:t xml:space="preserve">Order </w:t>
      </w:r>
      <w:r w:rsidR="00011229" w:rsidRPr="00AB7171">
        <w:rPr>
          <w:rFonts w:ascii="Arial" w:hAnsi="Arial" w:cs="Arial"/>
          <w:sz w:val="22"/>
          <w:szCs w:val="22"/>
          <w:shd w:val="clear" w:color="auto" w:fill="FFFFFF"/>
        </w:rPr>
        <w:t xml:space="preserve">No 1S-31 </w:t>
      </w:r>
      <w:r w:rsidRPr="00AB7171">
        <w:rPr>
          <w:rFonts w:ascii="Arial" w:hAnsi="Arial" w:cs="Arial"/>
          <w:sz w:val="22"/>
          <w:szCs w:val="22"/>
          <w:shd w:val="clear" w:color="auto" w:fill="FFFFFF"/>
        </w:rPr>
        <w:t xml:space="preserve">of the Director of the Public Procurement </w:t>
      </w:r>
      <w:r w:rsidR="00011229" w:rsidRPr="00AB7171">
        <w:rPr>
          <w:rFonts w:ascii="Arial" w:hAnsi="Arial" w:cs="Arial"/>
          <w:sz w:val="22"/>
          <w:szCs w:val="22"/>
          <w:shd w:val="clear" w:color="auto" w:fill="FFFFFF"/>
        </w:rPr>
        <w:t>Office</w:t>
      </w:r>
      <w:r w:rsidR="00A52539">
        <w:rPr>
          <w:rFonts w:ascii="Arial" w:hAnsi="Arial" w:cs="Arial"/>
          <w:sz w:val="22"/>
          <w:szCs w:val="22"/>
          <w:shd w:val="clear" w:color="auto" w:fill="FFFFFF"/>
        </w:rPr>
        <w:t xml:space="preserve"> (actual version)</w:t>
      </w:r>
      <w:r w:rsidRPr="00AB7171">
        <w:rPr>
          <w:rFonts w:ascii="Arial" w:hAnsi="Arial" w:cs="Arial"/>
          <w:sz w:val="22"/>
          <w:szCs w:val="22"/>
          <w:shd w:val="clear" w:color="auto" w:fill="FFFFFF"/>
        </w:rPr>
        <w:t>.</w:t>
      </w:r>
    </w:p>
    <w:p w14:paraId="13852002" w14:textId="4BC2C9DB" w:rsidR="000C06D6" w:rsidRPr="00AB7171" w:rsidRDefault="001C5618">
      <w:pPr>
        <w:pStyle w:val="Sraopastraipa"/>
        <w:numPr>
          <w:ilvl w:val="0"/>
          <w:numId w:val="5"/>
        </w:numPr>
        <w:ind w:left="0" w:firstLine="567"/>
        <w:contextualSpacing w:val="0"/>
        <w:rPr>
          <w:rFonts w:ascii="Arial" w:hAnsi="Arial" w:cs="Arial"/>
          <w:sz w:val="22"/>
          <w:szCs w:val="22"/>
        </w:rPr>
      </w:pPr>
      <w:r w:rsidRPr="00AB7171">
        <w:rPr>
          <w:rFonts w:ascii="Arial" w:eastAsiaTheme="minorHAnsi" w:hAnsi="Arial" w:cs="Arial"/>
          <w:bCs/>
          <w:iCs/>
          <w:sz w:val="22"/>
          <w:szCs w:val="22"/>
        </w:rPr>
        <w:t xml:space="preserve">Before the </w:t>
      </w:r>
      <w:r w:rsidR="00011229" w:rsidRPr="00AB7171">
        <w:rPr>
          <w:rFonts w:ascii="Arial" w:eastAsiaTheme="minorHAnsi" w:hAnsi="Arial" w:cs="Arial"/>
          <w:bCs/>
          <w:iCs/>
          <w:sz w:val="22"/>
          <w:szCs w:val="22"/>
        </w:rPr>
        <w:t>expiry of the time limit</w:t>
      </w:r>
      <w:r w:rsidRPr="00AB7171">
        <w:rPr>
          <w:rFonts w:ascii="Arial" w:eastAsiaTheme="minorHAnsi" w:hAnsi="Arial" w:cs="Arial"/>
          <w:bCs/>
          <w:iCs/>
          <w:sz w:val="22"/>
          <w:szCs w:val="22"/>
        </w:rPr>
        <w:t xml:space="preserve"> for the submission of tenders, the Supplier shall have the right to modify or withdraw its tender by means of the C</w:t>
      </w:r>
      <w:r w:rsidR="00011229" w:rsidRPr="00AB7171">
        <w:rPr>
          <w:rFonts w:ascii="Arial" w:eastAsiaTheme="minorHAnsi" w:hAnsi="Arial" w:cs="Arial"/>
          <w:bCs/>
          <w:iCs/>
          <w:sz w:val="22"/>
          <w:szCs w:val="22"/>
        </w:rPr>
        <w:t>PPP</w:t>
      </w:r>
      <w:r w:rsidRPr="00AB7171">
        <w:rPr>
          <w:rFonts w:ascii="Arial" w:eastAsiaTheme="minorHAnsi" w:hAnsi="Arial" w:cs="Arial"/>
          <w:bCs/>
          <w:iCs/>
          <w:sz w:val="22"/>
          <w:szCs w:val="22"/>
        </w:rPr>
        <w:t xml:space="preserve"> without losing its right to </w:t>
      </w:r>
      <w:r w:rsidR="00011229" w:rsidRPr="00AB7171">
        <w:rPr>
          <w:rFonts w:ascii="Arial" w:eastAsiaTheme="minorHAnsi" w:hAnsi="Arial" w:cs="Arial"/>
          <w:bCs/>
          <w:iCs/>
          <w:sz w:val="22"/>
          <w:szCs w:val="22"/>
        </w:rPr>
        <w:t xml:space="preserve">the tender </w:t>
      </w:r>
      <w:r w:rsidRPr="00AB7171">
        <w:rPr>
          <w:rFonts w:ascii="Arial" w:eastAsiaTheme="minorHAnsi" w:hAnsi="Arial" w:cs="Arial"/>
          <w:bCs/>
          <w:iCs/>
          <w:sz w:val="22"/>
          <w:szCs w:val="22"/>
        </w:rPr>
        <w:t>security</w:t>
      </w:r>
      <w:r w:rsidR="00E076C8" w:rsidRPr="00AB7171">
        <w:rPr>
          <w:rFonts w:ascii="Arial" w:eastAsiaTheme="minorHAnsi" w:hAnsi="Arial" w:cs="Arial"/>
          <w:bCs/>
          <w:iCs/>
          <w:sz w:val="22"/>
          <w:szCs w:val="22"/>
        </w:rPr>
        <w:t xml:space="preserve">, if </w:t>
      </w:r>
      <w:r w:rsidRPr="00AB7171">
        <w:rPr>
          <w:rFonts w:ascii="Arial" w:eastAsiaTheme="minorHAnsi" w:hAnsi="Arial" w:cs="Arial"/>
          <w:bCs/>
          <w:iCs/>
          <w:sz w:val="22"/>
          <w:szCs w:val="22"/>
        </w:rPr>
        <w:t xml:space="preserve">such security is required. </w:t>
      </w:r>
      <w:r w:rsidR="00011229" w:rsidRPr="00AB7171">
        <w:rPr>
          <w:rFonts w:ascii="Arial" w:hAnsi="Arial" w:cs="Arial"/>
          <w:sz w:val="22"/>
          <w:szCs w:val="22"/>
        </w:rPr>
        <w:t xml:space="preserve">Upon </w:t>
      </w:r>
      <w:r w:rsidRPr="00AB7171">
        <w:rPr>
          <w:rFonts w:ascii="Arial" w:hAnsi="Arial" w:cs="Arial"/>
          <w:sz w:val="22"/>
          <w:szCs w:val="22"/>
        </w:rPr>
        <w:t xml:space="preserve">the expiry of the time limit for the submission of tenders, any such modification or notification </w:t>
      </w:r>
      <w:r w:rsidR="00011229" w:rsidRPr="00AB7171">
        <w:rPr>
          <w:rFonts w:ascii="Arial" w:hAnsi="Arial" w:cs="Arial"/>
          <w:sz w:val="22"/>
          <w:szCs w:val="22"/>
        </w:rPr>
        <w:t xml:space="preserve">of withdrawal of </w:t>
      </w:r>
      <w:r w:rsidRPr="00AB7171">
        <w:rPr>
          <w:rFonts w:ascii="Arial" w:hAnsi="Arial" w:cs="Arial"/>
          <w:sz w:val="22"/>
          <w:szCs w:val="22"/>
        </w:rPr>
        <w:t xml:space="preserve">the tender </w:t>
      </w:r>
      <w:r w:rsidR="00011229" w:rsidRPr="00AB7171">
        <w:rPr>
          <w:rFonts w:ascii="Arial" w:hAnsi="Arial" w:cs="Arial"/>
          <w:sz w:val="22"/>
          <w:szCs w:val="22"/>
        </w:rPr>
        <w:t xml:space="preserve">shall not </w:t>
      </w:r>
      <w:r w:rsidRPr="00AB7171">
        <w:rPr>
          <w:rFonts w:ascii="Arial" w:hAnsi="Arial" w:cs="Arial"/>
          <w:sz w:val="22"/>
          <w:szCs w:val="22"/>
        </w:rPr>
        <w:t xml:space="preserve">be considered </w:t>
      </w:r>
      <w:r w:rsidR="00011229" w:rsidRPr="00AB7171">
        <w:rPr>
          <w:rFonts w:ascii="Arial" w:hAnsi="Arial" w:cs="Arial"/>
          <w:sz w:val="22"/>
          <w:szCs w:val="22"/>
        </w:rPr>
        <w:t xml:space="preserve">as </w:t>
      </w:r>
      <w:r w:rsidRPr="00AB7171">
        <w:rPr>
          <w:rFonts w:ascii="Arial" w:hAnsi="Arial" w:cs="Arial"/>
          <w:sz w:val="22"/>
          <w:szCs w:val="22"/>
        </w:rPr>
        <w:t>valid.</w:t>
      </w:r>
    </w:p>
    <w:p w14:paraId="7529B960" w14:textId="06162BF3"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4" w:name="_Toc174877437"/>
      <w:r w:rsidRPr="00AB7171">
        <w:rPr>
          <w:rFonts w:ascii="Arial" w:hAnsi="Arial" w:cs="Arial"/>
          <w:b/>
          <w:bCs/>
          <w:sz w:val="22"/>
          <w:szCs w:val="22"/>
        </w:rPr>
        <w:t xml:space="preserve">INFORMATION </w:t>
      </w:r>
      <w:r w:rsidR="00011229" w:rsidRPr="00AB7171">
        <w:rPr>
          <w:rFonts w:ascii="Arial" w:hAnsi="Arial" w:cs="Arial"/>
          <w:b/>
          <w:bCs/>
          <w:sz w:val="22"/>
          <w:szCs w:val="22"/>
        </w:rPr>
        <w:t>CONCERNING</w:t>
      </w:r>
      <w:r w:rsidRPr="00AB7171">
        <w:rPr>
          <w:rFonts w:ascii="Arial" w:hAnsi="Arial" w:cs="Arial"/>
          <w:b/>
          <w:bCs/>
          <w:sz w:val="22"/>
          <w:szCs w:val="22"/>
        </w:rPr>
        <w:t xml:space="preserve"> CLARIFICATIONS/ADJUSTMENTS TO THE TERMS</w:t>
      </w:r>
      <w:r w:rsidR="00011229" w:rsidRPr="00AB7171">
        <w:rPr>
          <w:rFonts w:ascii="Arial" w:hAnsi="Arial" w:cs="Arial"/>
          <w:b/>
          <w:bCs/>
          <w:sz w:val="22"/>
          <w:szCs w:val="22"/>
        </w:rPr>
        <w:t xml:space="preserve"> AND CONDITIONS OF THE PROCUREMENT</w:t>
      </w:r>
      <w:bookmarkEnd w:id="4"/>
    </w:p>
    <w:p w14:paraId="5CB9911C" w14:textId="4B83CD43" w:rsidR="000C06D6" w:rsidRPr="00AB7171" w:rsidRDefault="001C5618">
      <w:pPr>
        <w:pStyle w:val="Sraopastraipa"/>
        <w:numPr>
          <w:ilvl w:val="0"/>
          <w:numId w:val="5"/>
        </w:numPr>
        <w:spacing w:after="120"/>
        <w:ind w:left="0" w:firstLine="567"/>
        <w:contextualSpacing w:val="0"/>
        <w:rPr>
          <w:rFonts w:ascii="Arial" w:hAnsi="Arial" w:cs="Arial"/>
          <w:sz w:val="22"/>
          <w:szCs w:val="22"/>
        </w:rPr>
      </w:pPr>
      <w:bookmarkStart w:id="5" w:name="_Ref37253797"/>
      <w:r w:rsidRPr="00AB7171">
        <w:rPr>
          <w:rFonts w:ascii="Arial" w:hAnsi="Arial" w:cs="Arial"/>
          <w:sz w:val="22"/>
          <w:szCs w:val="22"/>
        </w:rPr>
        <w:t xml:space="preserve">Suppliers may request the Contracting Authority to clarify or </w:t>
      </w:r>
      <w:r w:rsidR="00011229" w:rsidRPr="00AB7171">
        <w:rPr>
          <w:rFonts w:ascii="Arial" w:hAnsi="Arial" w:cs="Arial"/>
          <w:sz w:val="22"/>
          <w:szCs w:val="22"/>
        </w:rPr>
        <w:t xml:space="preserve">adjust </w:t>
      </w:r>
      <w:r w:rsidRPr="00AB7171">
        <w:rPr>
          <w:rFonts w:ascii="Arial" w:hAnsi="Arial" w:cs="Arial"/>
          <w:sz w:val="22"/>
          <w:szCs w:val="22"/>
        </w:rPr>
        <w:t xml:space="preserve">the </w:t>
      </w:r>
      <w:r w:rsidR="00011229" w:rsidRPr="00AB7171">
        <w:rPr>
          <w:rFonts w:ascii="Arial" w:hAnsi="Arial" w:cs="Arial"/>
          <w:sz w:val="22"/>
          <w:szCs w:val="22"/>
        </w:rPr>
        <w:t xml:space="preserve">Procurement </w:t>
      </w:r>
      <w:r w:rsidRPr="00AB7171">
        <w:rPr>
          <w:rFonts w:ascii="Arial" w:hAnsi="Arial" w:cs="Arial"/>
          <w:sz w:val="22"/>
          <w:szCs w:val="22"/>
        </w:rPr>
        <w:t xml:space="preserve">documents by the means and within the time limits set out in </w:t>
      </w:r>
      <w:r w:rsidR="00B44051" w:rsidRPr="00AB7171">
        <w:rPr>
          <w:rFonts w:ascii="Arial" w:hAnsi="Arial" w:cs="Arial"/>
          <w:sz w:val="22"/>
          <w:szCs w:val="22"/>
        </w:rPr>
        <w:t xml:space="preserve">this Section of </w:t>
      </w:r>
      <w:r w:rsidR="00023C7D" w:rsidRPr="00AB7171">
        <w:rPr>
          <w:rFonts w:ascii="Arial" w:hAnsi="Arial" w:cs="Arial"/>
          <w:i/>
          <w:iCs/>
          <w:sz w:val="22"/>
          <w:szCs w:val="22"/>
        </w:rPr>
        <w:t xml:space="preserve">the General </w:t>
      </w:r>
      <w:r w:rsidR="00011229" w:rsidRPr="00AB7171">
        <w:rPr>
          <w:rFonts w:ascii="Arial" w:hAnsi="Arial" w:cs="Arial"/>
          <w:i/>
          <w:iCs/>
          <w:sz w:val="22"/>
          <w:szCs w:val="22"/>
        </w:rPr>
        <w:t xml:space="preserve">Terms and </w:t>
      </w:r>
      <w:r w:rsidR="00023C7D" w:rsidRPr="00AB7171">
        <w:rPr>
          <w:rFonts w:ascii="Arial" w:hAnsi="Arial" w:cs="Arial"/>
          <w:i/>
          <w:iCs/>
          <w:sz w:val="22"/>
          <w:szCs w:val="22"/>
        </w:rPr>
        <w:t xml:space="preserve">Conditions of </w:t>
      </w:r>
      <w:bookmarkEnd w:id="5"/>
      <w:r w:rsidR="007111DD" w:rsidRPr="00AB7171">
        <w:rPr>
          <w:rFonts w:ascii="Arial" w:hAnsi="Arial" w:cs="Arial"/>
          <w:i/>
          <w:iCs/>
          <w:sz w:val="22"/>
          <w:szCs w:val="22"/>
        </w:rPr>
        <w:t>the Procurement</w:t>
      </w:r>
      <w:r w:rsidR="007111DD" w:rsidRPr="00AB7171">
        <w:rPr>
          <w:rFonts w:ascii="Arial" w:hAnsi="Arial" w:cs="Arial"/>
          <w:sz w:val="22"/>
          <w:szCs w:val="22"/>
        </w:rPr>
        <w:t xml:space="preserve"> </w:t>
      </w:r>
      <w:r w:rsidR="00D22334" w:rsidRPr="00AB7171">
        <w:rPr>
          <w:rFonts w:ascii="Arial" w:hAnsi="Arial" w:cs="Arial"/>
          <w:sz w:val="22"/>
          <w:szCs w:val="22"/>
        </w:rPr>
        <w:t>:</w:t>
      </w:r>
    </w:p>
    <w:tbl>
      <w:tblPr>
        <w:tblStyle w:val="Lentelstinklelis"/>
        <w:tblW w:w="9639" w:type="dxa"/>
        <w:tblInd w:w="-5" w:type="dxa"/>
        <w:tblLook w:val="04A0" w:firstRow="1" w:lastRow="0" w:firstColumn="1" w:lastColumn="0" w:noHBand="0" w:noVBand="1"/>
      </w:tblPr>
      <w:tblGrid>
        <w:gridCol w:w="2127"/>
        <w:gridCol w:w="3543"/>
        <w:gridCol w:w="3969"/>
      </w:tblGrid>
      <w:tr w:rsidR="0095770D" w:rsidRPr="00AB7171" w14:paraId="0AB3E632" w14:textId="77777777" w:rsidTr="00F703EA">
        <w:tc>
          <w:tcPr>
            <w:tcW w:w="2127" w:type="dxa"/>
            <w:shd w:val="clear" w:color="auto" w:fill="D9D9D9" w:themeFill="background1" w:themeFillShade="D9"/>
          </w:tcPr>
          <w:p w14:paraId="5600B51D" w14:textId="1A667097" w:rsidR="000C06D6" w:rsidRPr="00AB7171" w:rsidRDefault="001C5618">
            <w:pPr>
              <w:spacing w:before="60" w:after="60"/>
              <w:jc w:val="center"/>
              <w:rPr>
                <w:rFonts w:ascii="Arial" w:hAnsi="Arial" w:cs="Arial"/>
                <w:b/>
                <w:bCs/>
                <w:sz w:val="22"/>
                <w:szCs w:val="22"/>
              </w:rPr>
            </w:pPr>
            <w:r w:rsidRPr="00AB7171">
              <w:rPr>
                <w:rFonts w:ascii="Arial" w:hAnsi="Arial" w:cs="Arial"/>
                <w:b/>
                <w:bCs/>
                <w:sz w:val="22"/>
                <w:szCs w:val="22"/>
              </w:rPr>
              <w:t xml:space="preserve">Method of </w:t>
            </w:r>
            <w:r w:rsidR="007111DD" w:rsidRPr="00AB7171">
              <w:rPr>
                <w:rFonts w:ascii="Arial" w:hAnsi="Arial" w:cs="Arial"/>
                <w:b/>
                <w:bCs/>
                <w:sz w:val="22"/>
                <w:szCs w:val="22"/>
              </w:rPr>
              <w:t xml:space="preserve">the procurement </w:t>
            </w:r>
          </w:p>
        </w:tc>
        <w:tc>
          <w:tcPr>
            <w:tcW w:w="3543" w:type="dxa"/>
            <w:shd w:val="clear" w:color="auto" w:fill="D9D9D9" w:themeFill="background1" w:themeFillShade="D9"/>
          </w:tcPr>
          <w:p w14:paraId="7431007C" w14:textId="1F8DCDAD" w:rsidR="000C06D6" w:rsidRPr="00AB7171" w:rsidRDefault="007111DD">
            <w:pPr>
              <w:spacing w:before="60" w:after="60"/>
              <w:jc w:val="center"/>
              <w:rPr>
                <w:rFonts w:ascii="Arial" w:hAnsi="Arial" w:cs="Arial"/>
                <w:b/>
                <w:bCs/>
                <w:sz w:val="22"/>
                <w:szCs w:val="22"/>
              </w:rPr>
            </w:pPr>
            <w:r w:rsidRPr="00AB7171">
              <w:rPr>
                <w:rFonts w:ascii="Arial" w:hAnsi="Arial" w:cs="Arial"/>
                <w:b/>
                <w:bCs/>
                <w:sz w:val="22"/>
                <w:szCs w:val="22"/>
              </w:rPr>
              <w:t xml:space="preserve">Time limit for </w:t>
            </w:r>
            <w:r w:rsidR="00B46638" w:rsidRPr="00AB7171">
              <w:rPr>
                <w:rFonts w:ascii="Arial" w:hAnsi="Arial" w:cs="Arial"/>
                <w:b/>
                <w:bCs/>
                <w:sz w:val="22"/>
                <w:szCs w:val="22"/>
              </w:rPr>
              <w:t xml:space="preserve">the Supplier </w:t>
            </w:r>
            <w:r w:rsidR="00B36992" w:rsidRPr="00AB7171">
              <w:rPr>
                <w:rFonts w:ascii="Arial" w:hAnsi="Arial" w:cs="Arial"/>
                <w:b/>
                <w:bCs/>
                <w:sz w:val="22"/>
                <w:szCs w:val="22"/>
              </w:rPr>
              <w:t xml:space="preserve">to submit a request </w:t>
            </w:r>
            <w:r w:rsidRPr="00AB7171">
              <w:rPr>
                <w:rFonts w:ascii="Arial" w:hAnsi="Arial" w:cs="Arial"/>
                <w:b/>
                <w:bCs/>
                <w:sz w:val="22"/>
                <w:szCs w:val="22"/>
              </w:rPr>
              <w:t xml:space="preserve">for clarification/adjustment of the Procurement documents </w:t>
            </w:r>
          </w:p>
        </w:tc>
        <w:tc>
          <w:tcPr>
            <w:tcW w:w="3969" w:type="dxa"/>
            <w:shd w:val="clear" w:color="auto" w:fill="D9D9D9" w:themeFill="background1" w:themeFillShade="D9"/>
          </w:tcPr>
          <w:p w14:paraId="16EC84EB" w14:textId="026BE9BF" w:rsidR="000C06D6" w:rsidRPr="00AB7171" w:rsidRDefault="007111DD">
            <w:pPr>
              <w:spacing w:before="60" w:after="60"/>
              <w:jc w:val="center"/>
              <w:rPr>
                <w:rFonts w:ascii="Arial" w:hAnsi="Arial" w:cs="Arial"/>
                <w:b/>
                <w:bCs/>
                <w:sz w:val="22"/>
                <w:szCs w:val="22"/>
              </w:rPr>
            </w:pPr>
            <w:r w:rsidRPr="00AB7171">
              <w:rPr>
                <w:rFonts w:ascii="Arial" w:hAnsi="Arial" w:cs="Arial"/>
                <w:b/>
                <w:bCs/>
                <w:sz w:val="22"/>
                <w:szCs w:val="22"/>
              </w:rPr>
              <w:t xml:space="preserve">Time limit for the Contracting Authority to provide </w:t>
            </w:r>
            <w:r w:rsidR="00B36992" w:rsidRPr="00AB7171">
              <w:rPr>
                <w:rFonts w:ascii="Arial" w:hAnsi="Arial" w:cs="Arial"/>
                <w:b/>
                <w:bCs/>
                <w:sz w:val="22"/>
                <w:szCs w:val="22"/>
              </w:rPr>
              <w:t xml:space="preserve">Suppliers </w:t>
            </w:r>
            <w:r w:rsidRPr="00AB7171">
              <w:rPr>
                <w:rFonts w:ascii="Arial" w:hAnsi="Arial" w:cs="Arial"/>
                <w:b/>
                <w:bCs/>
                <w:sz w:val="22"/>
                <w:szCs w:val="22"/>
              </w:rPr>
              <w:t>with clarifications/adjustments of the Procurement documents</w:t>
            </w:r>
          </w:p>
        </w:tc>
      </w:tr>
      <w:tr w:rsidR="0095770D" w:rsidRPr="00AB7171" w14:paraId="252C3CBB" w14:textId="77777777" w:rsidTr="004226C0">
        <w:trPr>
          <w:trHeight w:val="1066"/>
        </w:trPr>
        <w:tc>
          <w:tcPr>
            <w:tcW w:w="2127" w:type="dxa"/>
          </w:tcPr>
          <w:p w14:paraId="3292AFD5" w14:textId="00F2F744" w:rsidR="000C06D6" w:rsidRPr="00AB7171" w:rsidRDefault="001C5618">
            <w:pPr>
              <w:jc w:val="center"/>
              <w:rPr>
                <w:rFonts w:ascii="Arial" w:hAnsi="Arial" w:cs="Arial"/>
                <w:sz w:val="22"/>
                <w:szCs w:val="22"/>
              </w:rPr>
            </w:pPr>
            <w:r w:rsidRPr="00AB7171">
              <w:rPr>
                <w:rFonts w:ascii="Arial" w:hAnsi="Arial" w:cs="Arial"/>
                <w:sz w:val="22"/>
                <w:szCs w:val="22"/>
              </w:rPr>
              <w:t xml:space="preserve">International </w:t>
            </w:r>
            <w:r w:rsidR="00B93088" w:rsidRPr="00AB7171">
              <w:rPr>
                <w:rFonts w:ascii="Arial" w:hAnsi="Arial" w:cs="Arial"/>
                <w:sz w:val="22"/>
                <w:szCs w:val="22"/>
              </w:rPr>
              <w:t>procurement</w:t>
            </w:r>
          </w:p>
          <w:p w14:paraId="4070438A" w14:textId="77777777" w:rsidR="0095770D" w:rsidRPr="00AB7171" w:rsidRDefault="0095770D" w:rsidP="00AC3BCC">
            <w:pPr>
              <w:jc w:val="center"/>
              <w:rPr>
                <w:rFonts w:ascii="Arial" w:hAnsi="Arial" w:cs="Arial"/>
                <w:sz w:val="22"/>
                <w:szCs w:val="22"/>
              </w:rPr>
            </w:pPr>
          </w:p>
        </w:tc>
        <w:tc>
          <w:tcPr>
            <w:tcW w:w="3543" w:type="dxa"/>
          </w:tcPr>
          <w:p w14:paraId="2DDBD1B6" w14:textId="42471A44" w:rsidR="000C06D6" w:rsidRPr="00AB7171" w:rsidRDefault="001C5618">
            <w:pPr>
              <w:jc w:val="center"/>
              <w:rPr>
                <w:rFonts w:ascii="Arial" w:hAnsi="Arial" w:cs="Arial"/>
                <w:sz w:val="22"/>
                <w:szCs w:val="22"/>
              </w:rPr>
            </w:pPr>
            <w:r w:rsidRPr="00AB7171">
              <w:rPr>
                <w:rFonts w:ascii="Arial" w:hAnsi="Arial" w:cs="Arial"/>
                <w:sz w:val="22"/>
                <w:szCs w:val="22"/>
              </w:rPr>
              <w:t xml:space="preserve">no later than </w:t>
            </w:r>
            <w:r w:rsidR="0095770D" w:rsidRPr="00AB7171">
              <w:rPr>
                <w:rFonts w:ascii="Arial" w:hAnsi="Arial" w:cs="Arial"/>
                <w:sz w:val="22"/>
                <w:szCs w:val="22"/>
              </w:rPr>
              <w:t xml:space="preserve">9 </w:t>
            </w:r>
            <w:r w:rsidR="00023C7D" w:rsidRPr="00AB7171">
              <w:rPr>
                <w:rFonts w:ascii="Arial" w:hAnsi="Arial" w:cs="Arial"/>
                <w:sz w:val="22"/>
                <w:szCs w:val="22"/>
              </w:rPr>
              <w:t xml:space="preserve">(nine) </w:t>
            </w:r>
            <w:r w:rsidR="0095770D" w:rsidRPr="00AB7171">
              <w:rPr>
                <w:rFonts w:ascii="Arial" w:hAnsi="Arial" w:cs="Arial"/>
                <w:sz w:val="22"/>
                <w:szCs w:val="22"/>
              </w:rPr>
              <w:t xml:space="preserve">working </w:t>
            </w:r>
            <w:r w:rsidRPr="00AB7171">
              <w:rPr>
                <w:rFonts w:ascii="Arial" w:hAnsi="Arial" w:cs="Arial"/>
                <w:sz w:val="22"/>
                <w:szCs w:val="22"/>
              </w:rPr>
              <w:t xml:space="preserve">days </w:t>
            </w:r>
            <w:r w:rsidR="00B93088" w:rsidRPr="00AB7171">
              <w:rPr>
                <w:rFonts w:ascii="Arial" w:hAnsi="Arial" w:cs="Arial"/>
                <w:color w:val="000000" w:themeColor="text1"/>
                <w:sz w:val="22"/>
                <w:szCs w:val="22"/>
              </w:rPr>
              <w:t xml:space="preserve">to the expiry of </w:t>
            </w:r>
            <w:r w:rsidR="0095770D" w:rsidRPr="00AB7171">
              <w:rPr>
                <w:rFonts w:ascii="Arial" w:hAnsi="Arial" w:cs="Arial"/>
                <w:sz w:val="22"/>
                <w:szCs w:val="22"/>
              </w:rPr>
              <w:t xml:space="preserve">the </w:t>
            </w:r>
            <w:r w:rsidR="00B93088" w:rsidRPr="00AB7171">
              <w:rPr>
                <w:rFonts w:ascii="Arial" w:hAnsi="Arial" w:cs="Arial"/>
                <w:sz w:val="22"/>
                <w:szCs w:val="22"/>
              </w:rPr>
              <w:t xml:space="preserve">time limit </w:t>
            </w:r>
            <w:r w:rsidR="0095770D" w:rsidRPr="00AB7171">
              <w:rPr>
                <w:rFonts w:ascii="Arial" w:hAnsi="Arial" w:cs="Arial"/>
                <w:sz w:val="22"/>
                <w:szCs w:val="22"/>
              </w:rPr>
              <w:t xml:space="preserve">for </w:t>
            </w:r>
            <w:r w:rsidR="00D02E6F" w:rsidRPr="00AB7171">
              <w:rPr>
                <w:rFonts w:ascii="Arial" w:hAnsi="Arial" w:cs="Arial"/>
                <w:sz w:val="22"/>
                <w:szCs w:val="22"/>
              </w:rPr>
              <w:t xml:space="preserve">the </w:t>
            </w:r>
            <w:r w:rsidR="0095770D" w:rsidRPr="00AB7171">
              <w:rPr>
                <w:rFonts w:ascii="Arial" w:hAnsi="Arial" w:cs="Arial"/>
                <w:sz w:val="22"/>
                <w:szCs w:val="22"/>
              </w:rPr>
              <w:t>submission of tenders</w:t>
            </w:r>
          </w:p>
        </w:tc>
        <w:tc>
          <w:tcPr>
            <w:tcW w:w="3969" w:type="dxa"/>
          </w:tcPr>
          <w:p w14:paraId="6508FF05" w14:textId="42184CC6" w:rsidR="000C06D6" w:rsidRPr="00AB7171" w:rsidRDefault="00B93088">
            <w:pPr>
              <w:pStyle w:val="Sraopastraipa"/>
              <w:tabs>
                <w:tab w:val="left" w:pos="316"/>
              </w:tabs>
              <w:suppressAutoHyphens/>
              <w:autoSpaceDN w:val="0"/>
              <w:ind w:left="0"/>
              <w:contextualSpacing w:val="0"/>
              <w:textAlignment w:val="baseline"/>
              <w:rPr>
                <w:rFonts w:ascii="Arial" w:hAnsi="Arial" w:cs="Arial"/>
                <w:sz w:val="22"/>
                <w:szCs w:val="22"/>
              </w:rPr>
            </w:pPr>
            <w:r w:rsidRPr="00AB7171">
              <w:rPr>
                <w:rFonts w:ascii="Arial" w:hAnsi="Arial" w:cs="Arial"/>
                <w:color w:val="000000" w:themeColor="text1"/>
                <w:sz w:val="22"/>
                <w:szCs w:val="22"/>
              </w:rPr>
              <w:t xml:space="preserve">no later than </w:t>
            </w:r>
            <w:r w:rsidR="00E52A8D" w:rsidRPr="00AB7171">
              <w:rPr>
                <w:rFonts w:ascii="Arial" w:hAnsi="Arial" w:cs="Arial"/>
                <w:color w:val="000000" w:themeColor="text1"/>
                <w:sz w:val="22"/>
                <w:szCs w:val="22"/>
              </w:rPr>
              <w:t xml:space="preserve">6 </w:t>
            </w:r>
            <w:r w:rsidR="00023C7D" w:rsidRPr="00AB7171">
              <w:rPr>
                <w:rFonts w:ascii="Arial" w:hAnsi="Arial" w:cs="Arial"/>
                <w:color w:val="000000" w:themeColor="text1"/>
                <w:sz w:val="22"/>
                <w:szCs w:val="22"/>
              </w:rPr>
              <w:t xml:space="preserve">(six) </w:t>
            </w:r>
            <w:r w:rsidRPr="00AB7171">
              <w:rPr>
                <w:rFonts w:ascii="Arial" w:hAnsi="Arial" w:cs="Arial"/>
                <w:color w:val="000000" w:themeColor="text1"/>
                <w:sz w:val="22"/>
                <w:szCs w:val="22"/>
              </w:rPr>
              <w:t xml:space="preserve">days to the expiry of the time limit for </w:t>
            </w:r>
            <w:r w:rsidR="00D02E6F" w:rsidRPr="00AB7171">
              <w:rPr>
                <w:rFonts w:ascii="Arial" w:hAnsi="Arial" w:cs="Arial"/>
                <w:color w:val="000000" w:themeColor="text1"/>
                <w:sz w:val="22"/>
                <w:szCs w:val="22"/>
              </w:rPr>
              <w:t xml:space="preserve">the </w:t>
            </w:r>
            <w:r w:rsidRPr="00AB7171">
              <w:rPr>
                <w:rFonts w:ascii="Arial" w:hAnsi="Arial" w:cs="Arial"/>
                <w:color w:val="000000" w:themeColor="text1"/>
                <w:sz w:val="22"/>
                <w:szCs w:val="22"/>
              </w:rPr>
              <w:t>submission of tenders.</w:t>
            </w:r>
          </w:p>
        </w:tc>
      </w:tr>
      <w:tr w:rsidR="0095770D" w:rsidRPr="00AB7171" w14:paraId="757A4338" w14:textId="77777777" w:rsidTr="004226C0">
        <w:trPr>
          <w:trHeight w:val="1075"/>
        </w:trPr>
        <w:tc>
          <w:tcPr>
            <w:tcW w:w="2127" w:type="dxa"/>
          </w:tcPr>
          <w:p w14:paraId="2D22AA93" w14:textId="77777777" w:rsidR="000C06D6" w:rsidRPr="00AB7171" w:rsidRDefault="001C5618">
            <w:pPr>
              <w:jc w:val="center"/>
              <w:rPr>
                <w:rFonts w:ascii="Arial" w:hAnsi="Arial" w:cs="Arial"/>
                <w:sz w:val="22"/>
                <w:szCs w:val="22"/>
              </w:rPr>
            </w:pPr>
            <w:r w:rsidRPr="00AB7171">
              <w:rPr>
                <w:rFonts w:ascii="Arial" w:hAnsi="Arial" w:cs="Arial"/>
                <w:sz w:val="22"/>
                <w:szCs w:val="22"/>
              </w:rPr>
              <w:t>Simplified procurement</w:t>
            </w:r>
          </w:p>
        </w:tc>
        <w:tc>
          <w:tcPr>
            <w:tcW w:w="3543" w:type="dxa"/>
          </w:tcPr>
          <w:p w14:paraId="25F69EAC" w14:textId="52FD4F10" w:rsidR="000C06D6" w:rsidRPr="00AB7171" w:rsidRDefault="001C5618">
            <w:pPr>
              <w:jc w:val="center"/>
              <w:rPr>
                <w:rFonts w:ascii="Arial" w:hAnsi="Arial" w:cs="Arial"/>
                <w:sz w:val="22"/>
                <w:szCs w:val="22"/>
              </w:rPr>
            </w:pPr>
            <w:r w:rsidRPr="00AB7171">
              <w:rPr>
                <w:rFonts w:ascii="Arial" w:hAnsi="Arial" w:cs="Arial"/>
                <w:sz w:val="22"/>
                <w:szCs w:val="22"/>
              </w:rPr>
              <w:t xml:space="preserve">no later than </w:t>
            </w:r>
            <w:r w:rsidR="0095770D" w:rsidRPr="00AB7171">
              <w:rPr>
                <w:rFonts w:ascii="Arial" w:hAnsi="Arial" w:cs="Arial"/>
                <w:sz w:val="22"/>
                <w:szCs w:val="22"/>
              </w:rPr>
              <w:t xml:space="preserve">5 </w:t>
            </w:r>
            <w:r w:rsidR="00023C7D" w:rsidRPr="00AB7171">
              <w:rPr>
                <w:rFonts w:ascii="Arial" w:hAnsi="Arial" w:cs="Arial"/>
                <w:sz w:val="22"/>
                <w:szCs w:val="22"/>
              </w:rPr>
              <w:t xml:space="preserve">(five) </w:t>
            </w:r>
            <w:r w:rsidR="0095770D" w:rsidRPr="00AB7171">
              <w:rPr>
                <w:rFonts w:ascii="Arial" w:hAnsi="Arial" w:cs="Arial"/>
                <w:sz w:val="22"/>
                <w:szCs w:val="22"/>
              </w:rPr>
              <w:t xml:space="preserve">working </w:t>
            </w:r>
            <w:r w:rsidR="00A45226" w:rsidRPr="00AB7171">
              <w:rPr>
                <w:rFonts w:ascii="Arial" w:hAnsi="Arial" w:cs="Arial"/>
                <w:sz w:val="22"/>
                <w:szCs w:val="22"/>
              </w:rPr>
              <w:t xml:space="preserve">days </w:t>
            </w:r>
            <w:r w:rsidR="00B93088" w:rsidRPr="00AB7171">
              <w:rPr>
                <w:rFonts w:ascii="Arial" w:hAnsi="Arial" w:cs="Arial"/>
                <w:color w:val="000000" w:themeColor="text1"/>
                <w:sz w:val="22"/>
                <w:szCs w:val="22"/>
              </w:rPr>
              <w:t xml:space="preserve">to the expiry of </w:t>
            </w:r>
            <w:r w:rsidR="0095770D" w:rsidRPr="00AB7171">
              <w:rPr>
                <w:rFonts w:ascii="Arial" w:hAnsi="Arial" w:cs="Arial"/>
                <w:sz w:val="22"/>
                <w:szCs w:val="22"/>
              </w:rPr>
              <w:t xml:space="preserve">the </w:t>
            </w:r>
            <w:r w:rsidR="00B93088" w:rsidRPr="00AB7171">
              <w:rPr>
                <w:rFonts w:ascii="Arial" w:hAnsi="Arial" w:cs="Arial"/>
                <w:sz w:val="22"/>
                <w:szCs w:val="22"/>
              </w:rPr>
              <w:t xml:space="preserve">time limit </w:t>
            </w:r>
            <w:r w:rsidR="0095770D" w:rsidRPr="00AB7171">
              <w:rPr>
                <w:rFonts w:ascii="Arial" w:hAnsi="Arial" w:cs="Arial"/>
                <w:sz w:val="22"/>
                <w:szCs w:val="22"/>
              </w:rPr>
              <w:t xml:space="preserve">for </w:t>
            </w:r>
            <w:r w:rsidR="00D02E6F" w:rsidRPr="00AB7171">
              <w:rPr>
                <w:rFonts w:ascii="Arial" w:hAnsi="Arial" w:cs="Arial"/>
                <w:sz w:val="22"/>
                <w:szCs w:val="22"/>
              </w:rPr>
              <w:t xml:space="preserve">the </w:t>
            </w:r>
            <w:r w:rsidR="0095770D" w:rsidRPr="00AB7171">
              <w:rPr>
                <w:rFonts w:ascii="Arial" w:hAnsi="Arial" w:cs="Arial"/>
                <w:sz w:val="22"/>
                <w:szCs w:val="22"/>
              </w:rPr>
              <w:t>submission of tenders</w:t>
            </w:r>
          </w:p>
        </w:tc>
        <w:tc>
          <w:tcPr>
            <w:tcW w:w="3969" w:type="dxa"/>
          </w:tcPr>
          <w:p w14:paraId="0131FB17" w14:textId="2CF658A5" w:rsidR="000C06D6" w:rsidRPr="00AB7171" w:rsidRDefault="00B93088">
            <w:pPr>
              <w:pStyle w:val="Sraopastraipa"/>
              <w:tabs>
                <w:tab w:val="left" w:pos="316"/>
              </w:tabs>
              <w:suppressAutoHyphens/>
              <w:autoSpaceDN w:val="0"/>
              <w:ind w:left="0"/>
              <w:contextualSpacing w:val="0"/>
              <w:textAlignment w:val="baseline"/>
              <w:rPr>
                <w:rFonts w:ascii="Arial" w:eastAsiaTheme="minorHAnsi" w:hAnsi="Arial" w:cs="Arial"/>
                <w:sz w:val="22"/>
                <w:szCs w:val="22"/>
              </w:rPr>
            </w:pPr>
            <w:r w:rsidRPr="00AB7171">
              <w:rPr>
                <w:rFonts w:ascii="Arial" w:hAnsi="Arial" w:cs="Arial"/>
                <w:color w:val="000000" w:themeColor="text1"/>
                <w:sz w:val="22"/>
                <w:szCs w:val="22"/>
              </w:rPr>
              <w:t xml:space="preserve">no later than 4 (four) days to the expiry of the time limit for </w:t>
            </w:r>
            <w:r w:rsidR="00D02E6F" w:rsidRPr="00AB7171">
              <w:rPr>
                <w:rFonts w:ascii="Arial" w:hAnsi="Arial" w:cs="Arial"/>
                <w:color w:val="000000" w:themeColor="text1"/>
                <w:sz w:val="22"/>
                <w:szCs w:val="22"/>
              </w:rPr>
              <w:t xml:space="preserve">the </w:t>
            </w:r>
            <w:r w:rsidRPr="00AB7171">
              <w:rPr>
                <w:rFonts w:ascii="Arial" w:hAnsi="Arial" w:cs="Arial"/>
                <w:color w:val="000000" w:themeColor="text1"/>
                <w:sz w:val="22"/>
                <w:szCs w:val="22"/>
              </w:rPr>
              <w:t>submission of tenders</w:t>
            </w:r>
          </w:p>
        </w:tc>
      </w:tr>
    </w:tbl>
    <w:p w14:paraId="6E71BF71" w14:textId="06A5213D" w:rsidR="000C06D6" w:rsidRPr="00AB7171" w:rsidRDefault="001C5618">
      <w:pPr>
        <w:pStyle w:val="Sraopastraipa"/>
        <w:numPr>
          <w:ilvl w:val="0"/>
          <w:numId w:val="5"/>
        </w:numPr>
        <w:spacing w:before="120"/>
        <w:ind w:left="0" w:firstLine="567"/>
        <w:contextualSpacing w:val="0"/>
        <w:rPr>
          <w:rFonts w:ascii="Arial" w:hAnsi="Arial" w:cs="Arial"/>
          <w:sz w:val="22"/>
          <w:szCs w:val="22"/>
        </w:rPr>
      </w:pPr>
      <w:bookmarkStart w:id="6" w:name="_Hlk63155059"/>
      <w:r w:rsidRPr="00AB7171">
        <w:rPr>
          <w:rFonts w:ascii="Arial" w:hAnsi="Arial" w:cs="Arial"/>
          <w:sz w:val="22"/>
          <w:szCs w:val="22"/>
        </w:rPr>
        <w:lastRenderedPageBreak/>
        <w:t>If the Suppliers request</w:t>
      </w:r>
      <w:r w:rsidR="00B93088" w:rsidRPr="00AB7171">
        <w:rPr>
          <w:rFonts w:ascii="Arial" w:hAnsi="Arial" w:cs="Arial"/>
          <w:sz w:val="22"/>
          <w:szCs w:val="22"/>
        </w:rPr>
        <w:t xml:space="preserve"> for</w:t>
      </w:r>
      <w:r w:rsidRPr="00AB7171">
        <w:rPr>
          <w:rFonts w:ascii="Arial" w:hAnsi="Arial" w:cs="Arial"/>
          <w:sz w:val="22"/>
          <w:szCs w:val="22"/>
        </w:rPr>
        <w:t xml:space="preserve"> additional information relating to the </w:t>
      </w:r>
      <w:r w:rsidR="00B93088" w:rsidRPr="00AB7171">
        <w:rPr>
          <w:rFonts w:ascii="Arial" w:hAnsi="Arial" w:cs="Arial"/>
          <w:sz w:val="22"/>
          <w:szCs w:val="22"/>
        </w:rPr>
        <w:t>Procurement d</w:t>
      </w:r>
      <w:r w:rsidRPr="00AB7171">
        <w:rPr>
          <w:rFonts w:ascii="Arial" w:hAnsi="Arial" w:cs="Arial"/>
          <w:sz w:val="22"/>
          <w:szCs w:val="22"/>
        </w:rPr>
        <w:t xml:space="preserve">ocuments later than specified in </w:t>
      </w:r>
      <w:r w:rsidR="009D01B3" w:rsidRPr="00AB7171">
        <w:rPr>
          <w:rFonts w:ascii="Arial" w:hAnsi="Arial" w:cs="Arial"/>
          <w:sz w:val="22"/>
          <w:szCs w:val="22"/>
        </w:rPr>
        <w:t xml:space="preserve">this Section of </w:t>
      </w:r>
      <w:r w:rsidR="009D01B3" w:rsidRPr="00AB7171">
        <w:rPr>
          <w:rFonts w:ascii="Arial" w:hAnsi="Arial" w:cs="Arial"/>
          <w:i/>
          <w:iCs/>
          <w:sz w:val="22"/>
          <w:szCs w:val="22"/>
        </w:rPr>
        <w:t xml:space="preserve">the General </w:t>
      </w:r>
      <w:r w:rsidR="00B93088" w:rsidRPr="00AB7171">
        <w:rPr>
          <w:rFonts w:ascii="Arial" w:hAnsi="Arial" w:cs="Arial"/>
          <w:i/>
          <w:iCs/>
          <w:sz w:val="22"/>
          <w:szCs w:val="22"/>
        </w:rPr>
        <w:t xml:space="preserve">Terms and </w:t>
      </w:r>
      <w:r w:rsidR="009D01B3" w:rsidRPr="00AB7171">
        <w:rPr>
          <w:rFonts w:ascii="Arial" w:hAnsi="Arial" w:cs="Arial"/>
          <w:i/>
          <w:iCs/>
          <w:sz w:val="22"/>
          <w:szCs w:val="22"/>
        </w:rPr>
        <w:t xml:space="preserve">Conditions of </w:t>
      </w:r>
      <w:r w:rsidR="00B93088" w:rsidRPr="00AB7171">
        <w:rPr>
          <w:rFonts w:ascii="Arial" w:hAnsi="Arial" w:cs="Arial"/>
          <w:i/>
          <w:iCs/>
          <w:sz w:val="22"/>
          <w:szCs w:val="22"/>
        </w:rPr>
        <w:t>the Procurement</w:t>
      </w:r>
      <w:r w:rsidRPr="00AB7171">
        <w:rPr>
          <w:rFonts w:ascii="Arial" w:hAnsi="Arial" w:cs="Arial"/>
          <w:sz w:val="22"/>
          <w:szCs w:val="22"/>
        </w:rPr>
        <w:t>, the Contracting Authority shall not be obliged to consider such requests and shall not be obliged to provide additional information to the Suppliers</w:t>
      </w:r>
      <w:r w:rsidR="00B97A5E" w:rsidRPr="00AB7171">
        <w:rPr>
          <w:rFonts w:ascii="Arial" w:hAnsi="Arial" w:cs="Arial"/>
          <w:sz w:val="22"/>
          <w:szCs w:val="22"/>
        </w:rPr>
        <w:t>.</w:t>
      </w:r>
    </w:p>
    <w:p w14:paraId="1CCA406C" w14:textId="7EF250BB" w:rsidR="000C06D6" w:rsidRPr="00AB7171" w:rsidRDefault="00604E48">
      <w:pPr>
        <w:pStyle w:val="Sraopastraipa"/>
        <w:numPr>
          <w:ilvl w:val="0"/>
          <w:numId w:val="5"/>
        </w:numPr>
        <w:ind w:left="0" w:firstLine="567"/>
        <w:rPr>
          <w:rFonts w:ascii="Arial" w:hAnsi="Arial" w:cs="Arial"/>
          <w:sz w:val="22"/>
          <w:szCs w:val="22"/>
        </w:rPr>
      </w:pPr>
      <w:r w:rsidRPr="00AB7171">
        <w:rPr>
          <w:rFonts w:ascii="Arial" w:hAnsi="Arial" w:cs="Arial"/>
          <w:sz w:val="22"/>
          <w:szCs w:val="22"/>
        </w:rPr>
        <w:t>Suppliers should be proactive and ask questions or request</w:t>
      </w:r>
      <w:r w:rsidR="00B93088" w:rsidRPr="00AB7171">
        <w:rPr>
          <w:rFonts w:ascii="Arial" w:hAnsi="Arial" w:cs="Arial"/>
          <w:sz w:val="22"/>
          <w:szCs w:val="22"/>
        </w:rPr>
        <w:t xml:space="preserve"> for</w:t>
      </w:r>
      <w:r w:rsidRPr="00AB7171">
        <w:rPr>
          <w:rFonts w:ascii="Arial" w:hAnsi="Arial" w:cs="Arial"/>
          <w:sz w:val="22"/>
          <w:szCs w:val="22"/>
        </w:rPr>
        <w:t xml:space="preserve"> clarification of the </w:t>
      </w:r>
      <w:r w:rsidR="00B93088" w:rsidRPr="00AB7171">
        <w:rPr>
          <w:rFonts w:ascii="Arial" w:hAnsi="Arial" w:cs="Arial"/>
          <w:sz w:val="22"/>
          <w:szCs w:val="22"/>
        </w:rPr>
        <w:t xml:space="preserve">Procurement </w:t>
      </w:r>
      <w:r w:rsidRPr="00AB7171">
        <w:rPr>
          <w:rFonts w:ascii="Arial" w:hAnsi="Arial" w:cs="Arial"/>
          <w:sz w:val="22"/>
          <w:szCs w:val="22"/>
        </w:rPr>
        <w:t xml:space="preserve">documents as soon as they have analysed them, bearing in mind that the time limit for </w:t>
      </w:r>
      <w:r w:rsidR="00D02E6F" w:rsidRPr="00AB7171">
        <w:rPr>
          <w:rFonts w:ascii="Arial" w:hAnsi="Arial" w:cs="Arial"/>
          <w:sz w:val="22"/>
          <w:szCs w:val="22"/>
        </w:rPr>
        <w:t xml:space="preserve">the </w:t>
      </w:r>
      <w:r w:rsidRPr="00AB7171">
        <w:rPr>
          <w:rFonts w:ascii="Arial" w:hAnsi="Arial" w:cs="Arial"/>
          <w:sz w:val="22"/>
          <w:szCs w:val="22"/>
        </w:rPr>
        <w:t>submi</w:t>
      </w:r>
      <w:r w:rsidR="00B93088" w:rsidRPr="00AB7171">
        <w:rPr>
          <w:rFonts w:ascii="Arial" w:hAnsi="Arial" w:cs="Arial"/>
          <w:sz w:val="22"/>
          <w:szCs w:val="22"/>
        </w:rPr>
        <w:t>ssion of</w:t>
      </w:r>
      <w:r w:rsidRPr="00AB7171">
        <w:rPr>
          <w:rFonts w:ascii="Arial" w:hAnsi="Arial" w:cs="Arial"/>
          <w:sz w:val="22"/>
          <w:szCs w:val="22"/>
        </w:rPr>
        <w:t xml:space="preserve"> questions and requests is limited and that once the deadline for submission of tenders has passed, the </w:t>
      </w:r>
      <w:r w:rsidR="00B93088" w:rsidRPr="00AB7171">
        <w:rPr>
          <w:rFonts w:ascii="Arial" w:hAnsi="Arial" w:cs="Arial"/>
          <w:sz w:val="22"/>
          <w:szCs w:val="22"/>
        </w:rPr>
        <w:t xml:space="preserve">Procurement </w:t>
      </w:r>
      <w:r w:rsidRPr="00AB7171">
        <w:rPr>
          <w:rFonts w:ascii="Arial" w:hAnsi="Arial" w:cs="Arial"/>
          <w:sz w:val="22"/>
          <w:szCs w:val="22"/>
        </w:rPr>
        <w:t xml:space="preserve">documents and the content of the </w:t>
      </w:r>
      <w:r w:rsidR="00B93088" w:rsidRPr="00AB7171">
        <w:rPr>
          <w:rFonts w:ascii="Arial" w:hAnsi="Arial" w:cs="Arial"/>
          <w:sz w:val="22"/>
          <w:szCs w:val="22"/>
        </w:rPr>
        <w:t>T</w:t>
      </w:r>
      <w:r w:rsidRPr="00AB7171">
        <w:rPr>
          <w:rFonts w:ascii="Arial" w:hAnsi="Arial" w:cs="Arial"/>
          <w:sz w:val="22"/>
          <w:szCs w:val="22"/>
        </w:rPr>
        <w:t xml:space="preserve">ender </w:t>
      </w:r>
      <w:r w:rsidR="00B93088" w:rsidRPr="00AB7171">
        <w:rPr>
          <w:rFonts w:ascii="Arial" w:hAnsi="Arial" w:cs="Arial"/>
          <w:sz w:val="22"/>
          <w:szCs w:val="22"/>
        </w:rPr>
        <w:t>sha</w:t>
      </w:r>
      <w:r w:rsidRPr="00AB7171">
        <w:rPr>
          <w:rFonts w:ascii="Arial" w:hAnsi="Arial" w:cs="Arial"/>
          <w:sz w:val="22"/>
          <w:szCs w:val="22"/>
        </w:rPr>
        <w:t>ll not be subject to any changes.</w:t>
      </w:r>
      <w:bookmarkStart w:id="7" w:name="_Hlk63155115"/>
      <w:bookmarkEnd w:id="6"/>
    </w:p>
    <w:p w14:paraId="16163824" w14:textId="7B13ADA4" w:rsidR="000C06D6" w:rsidRPr="00AB7171" w:rsidRDefault="00B93088">
      <w:pPr>
        <w:pStyle w:val="Sraopastraipa"/>
        <w:numPr>
          <w:ilvl w:val="0"/>
          <w:numId w:val="5"/>
        </w:numPr>
        <w:ind w:left="0" w:firstLine="567"/>
        <w:rPr>
          <w:rFonts w:ascii="Arial" w:hAnsi="Arial" w:cs="Arial"/>
          <w:sz w:val="22"/>
          <w:szCs w:val="22"/>
        </w:rPr>
      </w:pPr>
      <w:r w:rsidRPr="00AB7171">
        <w:rPr>
          <w:rFonts w:ascii="Arial" w:hAnsi="Arial" w:cs="Arial"/>
          <w:sz w:val="22"/>
          <w:szCs w:val="22"/>
        </w:rPr>
        <w:t>Clarifications and adjustments of the Procurement documents shall be published by the CPPP means and shall be sent to the requesting Supplier and to all the Suppliers who have joined the procurement, without disclosing the identity of the Supplier who has submitted the request. Where clarifications or adjustments are provided at the initiative of the Contracting Authority, they shall be published by the CPPP means. Before submitting a Tender, the Supplier shall be recommended to check whether the Contracting Authority has published any clarifications or adjustments of the Procurement documents.</w:t>
      </w:r>
      <w:bookmarkStart w:id="8" w:name="_Hlk63155152"/>
      <w:bookmarkEnd w:id="7"/>
    </w:p>
    <w:p w14:paraId="6D748CCD" w14:textId="7B4B95BD"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If the Contracting Authority does not provide clarifications </w:t>
      </w:r>
      <w:r w:rsidR="00706828" w:rsidRPr="00AB7171">
        <w:rPr>
          <w:rFonts w:ascii="Arial" w:hAnsi="Arial" w:cs="Arial"/>
          <w:sz w:val="22"/>
          <w:szCs w:val="22"/>
        </w:rPr>
        <w:t xml:space="preserve">or adjustments </w:t>
      </w:r>
      <w:r w:rsidRPr="00AB7171">
        <w:rPr>
          <w:rFonts w:ascii="Arial" w:hAnsi="Arial" w:cs="Arial"/>
          <w:sz w:val="22"/>
          <w:szCs w:val="22"/>
        </w:rPr>
        <w:t xml:space="preserve">by the </w:t>
      </w:r>
      <w:r w:rsidR="00706828" w:rsidRPr="00AB7171">
        <w:rPr>
          <w:rFonts w:ascii="Arial" w:hAnsi="Arial" w:cs="Arial"/>
          <w:sz w:val="22"/>
          <w:szCs w:val="22"/>
        </w:rPr>
        <w:t>expiry of the time limit</w:t>
      </w:r>
      <w:r w:rsidRPr="00AB7171">
        <w:rPr>
          <w:rFonts w:ascii="Arial" w:hAnsi="Arial" w:cs="Arial"/>
          <w:sz w:val="22"/>
          <w:szCs w:val="22"/>
        </w:rPr>
        <w:t xml:space="preserve"> specified in </w:t>
      </w:r>
      <w:r w:rsidR="009D01B3" w:rsidRPr="00AB7171">
        <w:rPr>
          <w:rFonts w:ascii="Arial" w:hAnsi="Arial" w:cs="Arial"/>
          <w:sz w:val="22"/>
          <w:szCs w:val="22"/>
        </w:rPr>
        <w:t xml:space="preserve">this Section of </w:t>
      </w:r>
      <w:r w:rsidR="009D01B3" w:rsidRPr="00AB7171">
        <w:rPr>
          <w:rFonts w:ascii="Arial" w:hAnsi="Arial" w:cs="Arial"/>
          <w:i/>
          <w:iCs/>
          <w:sz w:val="22"/>
          <w:szCs w:val="22"/>
        </w:rPr>
        <w:t xml:space="preserve">the General </w:t>
      </w:r>
      <w:r w:rsidR="00706828" w:rsidRPr="00AB7171">
        <w:rPr>
          <w:rFonts w:ascii="Arial" w:hAnsi="Arial" w:cs="Arial"/>
          <w:i/>
          <w:iCs/>
          <w:sz w:val="22"/>
          <w:szCs w:val="22"/>
        </w:rPr>
        <w:t xml:space="preserve">Terms and </w:t>
      </w:r>
      <w:r w:rsidR="009D01B3" w:rsidRPr="00AB7171">
        <w:rPr>
          <w:rFonts w:ascii="Arial" w:hAnsi="Arial" w:cs="Arial"/>
          <w:i/>
          <w:iCs/>
          <w:sz w:val="22"/>
          <w:szCs w:val="22"/>
        </w:rPr>
        <w:t xml:space="preserve">Conditions of </w:t>
      </w:r>
      <w:r w:rsidR="00706828" w:rsidRPr="00AB7171">
        <w:rPr>
          <w:rFonts w:ascii="Arial" w:hAnsi="Arial" w:cs="Arial"/>
          <w:i/>
          <w:iCs/>
          <w:sz w:val="22"/>
          <w:szCs w:val="22"/>
        </w:rPr>
        <w:t>the Procurement</w:t>
      </w:r>
      <w:r w:rsidR="004226C0" w:rsidRPr="00AB7171">
        <w:rPr>
          <w:rFonts w:ascii="Arial" w:hAnsi="Arial" w:cs="Arial"/>
          <w:sz w:val="22"/>
          <w:szCs w:val="22"/>
        </w:rPr>
        <w:t xml:space="preserve">, the </w:t>
      </w:r>
      <w:r w:rsidR="00706828" w:rsidRPr="00AB7171">
        <w:rPr>
          <w:rFonts w:ascii="Arial" w:hAnsi="Arial" w:cs="Arial"/>
          <w:sz w:val="22"/>
          <w:szCs w:val="22"/>
        </w:rPr>
        <w:t xml:space="preserve">time limit </w:t>
      </w:r>
      <w:r w:rsidRPr="00AB7171">
        <w:rPr>
          <w:rFonts w:ascii="Arial" w:hAnsi="Arial" w:cs="Arial"/>
          <w:sz w:val="22"/>
          <w:szCs w:val="22"/>
        </w:rPr>
        <w:t xml:space="preserve">for the submission of </w:t>
      </w:r>
      <w:r w:rsidR="00706828" w:rsidRPr="00AB7171">
        <w:rPr>
          <w:rFonts w:ascii="Arial" w:hAnsi="Arial" w:cs="Arial"/>
          <w:sz w:val="22"/>
          <w:szCs w:val="22"/>
        </w:rPr>
        <w:t>T</w:t>
      </w:r>
      <w:r w:rsidRPr="00AB7171">
        <w:rPr>
          <w:rFonts w:ascii="Arial" w:hAnsi="Arial" w:cs="Arial"/>
          <w:sz w:val="22"/>
          <w:szCs w:val="22"/>
        </w:rPr>
        <w:t xml:space="preserve">enders shall be postponed. The time limit for the submission of </w:t>
      </w:r>
      <w:r w:rsidR="00706828" w:rsidRPr="00AB7171">
        <w:rPr>
          <w:rFonts w:ascii="Arial" w:hAnsi="Arial" w:cs="Arial"/>
          <w:sz w:val="22"/>
          <w:szCs w:val="22"/>
        </w:rPr>
        <w:t>T</w:t>
      </w:r>
      <w:r w:rsidRPr="00AB7171">
        <w:rPr>
          <w:rFonts w:ascii="Arial" w:hAnsi="Arial" w:cs="Arial"/>
          <w:sz w:val="22"/>
          <w:szCs w:val="22"/>
        </w:rPr>
        <w:t xml:space="preserve">enders shall also be extended in the event of significant </w:t>
      </w:r>
      <w:r w:rsidR="00706828" w:rsidRPr="00AB7171">
        <w:rPr>
          <w:rFonts w:ascii="Arial" w:hAnsi="Arial" w:cs="Arial"/>
          <w:sz w:val="22"/>
          <w:szCs w:val="22"/>
        </w:rPr>
        <w:t xml:space="preserve">modifications </w:t>
      </w:r>
      <w:r w:rsidRPr="00AB7171">
        <w:rPr>
          <w:rFonts w:ascii="Arial" w:hAnsi="Arial" w:cs="Arial"/>
          <w:sz w:val="22"/>
          <w:szCs w:val="22"/>
        </w:rPr>
        <w:t xml:space="preserve">to the </w:t>
      </w:r>
      <w:r w:rsidR="00706828" w:rsidRPr="00AB7171">
        <w:rPr>
          <w:rFonts w:ascii="Arial" w:hAnsi="Arial" w:cs="Arial"/>
          <w:sz w:val="22"/>
          <w:szCs w:val="22"/>
        </w:rPr>
        <w:t xml:space="preserve">Procurement </w:t>
      </w:r>
      <w:r w:rsidRPr="00AB7171">
        <w:rPr>
          <w:rFonts w:ascii="Arial" w:hAnsi="Arial" w:cs="Arial"/>
          <w:sz w:val="22"/>
          <w:szCs w:val="22"/>
        </w:rPr>
        <w:t xml:space="preserve">documents (the clarification or </w:t>
      </w:r>
      <w:r w:rsidR="00706828" w:rsidRPr="00AB7171">
        <w:rPr>
          <w:rFonts w:ascii="Arial" w:hAnsi="Arial" w:cs="Arial"/>
          <w:sz w:val="22"/>
          <w:szCs w:val="22"/>
        </w:rPr>
        <w:t xml:space="preserve">adjustment </w:t>
      </w:r>
      <w:r w:rsidRPr="00AB7171">
        <w:rPr>
          <w:rFonts w:ascii="Arial" w:hAnsi="Arial" w:cs="Arial"/>
          <w:sz w:val="22"/>
          <w:szCs w:val="22"/>
        </w:rPr>
        <w:t xml:space="preserve">has a material impact on the preparation of </w:t>
      </w:r>
      <w:r w:rsidR="00706828" w:rsidRPr="00AB7171">
        <w:rPr>
          <w:rFonts w:ascii="Arial" w:hAnsi="Arial" w:cs="Arial"/>
          <w:sz w:val="22"/>
          <w:szCs w:val="22"/>
        </w:rPr>
        <w:t>T</w:t>
      </w:r>
      <w:r w:rsidRPr="00AB7171">
        <w:rPr>
          <w:rFonts w:ascii="Arial" w:hAnsi="Arial" w:cs="Arial"/>
          <w:sz w:val="22"/>
          <w:szCs w:val="22"/>
        </w:rPr>
        <w:t xml:space="preserve">enders). If the clarification or </w:t>
      </w:r>
      <w:r w:rsidR="00706828" w:rsidRPr="00AB7171">
        <w:rPr>
          <w:rFonts w:ascii="Arial" w:hAnsi="Arial" w:cs="Arial"/>
          <w:sz w:val="22"/>
          <w:szCs w:val="22"/>
        </w:rPr>
        <w:t xml:space="preserve">adjustment </w:t>
      </w:r>
      <w:r w:rsidRPr="00AB7171">
        <w:rPr>
          <w:rFonts w:ascii="Arial" w:hAnsi="Arial" w:cs="Arial"/>
          <w:sz w:val="22"/>
          <w:szCs w:val="22"/>
        </w:rPr>
        <w:t xml:space="preserve">of the </w:t>
      </w:r>
      <w:r w:rsidR="00706828" w:rsidRPr="00AB7171">
        <w:rPr>
          <w:rFonts w:ascii="Arial" w:hAnsi="Arial" w:cs="Arial"/>
          <w:sz w:val="22"/>
          <w:szCs w:val="22"/>
        </w:rPr>
        <w:t xml:space="preserve">Procurement </w:t>
      </w:r>
      <w:r w:rsidRPr="00AB7171">
        <w:rPr>
          <w:rFonts w:ascii="Arial" w:hAnsi="Arial" w:cs="Arial"/>
          <w:sz w:val="22"/>
          <w:szCs w:val="22"/>
        </w:rPr>
        <w:t xml:space="preserve">documents requires </w:t>
      </w:r>
      <w:r w:rsidR="00706828" w:rsidRPr="00AB7171">
        <w:rPr>
          <w:rFonts w:ascii="Arial" w:hAnsi="Arial" w:cs="Arial"/>
          <w:sz w:val="22"/>
          <w:szCs w:val="22"/>
        </w:rPr>
        <w:t xml:space="preserve">modifications </w:t>
      </w:r>
      <w:r w:rsidRPr="00AB7171">
        <w:rPr>
          <w:rFonts w:ascii="Arial" w:hAnsi="Arial" w:cs="Arial"/>
          <w:sz w:val="22"/>
          <w:szCs w:val="22"/>
        </w:rPr>
        <w:t xml:space="preserve">which are so </w:t>
      </w:r>
      <w:r w:rsidR="00706828" w:rsidRPr="00AB7171">
        <w:rPr>
          <w:rFonts w:ascii="Arial" w:hAnsi="Arial" w:cs="Arial"/>
          <w:sz w:val="22"/>
          <w:szCs w:val="22"/>
        </w:rPr>
        <w:t xml:space="preserve">material </w:t>
      </w:r>
      <w:r w:rsidRPr="00AB7171">
        <w:rPr>
          <w:rFonts w:ascii="Arial" w:hAnsi="Arial" w:cs="Arial"/>
          <w:sz w:val="22"/>
          <w:szCs w:val="22"/>
        </w:rPr>
        <w:t xml:space="preserve">that they are likely to attract potential </w:t>
      </w:r>
      <w:r w:rsidR="009E7D4D" w:rsidRPr="00AB7171">
        <w:rPr>
          <w:rFonts w:ascii="Arial" w:hAnsi="Arial" w:cs="Arial"/>
          <w:sz w:val="22"/>
          <w:szCs w:val="22"/>
        </w:rPr>
        <w:t xml:space="preserve">Suppliers </w:t>
      </w:r>
      <w:r w:rsidRPr="00AB7171">
        <w:rPr>
          <w:rFonts w:ascii="Arial" w:hAnsi="Arial" w:cs="Arial"/>
          <w:sz w:val="22"/>
          <w:szCs w:val="22"/>
        </w:rPr>
        <w:t xml:space="preserve">who would not be able to submit a tender if the </w:t>
      </w:r>
      <w:r w:rsidR="00706828" w:rsidRPr="00AB7171">
        <w:rPr>
          <w:rFonts w:ascii="Arial" w:hAnsi="Arial" w:cs="Arial"/>
          <w:sz w:val="22"/>
          <w:szCs w:val="22"/>
        </w:rPr>
        <w:t xml:space="preserve">modifications </w:t>
      </w:r>
      <w:r w:rsidRPr="00AB7171">
        <w:rPr>
          <w:rFonts w:ascii="Arial" w:hAnsi="Arial" w:cs="Arial"/>
          <w:sz w:val="22"/>
          <w:szCs w:val="22"/>
        </w:rPr>
        <w:t xml:space="preserve">were not made, this </w:t>
      </w:r>
      <w:r w:rsidR="00706828" w:rsidRPr="00AB7171">
        <w:rPr>
          <w:rFonts w:ascii="Arial" w:hAnsi="Arial" w:cs="Arial"/>
          <w:sz w:val="22"/>
          <w:szCs w:val="22"/>
        </w:rPr>
        <w:t>P</w:t>
      </w:r>
      <w:r w:rsidRPr="00AB7171">
        <w:rPr>
          <w:rFonts w:ascii="Arial" w:hAnsi="Arial" w:cs="Arial"/>
          <w:sz w:val="22"/>
          <w:szCs w:val="22"/>
        </w:rPr>
        <w:t xml:space="preserve">rocurement </w:t>
      </w:r>
      <w:r w:rsidR="00706828" w:rsidRPr="00AB7171">
        <w:rPr>
          <w:rFonts w:ascii="Arial" w:hAnsi="Arial" w:cs="Arial"/>
          <w:sz w:val="22"/>
          <w:szCs w:val="22"/>
        </w:rPr>
        <w:t xml:space="preserve">shall </w:t>
      </w:r>
      <w:r w:rsidRPr="00AB7171">
        <w:rPr>
          <w:rFonts w:ascii="Arial" w:hAnsi="Arial" w:cs="Arial"/>
          <w:sz w:val="22"/>
          <w:szCs w:val="22"/>
        </w:rPr>
        <w:t xml:space="preserve">be terminated and, if there is still a need to </w:t>
      </w:r>
      <w:r w:rsidR="00706828" w:rsidRPr="00AB7171">
        <w:rPr>
          <w:rFonts w:ascii="Arial" w:hAnsi="Arial" w:cs="Arial"/>
          <w:sz w:val="22"/>
          <w:szCs w:val="22"/>
        </w:rPr>
        <w:t xml:space="preserve">modify </w:t>
      </w:r>
      <w:r w:rsidRPr="00AB7171">
        <w:rPr>
          <w:rFonts w:ascii="Arial" w:hAnsi="Arial" w:cs="Arial"/>
          <w:sz w:val="22"/>
          <w:szCs w:val="22"/>
        </w:rPr>
        <w:t>the contract documents, the procurement will be re-opened.</w:t>
      </w:r>
      <w:bookmarkEnd w:id="8"/>
    </w:p>
    <w:p w14:paraId="2B4A7881" w14:textId="66590688"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Where, in the context of a clarification or </w:t>
      </w:r>
      <w:r w:rsidR="00706828" w:rsidRPr="00AB7171">
        <w:rPr>
          <w:rFonts w:ascii="Arial" w:hAnsi="Arial" w:cs="Arial"/>
          <w:sz w:val="22"/>
          <w:szCs w:val="22"/>
        </w:rPr>
        <w:t xml:space="preserve">adjustment </w:t>
      </w:r>
      <w:r w:rsidRPr="00AB7171">
        <w:rPr>
          <w:rFonts w:ascii="Arial" w:hAnsi="Arial" w:cs="Arial"/>
          <w:sz w:val="22"/>
          <w:szCs w:val="22"/>
        </w:rPr>
        <w:t xml:space="preserve">of the </w:t>
      </w:r>
      <w:r w:rsidR="00706828" w:rsidRPr="00AB7171">
        <w:rPr>
          <w:rFonts w:ascii="Arial" w:hAnsi="Arial" w:cs="Arial"/>
          <w:sz w:val="22"/>
          <w:szCs w:val="22"/>
        </w:rPr>
        <w:t xml:space="preserve">Procurement </w:t>
      </w:r>
      <w:r w:rsidRPr="00AB7171">
        <w:rPr>
          <w:rFonts w:ascii="Arial" w:hAnsi="Arial" w:cs="Arial"/>
          <w:sz w:val="22"/>
          <w:szCs w:val="22"/>
        </w:rPr>
        <w:t>documents, the information published in the contract notice is corrected</w:t>
      </w:r>
      <w:r w:rsidR="0098032F" w:rsidRPr="00AB7171">
        <w:rPr>
          <w:rFonts w:ascii="Arial" w:hAnsi="Arial" w:cs="Arial"/>
          <w:sz w:val="22"/>
          <w:szCs w:val="22"/>
        </w:rPr>
        <w:t xml:space="preserve">, the rectification notices </w:t>
      </w:r>
      <w:r w:rsidRPr="00AB7171">
        <w:rPr>
          <w:rFonts w:ascii="Arial" w:hAnsi="Arial" w:cs="Arial"/>
          <w:sz w:val="22"/>
          <w:szCs w:val="22"/>
        </w:rPr>
        <w:t>shall be published</w:t>
      </w:r>
      <w:bookmarkStart w:id="9" w:name="_Hlk63155041"/>
      <w:r w:rsidR="0098032F" w:rsidRPr="00AB7171">
        <w:rPr>
          <w:rFonts w:ascii="Arial" w:hAnsi="Arial" w:cs="Arial"/>
          <w:sz w:val="22"/>
          <w:szCs w:val="22"/>
        </w:rPr>
        <w:t xml:space="preserve"> in accordance with the procedure laid down in Article 34 of </w:t>
      </w:r>
      <w:r w:rsidRPr="00AB7171">
        <w:rPr>
          <w:rFonts w:ascii="Arial" w:hAnsi="Arial" w:cs="Arial"/>
          <w:sz w:val="22"/>
          <w:szCs w:val="22"/>
        </w:rPr>
        <w:t xml:space="preserve">the </w:t>
      </w:r>
      <w:r w:rsidR="00706828" w:rsidRPr="00AB7171">
        <w:rPr>
          <w:rFonts w:ascii="Arial" w:hAnsi="Arial" w:cs="Arial"/>
          <w:sz w:val="22"/>
          <w:szCs w:val="22"/>
        </w:rPr>
        <w:t xml:space="preserve">LPP </w:t>
      </w:r>
      <w:r w:rsidR="0098032F" w:rsidRPr="00AB7171">
        <w:rPr>
          <w:rFonts w:ascii="Arial" w:hAnsi="Arial" w:cs="Arial"/>
          <w:sz w:val="22"/>
          <w:szCs w:val="22"/>
        </w:rPr>
        <w:t>and, where appropriate, the time limit for the submission of tenders shall be extended by a reasonable period of time within which Suppliers may take account of the corrections in preparing their tenders.</w:t>
      </w:r>
      <w:bookmarkStart w:id="10" w:name="_Hlk63155168"/>
      <w:bookmarkEnd w:id="9"/>
    </w:p>
    <w:p w14:paraId="62FDB338" w14:textId="423B8E51" w:rsidR="000C06D6" w:rsidRPr="00AB7171" w:rsidRDefault="0098032F">
      <w:pPr>
        <w:pStyle w:val="Sraopastraipa"/>
        <w:numPr>
          <w:ilvl w:val="0"/>
          <w:numId w:val="5"/>
        </w:numPr>
        <w:ind w:left="0" w:firstLine="567"/>
        <w:contextualSpacing w:val="0"/>
        <w:rPr>
          <w:rFonts w:ascii="Arial" w:hAnsi="Arial" w:cs="Arial"/>
          <w:sz w:val="22"/>
          <w:szCs w:val="22"/>
        </w:rPr>
      </w:pPr>
      <w:r w:rsidRPr="00AB7171">
        <w:rPr>
          <w:rFonts w:ascii="Arial" w:hAnsi="Arial" w:cs="Arial"/>
          <w:sz w:val="22"/>
          <w:szCs w:val="22"/>
        </w:rPr>
        <w:t xml:space="preserve">The </w:t>
      </w:r>
      <w:r w:rsidR="00706828" w:rsidRPr="00AB7171">
        <w:rPr>
          <w:rFonts w:ascii="Arial" w:hAnsi="Arial" w:cs="Arial"/>
          <w:sz w:val="22"/>
          <w:szCs w:val="22"/>
        </w:rPr>
        <w:t>C</w:t>
      </w:r>
      <w:r w:rsidRPr="00AB7171">
        <w:rPr>
          <w:rFonts w:ascii="Arial" w:hAnsi="Arial" w:cs="Arial"/>
          <w:sz w:val="22"/>
          <w:szCs w:val="22"/>
        </w:rPr>
        <w:t xml:space="preserve">ontracting </w:t>
      </w:r>
      <w:r w:rsidR="00706828" w:rsidRPr="00AB7171">
        <w:rPr>
          <w:rFonts w:ascii="Arial" w:hAnsi="Arial" w:cs="Arial"/>
          <w:sz w:val="22"/>
          <w:szCs w:val="22"/>
        </w:rPr>
        <w:t>A</w:t>
      </w:r>
      <w:r w:rsidRPr="00AB7171">
        <w:rPr>
          <w:rFonts w:ascii="Arial" w:hAnsi="Arial" w:cs="Arial"/>
          <w:sz w:val="22"/>
          <w:szCs w:val="22"/>
        </w:rPr>
        <w:t xml:space="preserve">uthority shall comply with the time limits, procedures and requirements set out in </w:t>
      </w:r>
      <w:r w:rsidR="006F1161" w:rsidRPr="00AB7171">
        <w:rPr>
          <w:rFonts w:ascii="Arial" w:hAnsi="Arial" w:cs="Arial"/>
          <w:sz w:val="22"/>
          <w:szCs w:val="22"/>
        </w:rPr>
        <w:t xml:space="preserve">this </w:t>
      </w:r>
      <w:r w:rsidR="00706828" w:rsidRPr="00AB7171">
        <w:rPr>
          <w:rFonts w:ascii="Arial" w:hAnsi="Arial" w:cs="Arial"/>
          <w:sz w:val="22"/>
          <w:szCs w:val="22"/>
        </w:rPr>
        <w:t xml:space="preserve">Section </w:t>
      </w:r>
      <w:r w:rsidR="006F1161" w:rsidRPr="00AB7171">
        <w:rPr>
          <w:rFonts w:ascii="Arial" w:hAnsi="Arial" w:cs="Arial"/>
          <w:sz w:val="22"/>
          <w:szCs w:val="22"/>
        </w:rPr>
        <w:t xml:space="preserve">of </w:t>
      </w:r>
      <w:r w:rsidR="00891179" w:rsidRPr="00AB7171">
        <w:rPr>
          <w:rFonts w:ascii="Arial" w:hAnsi="Arial" w:cs="Arial"/>
          <w:i/>
          <w:iCs/>
          <w:sz w:val="22"/>
          <w:szCs w:val="22"/>
        </w:rPr>
        <w:t>the General</w:t>
      </w:r>
      <w:r w:rsidR="00706828" w:rsidRPr="00AB7171">
        <w:rPr>
          <w:rFonts w:ascii="Arial" w:hAnsi="Arial" w:cs="Arial"/>
          <w:i/>
          <w:iCs/>
          <w:sz w:val="22"/>
          <w:szCs w:val="22"/>
        </w:rPr>
        <w:t xml:space="preserve"> Terms and</w:t>
      </w:r>
      <w:r w:rsidR="00891179" w:rsidRPr="00AB7171">
        <w:rPr>
          <w:rFonts w:ascii="Arial" w:hAnsi="Arial" w:cs="Arial"/>
          <w:i/>
          <w:iCs/>
          <w:sz w:val="22"/>
          <w:szCs w:val="22"/>
        </w:rPr>
        <w:t xml:space="preserve"> Conditions of </w:t>
      </w:r>
      <w:r w:rsidR="00706828" w:rsidRPr="00AB7171">
        <w:rPr>
          <w:rFonts w:ascii="Arial" w:hAnsi="Arial" w:cs="Arial"/>
          <w:i/>
          <w:iCs/>
          <w:sz w:val="22"/>
          <w:szCs w:val="22"/>
        </w:rPr>
        <w:t xml:space="preserve">the Procurement </w:t>
      </w:r>
      <w:r w:rsidRPr="00AB7171">
        <w:rPr>
          <w:rFonts w:ascii="Arial" w:hAnsi="Arial" w:cs="Arial"/>
          <w:sz w:val="22"/>
          <w:szCs w:val="22"/>
        </w:rPr>
        <w:t xml:space="preserve">when clarifying </w:t>
      </w:r>
      <w:r w:rsidR="007813E7" w:rsidRPr="00AB7171">
        <w:rPr>
          <w:rFonts w:ascii="Arial" w:hAnsi="Arial" w:cs="Arial"/>
          <w:sz w:val="22"/>
          <w:szCs w:val="22"/>
        </w:rPr>
        <w:t xml:space="preserve">or </w:t>
      </w:r>
      <w:r w:rsidR="00706828" w:rsidRPr="00AB7171">
        <w:rPr>
          <w:rFonts w:ascii="Arial" w:hAnsi="Arial" w:cs="Arial"/>
          <w:sz w:val="22"/>
          <w:szCs w:val="22"/>
        </w:rPr>
        <w:t xml:space="preserve">adjusting </w:t>
      </w:r>
      <w:r w:rsidRPr="00AB7171">
        <w:rPr>
          <w:rFonts w:ascii="Arial" w:hAnsi="Arial" w:cs="Arial"/>
          <w:sz w:val="22"/>
          <w:szCs w:val="22"/>
        </w:rPr>
        <w:t xml:space="preserve">the </w:t>
      </w:r>
      <w:r w:rsidR="00706828" w:rsidRPr="00AB7171">
        <w:rPr>
          <w:rFonts w:ascii="Arial" w:hAnsi="Arial" w:cs="Arial"/>
          <w:sz w:val="22"/>
          <w:szCs w:val="22"/>
        </w:rPr>
        <w:t xml:space="preserve">Procurement </w:t>
      </w:r>
      <w:r w:rsidRPr="00AB7171">
        <w:rPr>
          <w:rFonts w:ascii="Arial" w:hAnsi="Arial" w:cs="Arial"/>
          <w:sz w:val="22"/>
          <w:szCs w:val="22"/>
        </w:rPr>
        <w:t>documents on its own initiative.</w:t>
      </w:r>
      <w:bookmarkEnd w:id="10"/>
    </w:p>
    <w:p w14:paraId="39D15AB0" w14:textId="30CAA52D"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11" w:name="_Toc174877438"/>
      <w:r w:rsidRPr="00AB7171">
        <w:rPr>
          <w:rFonts w:ascii="Arial" w:hAnsi="Arial" w:cs="Arial"/>
          <w:b/>
          <w:bCs/>
          <w:sz w:val="22"/>
          <w:szCs w:val="22"/>
        </w:rPr>
        <w:t xml:space="preserve">MEETINGS WITH SUPPLIERS AND </w:t>
      </w:r>
      <w:r w:rsidR="00706828" w:rsidRPr="00AB7171">
        <w:rPr>
          <w:rFonts w:ascii="Arial" w:hAnsi="Arial" w:cs="Arial"/>
          <w:b/>
          <w:bCs/>
          <w:sz w:val="22"/>
          <w:szCs w:val="22"/>
        </w:rPr>
        <w:t>EXAMINATION OF THE OBJECT OF THE PROCUREMENT</w:t>
      </w:r>
      <w:bookmarkEnd w:id="11"/>
    </w:p>
    <w:p w14:paraId="2F90E8A2" w14:textId="2508227F"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hAnsi="Arial" w:cs="Arial"/>
          <w:sz w:val="22"/>
          <w:szCs w:val="22"/>
        </w:rPr>
        <w:t xml:space="preserve">The Contracting Authority </w:t>
      </w:r>
      <w:r w:rsidR="00706828" w:rsidRPr="00AB7171">
        <w:rPr>
          <w:rFonts w:ascii="Arial" w:hAnsi="Arial" w:cs="Arial"/>
          <w:sz w:val="22"/>
          <w:szCs w:val="22"/>
        </w:rPr>
        <w:t>sha</w:t>
      </w:r>
      <w:r w:rsidRPr="00AB7171">
        <w:rPr>
          <w:rFonts w:ascii="Arial" w:hAnsi="Arial" w:cs="Arial"/>
          <w:sz w:val="22"/>
          <w:szCs w:val="22"/>
        </w:rPr>
        <w:t xml:space="preserve">ll not hold a meeting with the Suppliers to clarify the </w:t>
      </w:r>
      <w:r w:rsidR="00E5428F" w:rsidRPr="00AB7171">
        <w:rPr>
          <w:rFonts w:ascii="Arial" w:hAnsi="Arial" w:cs="Arial"/>
          <w:sz w:val="22"/>
          <w:szCs w:val="22"/>
        </w:rPr>
        <w:t xml:space="preserve">Procurements </w:t>
      </w:r>
      <w:r w:rsidRPr="00AB7171">
        <w:rPr>
          <w:rFonts w:ascii="Arial" w:hAnsi="Arial" w:cs="Arial"/>
          <w:sz w:val="22"/>
          <w:szCs w:val="22"/>
        </w:rPr>
        <w:t xml:space="preserve">documents, unless otherwise specified </w:t>
      </w:r>
      <w:r w:rsidR="000D1076" w:rsidRPr="00AB7171">
        <w:rPr>
          <w:rFonts w:ascii="Arial" w:hAnsi="Arial" w:cs="Arial"/>
          <w:i/>
          <w:iCs/>
          <w:color w:val="4F81BD" w:themeColor="accent1"/>
          <w:sz w:val="22"/>
          <w:szCs w:val="22"/>
        </w:rPr>
        <w:t xml:space="preserve">in the </w:t>
      </w:r>
      <w:r w:rsidR="00866CE3" w:rsidRPr="00AB7171">
        <w:rPr>
          <w:rFonts w:ascii="Arial" w:hAnsi="Arial" w:cs="Arial"/>
          <w:i/>
          <w:iCs/>
          <w:color w:val="4F81BD" w:themeColor="accent1"/>
          <w:sz w:val="22"/>
          <w:szCs w:val="22"/>
        </w:rPr>
        <w:t>Special Terms and Conditions of the Procurement</w:t>
      </w:r>
      <w:r w:rsidRPr="00AB7171">
        <w:rPr>
          <w:rFonts w:ascii="Arial" w:hAnsi="Arial" w:cs="Arial"/>
          <w:sz w:val="22"/>
          <w:szCs w:val="22"/>
        </w:rPr>
        <w:t>.</w:t>
      </w:r>
    </w:p>
    <w:p w14:paraId="65394865" w14:textId="2AED941A"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12" w:name="_Toc174877439"/>
      <w:r w:rsidRPr="00AB7171">
        <w:rPr>
          <w:rFonts w:ascii="Arial" w:hAnsi="Arial" w:cs="Arial"/>
          <w:b/>
          <w:bCs/>
          <w:sz w:val="22"/>
          <w:szCs w:val="22"/>
        </w:rPr>
        <w:t xml:space="preserve">INFORMATION ON THE PARTICIPATION OF A GROUP OF </w:t>
      </w:r>
      <w:r w:rsidR="00573632" w:rsidRPr="00AB7171">
        <w:rPr>
          <w:rFonts w:ascii="Arial" w:hAnsi="Arial" w:cs="Arial"/>
          <w:b/>
          <w:bCs/>
          <w:sz w:val="22"/>
          <w:szCs w:val="22"/>
        </w:rPr>
        <w:t>ECONOMIC OPERATOR</w:t>
      </w:r>
      <w:r w:rsidRPr="00AB7171">
        <w:rPr>
          <w:rFonts w:ascii="Arial" w:hAnsi="Arial" w:cs="Arial"/>
          <w:b/>
          <w:bCs/>
          <w:sz w:val="22"/>
          <w:szCs w:val="22"/>
        </w:rPr>
        <w:t>S IN THE PROCUREMENT</w:t>
      </w:r>
      <w:bookmarkEnd w:id="12"/>
    </w:p>
    <w:p w14:paraId="619B37B6" w14:textId="4C8E5FE8"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hAnsi="Arial" w:cs="Arial"/>
          <w:sz w:val="22"/>
          <w:szCs w:val="22"/>
        </w:rPr>
        <w:t xml:space="preserve">A </w:t>
      </w:r>
      <w:r w:rsidR="00E5428F" w:rsidRPr="00AB7171">
        <w:rPr>
          <w:rFonts w:ascii="Arial" w:hAnsi="Arial" w:cs="Arial"/>
          <w:sz w:val="22"/>
          <w:szCs w:val="22"/>
        </w:rPr>
        <w:t>G</w:t>
      </w:r>
      <w:r w:rsidRPr="00AB7171">
        <w:rPr>
          <w:rFonts w:ascii="Arial" w:hAnsi="Arial" w:cs="Arial"/>
          <w:sz w:val="22"/>
          <w:szCs w:val="22"/>
        </w:rPr>
        <w:t xml:space="preserve">roup of </w:t>
      </w:r>
      <w:r w:rsidR="00573632" w:rsidRPr="00AB7171">
        <w:rPr>
          <w:rFonts w:ascii="Arial" w:hAnsi="Arial" w:cs="Arial"/>
          <w:sz w:val="22"/>
          <w:szCs w:val="22"/>
        </w:rPr>
        <w:t>Economic Operator</w:t>
      </w:r>
      <w:r w:rsidRPr="00AB7171">
        <w:rPr>
          <w:rFonts w:ascii="Arial" w:hAnsi="Arial" w:cs="Arial"/>
          <w:sz w:val="22"/>
          <w:szCs w:val="22"/>
        </w:rPr>
        <w:t xml:space="preserve">s may submit a </w:t>
      </w:r>
      <w:r w:rsidR="00E5428F" w:rsidRPr="00AB7171">
        <w:rPr>
          <w:rFonts w:ascii="Arial" w:hAnsi="Arial" w:cs="Arial"/>
          <w:sz w:val="22"/>
          <w:szCs w:val="22"/>
        </w:rPr>
        <w:t>tender</w:t>
      </w:r>
      <w:r w:rsidRPr="00AB7171">
        <w:rPr>
          <w:rFonts w:ascii="Arial" w:hAnsi="Arial" w:cs="Arial"/>
          <w:sz w:val="22"/>
          <w:szCs w:val="22"/>
        </w:rPr>
        <w:t xml:space="preserve">. A </w:t>
      </w:r>
      <w:r w:rsidR="00E5428F" w:rsidRPr="00AB7171">
        <w:rPr>
          <w:rFonts w:ascii="Arial" w:hAnsi="Arial" w:cs="Arial"/>
          <w:sz w:val="22"/>
          <w:szCs w:val="22"/>
        </w:rPr>
        <w:t>G</w:t>
      </w:r>
      <w:r w:rsidRPr="00AB7171">
        <w:rPr>
          <w:rFonts w:ascii="Arial" w:hAnsi="Arial" w:cs="Arial"/>
          <w:sz w:val="22"/>
          <w:szCs w:val="22"/>
        </w:rPr>
        <w:t xml:space="preserve">roup of </w:t>
      </w:r>
      <w:r w:rsidR="00573632" w:rsidRPr="00AB7171">
        <w:rPr>
          <w:rFonts w:ascii="Arial" w:hAnsi="Arial" w:cs="Arial"/>
          <w:sz w:val="22"/>
          <w:szCs w:val="22"/>
        </w:rPr>
        <w:t>Economic Operator</w:t>
      </w:r>
      <w:r w:rsidRPr="00AB7171">
        <w:rPr>
          <w:rFonts w:ascii="Arial" w:hAnsi="Arial" w:cs="Arial"/>
          <w:sz w:val="22"/>
          <w:szCs w:val="22"/>
        </w:rPr>
        <w:t xml:space="preserve">s submitting a joint </w:t>
      </w:r>
      <w:r w:rsidR="00E5428F" w:rsidRPr="00AB7171">
        <w:rPr>
          <w:rFonts w:ascii="Arial" w:hAnsi="Arial" w:cs="Arial"/>
          <w:sz w:val="22"/>
          <w:szCs w:val="22"/>
        </w:rPr>
        <w:t>T</w:t>
      </w:r>
      <w:r w:rsidRPr="00AB7171">
        <w:rPr>
          <w:rFonts w:ascii="Arial" w:hAnsi="Arial" w:cs="Arial"/>
          <w:sz w:val="22"/>
          <w:szCs w:val="22"/>
        </w:rPr>
        <w:t xml:space="preserve">ender must submit a </w:t>
      </w:r>
      <w:r w:rsidR="00285B97" w:rsidRPr="00AB7171">
        <w:rPr>
          <w:rFonts w:ascii="Arial" w:hAnsi="Arial" w:cs="Arial"/>
          <w:sz w:val="22"/>
          <w:szCs w:val="22"/>
        </w:rPr>
        <w:t>joint activity</w:t>
      </w:r>
      <w:r w:rsidRPr="00AB7171">
        <w:rPr>
          <w:rFonts w:ascii="Arial" w:hAnsi="Arial" w:cs="Arial"/>
          <w:sz w:val="22"/>
          <w:szCs w:val="22"/>
        </w:rPr>
        <w:t xml:space="preserve"> agreement.</w:t>
      </w:r>
    </w:p>
    <w:p w14:paraId="1AB525F9" w14:textId="2A7C0C88" w:rsidR="000C06D6" w:rsidRPr="00AB7171" w:rsidRDefault="001C5618">
      <w:pPr>
        <w:numPr>
          <w:ilvl w:val="0"/>
          <w:numId w:val="5"/>
        </w:numPr>
        <w:suppressAutoHyphens/>
        <w:ind w:left="0" w:firstLine="567"/>
        <w:rPr>
          <w:rFonts w:ascii="Arial" w:hAnsi="Arial" w:cs="Arial"/>
          <w:sz w:val="22"/>
          <w:szCs w:val="22"/>
        </w:rPr>
      </w:pPr>
      <w:r w:rsidRPr="00AB7171">
        <w:rPr>
          <w:rFonts w:ascii="Arial" w:hAnsi="Arial" w:cs="Arial"/>
          <w:sz w:val="22"/>
          <w:szCs w:val="22"/>
        </w:rPr>
        <w:t xml:space="preserve">The </w:t>
      </w:r>
      <w:r w:rsidR="00285B97" w:rsidRPr="00AB7171">
        <w:rPr>
          <w:rFonts w:ascii="Arial" w:hAnsi="Arial" w:cs="Arial"/>
          <w:sz w:val="22"/>
          <w:szCs w:val="22"/>
        </w:rPr>
        <w:t>joint activity</w:t>
      </w:r>
      <w:r w:rsidRPr="00AB7171">
        <w:rPr>
          <w:rFonts w:ascii="Arial" w:hAnsi="Arial" w:cs="Arial"/>
          <w:sz w:val="22"/>
          <w:szCs w:val="22"/>
        </w:rPr>
        <w:t xml:space="preserve"> agreement must </w:t>
      </w:r>
      <w:r w:rsidR="00E5428F" w:rsidRPr="00AB7171">
        <w:rPr>
          <w:rFonts w:ascii="Arial" w:hAnsi="Arial" w:cs="Arial"/>
          <w:sz w:val="22"/>
          <w:szCs w:val="22"/>
        </w:rPr>
        <w:t>specify</w:t>
      </w:r>
      <w:r w:rsidRPr="00AB7171">
        <w:rPr>
          <w:rFonts w:ascii="Arial" w:hAnsi="Arial" w:cs="Arial"/>
          <w:sz w:val="22"/>
          <w:szCs w:val="22"/>
        </w:rPr>
        <w:t>:</w:t>
      </w:r>
    </w:p>
    <w:p w14:paraId="327E87AA" w14:textId="63A1B3B0" w:rsidR="000C06D6" w:rsidRPr="00AB7171" w:rsidRDefault="001C5618">
      <w:pPr>
        <w:numPr>
          <w:ilvl w:val="1"/>
          <w:numId w:val="5"/>
        </w:numPr>
        <w:tabs>
          <w:tab w:val="left" w:pos="1418"/>
        </w:tabs>
        <w:suppressAutoHyphens/>
        <w:ind w:left="0" w:firstLine="567"/>
        <w:rPr>
          <w:rFonts w:ascii="Arial" w:hAnsi="Arial" w:cs="Arial"/>
          <w:sz w:val="22"/>
          <w:szCs w:val="22"/>
        </w:rPr>
      </w:pPr>
      <w:r w:rsidRPr="00AB7171">
        <w:rPr>
          <w:rFonts w:ascii="Arial" w:hAnsi="Arial" w:cs="Arial"/>
          <w:sz w:val="22"/>
          <w:szCs w:val="22"/>
        </w:rPr>
        <w:t>the obligations of each party (partner) to th</w:t>
      </w:r>
      <w:r w:rsidR="00E5428F" w:rsidRPr="00AB7171">
        <w:rPr>
          <w:rFonts w:ascii="Arial" w:hAnsi="Arial" w:cs="Arial"/>
          <w:sz w:val="22"/>
          <w:szCs w:val="22"/>
        </w:rPr>
        <w:t xml:space="preserve">e agreement </w:t>
      </w:r>
      <w:r w:rsidRPr="00AB7171">
        <w:rPr>
          <w:rFonts w:ascii="Arial" w:hAnsi="Arial" w:cs="Arial"/>
          <w:sz w:val="22"/>
          <w:szCs w:val="22"/>
        </w:rPr>
        <w:t>in the performance of the contract to be concluded with the Contracting Authority, and the share of the value of the obligations in the total value of the</w:t>
      </w:r>
      <w:r w:rsidR="00E5428F" w:rsidRPr="00AB7171">
        <w:rPr>
          <w:rFonts w:ascii="Arial" w:hAnsi="Arial" w:cs="Arial"/>
          <w:sz w:val="22"/>
          <w:szCs w:val="22"/>
        </w:rPr>
        <w:t xml:space="preserve"> public</w:t>
      </w:r>
      <w:r w:rsidRPr="00AB7171">
        <w:rPr>
          <w:rFonts w:ascii="Arial" w:hAnsi="Arial" w:cs="Arial"/>
          <w:sz w:val="22"/>
          <w:szCs w:val="22"/>
        </w:rPr>
        <w:t xml:space="preserve"> contract</w:t>
      </w:r>
      <w:r w:rsidRPr="00AB7171">
        <w:rPr>
          <w:rFonts w:ascii="Arial" w:hAnsi="Arial" w:cs="Arial"/>
          <w:i/>
          <w:sz w:val="22"/>
          <w:szCs w:val="22"/>
        </w:rPr>
        <w:t xml:space="preserve">. </w:t>
      </w:r>
      <w:r w:rsidRPr="00AB7171">
        <w:rPr>
          <w:rFonts w:ascii="Arial" w:hAnsi="Arial" w:cs="Arial"/>
          <w:sz w:val="22"/>
          <w:szCs w:val="22"/>
        </w:rPr>
        <w:t xml:space="preserve">The </w:t>
      </w:r>
      <w:r w:rsidR="00285B97" w:rsidRPr="00AB7171">
        <w:rPr>
          <w:rFonts w:ascii="Arial" w:hAnsi="Arial" w:cs="Arial"/>
          <w:sz w:val="22"/>
          <w:szCs w:val="22"/>
        </w:rPr>
        <w:t>joint activity</w:t>
      </w:r>
      <w:r w:rsidRPr="00AB7171">
        <w:rPr>
          <w:rFonts w:ascii="Arial" w:hAnsi="Arial" w:cs="Arial"/>
          <w:sz w:val="22"/>
          <w:szCs w:val="22"/>
        </w:rPr>
        <w:t xml:space="preserve"> agreement must provide for the joint and several liability of all the partners in the </w:t>
      </w:r>
      <w:r w:rsidR="00285B97" w:rsidRPr="00AB7171">
        <w:rPr>
          <w:rFonts w:ascii="Arial" w:hAnsi="Arial" w:cs="Arial"/>
          <w:sz w:val="22"/>
          <w:szCs w:val="22"/>
        </w:rPr>
        <w:t>joint activity</w:t>
      </w:r>
      <w:r w:rsidRPr="00AB7171">
        <w:rPr>
          <w:rFonts w:ascii="Arial" w:hAnsi="Arial" w:cs="Arial"/>
          <w:sz w:val="22"/>
          <w:szCs w:val="22"/>
        </w:rPr>
        <w:t xml:space="preserve"> agreement for non-performance of their obligations towards the Contracting Authority;</w:t>
      </w:r>
    </w:p>
    <w:p w14:paraId="3B27662A" w14:textId="3C6B866A" w:rsidR="000C06D6" w:rsidRPr="00AB7171" w:rsidRDefault="001C5618">
      <w:pPr>
        <w:numPr>
          <w:ilvl w:val="1"/>
          <w:numId w:val="5"/>
        </w:numPr>
        <w:tabs>
          <w:tab w:val="left" w:pos="1418"/>
        </w:tabs>
        <w:suppressAutoHyphens/>
        <w:ind w:left="0" w:firstLine="567"/>
        <w:rPr>
          <w:rFonts w:ascii="Arial" w:hAnsi="Arial" w:cs="Arial"/>
          <w:sz w:val="22"/>
          <w:szCs w:val="22"/>
        </w:rPr>
      </w:pPr>
      <w:r w:rsidRPr="00AB7171">
        <w:rPr>
          <w:rFonts w:ascii="Arial" w:hAnsi="Arial" w:cs="Arial"/>
          <w:sz w:val="22"/>
          <w:szCs w:val="22"/>
        </w:rPr>
        <w:t>which partner (hereinafter referred to as the</w:t>
      </w:r>
      <w:r w:rsidR="00E5428F" w:rsidRPr="00AB7171">
        <w:rPr>
          <w:rFonts w:ascii="Arial" w:hAnsi="Arial" w:cs="Arial"/>
          <w:sz w:val="22"/>
          <w:szCs w:val="22"/>
        </w:rPr>
        <w:t xml:space="preserve"> “</w:t>
      </w:r>
      <w:r w:rsidRPr="00AB7171">
        <w:rPr>
          <w:rFonts w:ascii="Arial" w:hAnsi="Arial" w:cs="Arial"/>
          <w:sz w:val="22"/>
          <w:szCs w:val="22"/>
        </w:rPr>
        <w:t>responsible partner</w:t>
      </w:r>
      <w:r w:rsidR="00E5428F" w:rsidRPr="00AB7171">
        <w:rPr>
          <w:rFonts w:ascii="Arial" w:hAnsi="Arial" w:cs="Arial"/>
          <w:sz w:val="22"/>
          <w:szCs w:val="22"/>
        </w:rPr>
        <w:t>”</w:t>
      </w:r>
      <w:r w:rsidRPr="00AB7171">
        <w:rPr>
          <w:rFonts w:ascii="Arial" w:hAnsi="Arial" w:cs="Arial"/>
          <w:sz w:val="22"/>
          <w:szCs w:val="22"/>
        </w:rPr>
        <w:t xml:space="preserve">) represents the group of </w:t>
      </w:r>
      <w:r w:rsidR="00573632" w:rsidRPr="00AB7171">
        <w:rPr>
          <w:rStyle w:val="fontstyle21"/>
          <w:rFonts w:ascii="Arial" w:hAnsi="Arial" w:cs="Arial"/>
          <w:sz w:val="22"/>
          <w:szCs w:val="22"/>
        </w:rPr>
        <w:t>Economic Operator</w:t>
      </w:r>
      <w:r w:rsidR="00183B23" w:rsidRPr="00AB7171">
        <w:rPr>
          <w:rFonts w:ascii="Arial" w:hAnsi="Arial" w:cs="Arial"/>
          <w:sz w:val="22"/>
          <w:szCs w:val="22"/>
        </w:rPr>
        <w:t xml:space="preserve">s </w:t>
      </w:r>
      <w:r w:rsidRPr="00AB7171">
        <w:rPr>
          <w:rFonts w:ascii="Arial" w:hAnsi="Arial" w:cs="Arial"/>
          <w:sz w:val="22"/>
          <w:szCs w:val="22"/>
        </w:rPr>
        <w:t>(with whom the Contracting Authority should communicate on</w:t>
      </w:r>
      <w:r w:rsidR="00E5428F" w:rsidRPr="00AB7171">
        <w:rPr>
          <w:rFonts w:ascii="Arial" w:hAnsi="Arial" w:cs="Arial"/>
          <w:sz w:val="22"/>
          <w:szCs w:val="22"/>
        </w:rPr>
        <w:t xml:space="preserve"> the</w:t>
      </w:r>
      <w:r w:rsidRPr="00AB7171">
        <w:rPr>
          <w:rFonts w:ascii="Arial" w:hAnsi="Arial" w:cs="Arial"/>
          <w:sz w:val="22"/>
          <w:szCs w:val="22"/>
        </w:rPr>
        <w:t xml:space="preserve"> issues arising during the qualification examination and the evaluation of the </w:t>
      </w:r>
      <w:r w:rsidR="00E5428F" w:rsidRPr="00AB7171">
        <w:rPr>
          <w:rFonts w:ascii="Arial" w:hAnsi="Arial" w:cs="Arial"/>
          <w:sz w:val="22"/>
          <w:szCs w:val="22"/>
        </w:rPr>
        <w:t>T</w:t>
      </w:r>
      <w:r w:rsidRPr="00AB7171">
        <w:rPr>
          <w:rFonts w:ascii="Arial" w:hAnsi="Arial" w:cs="Arial"/>
          <w:sz w:val="22"/>
          <w:szCs w:val="22"/>
        </w:rPr>
        <w:t>ender, and to whom it should provide information relating to the</w:t>
      </w:r>
      <w:r w:rsidR="00E5428F" w:rsidRPr="00AB7171">
        <w:rPr>
          <w:rFonts w:ascii="Arial" w:hAnsi="Arial" w:cs="Arial"/>
          <w:sz w:val="22"/>
          <w:szCs w:val="22"/>
        </w:rPr>
        <w:t xml:space="preserve"> afore-mentioned</w:t>
      </w:r>
      <w:r w:rsidRPr="00AB7171">
        <w:rPr>
          <w:rFonts w:ascii="Arial" w:hAnsi="Arial" w:cs="Arial"/>
          <w:sz w:val="22"/>
          <w:szCs w:val="22"/>
        </w:rPr>
        <w:t xml:space="preserve"> issues).</w:t>
      </w:r>
    </w:p>
    <w:p w14:paraId="71873830" w14:textId="015471F8" w:rsidR="000C06D6" w:rsidRPr="00AB7171" w:rsidRDefault="001C5618">
      <w:pPr>
        <w:numPr>
          <w:ilvl w:val="0"/>
          <w:numId w:val="5"/>
        </w:numPr>
        <w:suppressAutoHyphens/>
        <w:ind w:left="0" w:firstLine="567"/>
        <w:rPr>
          <w:rFonts w:ascii="Arial" w:hAnsi="Arial" w:cs="Arial"/>
          <w:i/>
          <w:sz w:val="22"/>
          <w:szCs w:val="22"/>
        </w:rPr>
      </w:pPr>
      <w:r w:rsidRPr="00AB7171">
        <w:rPr>
          <w:rFonts w:ascii="Arial" w:hAnsi="Arial" w:cs="Arial"/>
          <w:sz w:val="22"/>
          <w:szCs w:val="22"/>
        </w:rPr>
        <w:t xml:space="preserve">In the event that the </w:t>
      </w:r>
      <w:r w:rsidR="00E5428F" w:rsidRPr="00AB7171">
        <w:rPr>
          <w:rFonts w:ascii="Arial" w:hAnsi="Arial" w:cs="Arial"/>
          <w:sz w:val="22"/>
          <w:szCs w:val="22"/>
        </w:rPr>
        <w:t>tender submitted by</w:t>
      </w:r>
      <w:r w:rsidRPr="00AB7171">
        <w:rPr>
          <w:rFonts w:ascii="Arial" w:hAnsi="Arial" w:cs="Arial"/>
          <w:sz w:val="22"/>
          <w:szCs w:val="22"/>
        </w:rPr>
        <w:t xml:space="preserve"> the Group </w:t>
      </w:r>
      <w:r w:rsidR="00222F5A" w:rsidRPr="00AB7171">
        <w:rPr>
          <w:rFonts w:ascii="Arial" w:hAnsi="Arial" w:cs="Arial"/>
          <w:sz w:val="22"/>
          <w:szCs w:val="22"/>
        </w:rPr>
        <w:t xml:space="preserve">of </w:t>
      </w:r>
      <w:r w:rsidR="00573632" w:rsidRPr="00AB7171">
        <w:rPr>
          <w:rFonts w:ascii="Arial" w:hAnsi="Arial" w:cs="Arial"/>
          <w:sz w:val="22"/>
          <w:szCs w:val="22"/>
        </w:rPr>
        <w:t>Economic Operator</w:t>
      </w:r>
      <w:r w:rsidR="00222F5A" w:rsidRPr="00AB7171">
        <w:rPr>
          <w:rFonts w:ascii="Arial" w:hAnsi="Arial" w:cs="Arial"/>
          <w:sz w:val="22"/>
          <w:szCs w:val="22"/>
        </w:rPr>
        <w:t xml:space="preserve">s </w:t>
      </w:r>
      <w:r w:rsidRPr="00AB7171">
        <w:rPr>
          <w:rFonts w:ascii="Arial" w:hAnsi="Arial" w:cs="Arial"/>
          <w:sz w:val="22"/>
          <w:szCs w:val="22"/>
        </w:rPr>
        <w:t xml:space="preserve">is declared successful in this </w:t>
      </w:r>
      <w:r w:rsidR="008C72EF" w:rsidRPr="00AB7171">
        <w:rPr>
          <w:rFonts w:ascii="Arial" w:hAnsi="Arial" w:cs="Arial"/>
          <w:sz w:val="22"/>
          <w:szCs w:val="22"/>
        </w:rPr>
        <w:t>P</w:t>
      </w:r>
      <w:r w:rsidRPr="00AB7171">
        <w:rPr>
          <w:rFonts w:ascii="Arial" w:hAnsi="Arial" w:cs="Arial"/>
          <w:sz w:val="22"/>
          <w:szCs w:val="22"/>
        </w:rPr>
        <w:t xml:space="preserve">rocurement, the Contracting Authority will only liaise with, contract and pay </w:t>
      </w:r>
      <w:r w:rsidR="008C72EF" w:rsidRPr="00AB7171">
        <w:rPr>
          <w:rFonts w:ascii="Arial" w:hAnsi="Arial" w:cs="Arial"/>
          <w:sz w:val="22"/>
          <w:szCs w:val="22"/>
        </w:rPr>
        <w:t xml:space="preserve">to </w:t>
      </w:r>
      <w:r w:rsidRPr="00AB7171">
        <w:rPr>
          <w:rFonts w:ascii="Arial" w:hAnsi="Arial" w:cs="Arial"/>
          <w:sz w:val="22"/>
          <w:szCs w:val="22"/>
        </w:rPr>
        <w:t>the responsible partner.</w:t>
      </w:r>
    </w:p>
    <w:p w14:paraId="6B838EF5" w14:textId="15D308B0"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hAnsi="Arial" w:cs="Arial"/>
          <w:sz w:val="22"/>
          <w:szCs w:val="22"/>
        </w:rPr>
        <w:lastRenderedPageBreak/>
        <w:t xml:space="preserve">The </w:t>
      </w:r>
      <w:r w:rsidR="008C72EF" w:rsidRPr="00AB7171">
        <w:rPr>
          <w:rFonts w:ascii="Arial" w:hAnsi="Arial" w:cs="Arial"/>
          <w:sz w:val="22"/>
          <w:szCs w:val="22"/>
        </w:rPr>
        <w:t>C</w:t>
      </w:r>
      <w:r w:rsidRPr="00AB7171">
        <w:rPr>
          <w:rFonts w:ascii="Arial" w:hAnsi="Arial" w:cs="Arial"/>
          <w:sz w:val="22"/>
          <w:szCs w:val="22"/>
        </w:rPr>
        <w:t xml:space="preserve">ontracting </w:t>
      </w:r>
      <w:r w:rsidR="008C72EF" w:rsidRPr="00AB7171">
        <w:rPr>
          <w:rFonts w:ascii="Arial" w:hAnsi="Arial" w:cs="Arial"/>
          <w:sz w:val="22"/>
          <w:szCs w:val="22"/>
        </w:rPr>
        <w:t>A</w:t>
      </w:r>
      <w:r w:rsidRPr="00AB7171">
        <w:rPr>
          <w:rFonts w:ascii="Arial" w:hAnsi="Arial" w:cs="Arial"/>
          <w:sz w:val="22"/>
          <w:szCs w:val="22"/>
        </w:rPr>
        <w:t>uthority shall not requ</w:t>
      </w:r>
      <w:r w:rsidR="008C72EF" w:rsidRPr="00AB7171">
        <w:rPr>
          <w:rFonts w:ascii="Arial" w:hAnsi="Arial" w:cs="Arial"/>
          <w:sz w:val="22"/>
          <w:szCs w:val="22"/>
        </w:rPr>
        <w:t>est</w:t>
      </w:r>
      <w:r w:rsidRPr="00AB7171">
        <w:rPr>
          <w:rFonts w:ascii="Arial" w:hAnsi="Arial" w:cs="Arial"/>
          <w:sz w:val="22"/>
          <w:szCs w:val="22"/>
        </w:rPr>
        <w:t xml:space="preserve"> that the </w:t>
      </w:r>
      <w:r w:rsidR="008C72EF" w:rsidRPr="00AB7171">
        <w:rPr>
          <w:rFonts w:ascii="Arial" w:hAnsi="Arial" w:cs="Arial"/>
          <w:sz w:val="22"/>
          <w:szCs w:val="22"/>
        </w:rPr>
        <w:t>G</w:t>
      </w:r>
      <w:r w:rsidRPr="00AB7171">
        <w:rPr>
          <w:rFonts w:ascii="Arial" w:hAnsi="Arial" w:cs="Arial"/>
          <w:sz w:val="22"/>
          <w:szCs w:val="22"/>
        </w:rPr>
        <w:t xml:space="preserve">roup </w:t>
      </w:r>
      <w:r w:rsidR="00FA5976" w:rsidRPr="00AB7171">
        <w:rPr>
          <w:rFonts w:ascii="Arial" w:hAnsi="Arial" w:cs="Arial"/>
          <w:sz w:val="22"/>
          <w:szCs w:val="22"/>
        </w:rPr>
        <w:t xml:space="preserve">of </w:t>
      </w:r>
      <w:r w:rsidR="00573632" w:rsidRPr="00AB7171">
        <w:rPr>
          <w:rFonts w:ascii="Arial" w:hAnsi="Arial" w:cs="Arial"/>
          <w:sz w:val="22"/>
          <w:szCs w:val="22"/>
        </w:rPr>
        <w:t>Economic Operator</w:t>
      </w:r>
      <w:r w:rsidR="00FA5976" w:rsidRPr="00AB7171">
        <w:rPr>
          <w:rFonts w:ascii="Arial" w:hAnsi="Arial" w:cs="Arial"/>
          <w:sz w:val="22"/>
          <w:szCs w:val="22"/>
        </w:rPr>
        <w:t xml:space="preserve">s </w:t>
      </w:r>
      <w:r w:rsidRPr="00AB7171">
        <w:rPr>
          <w:rFonts w:ascii="Arial" w:hAnsi="Arial" w:cs="Arial"/>
          <w:sz w:val="22"/>
          <w:szCs w:val="22"/>
        </w:rPr>
        <w:t xml:space="preserve">take a particular legal form once it has been declared successful and has been offered </w:t>
      </w:r>
      <w:r w:rsidR="008C72EF" w:rsidRPr="00AB7171">
        <w:rPr>
          <w:rFonts w:ascii="Arial" w:hAnsi="Arial" w:cs="Arial"/>
          <w:sz w:val="22"/>
          <w:szCs w:val="22"/>
        </w:rPr>
        <w:t>the award of the</w:t>
      </w:r>
      <w:r w:rsidRPr="00AB7171">
        <w:rPr>
          <w:rFonts w:ascii="Arial" w:hAnsi="Arial" w:cs="Arial"/>
          <w:sz w:val="22"/>
          <w:szCs w:val="22"/>
        </w:rPr>
        <w:t xml:space="preserve"> contract.</w:t>
      </w:r>
    </w:p>
    <w:p w14:paraId="31104138" w14:textId="2E703F75" w:rsidR="000C06D6" w:rsidRPr="00AB7171" w:rsidRDefault="001C5618" w:rsidP="00F264CF">
      <w:pPr>
        <w:pStyle w:val="Antrat1"/>
        <w:numPr>
          <w:ilvl w:val="0"/>
          <w:numId w:val="13"/>
        </w:numPr>
        <w:spacing w:before="120" w:after="120"/>
        <w:ind w:left="0" w:firstLine="567"/>
        <w:jc w:val="center"/>
        <w:rPr>
          <w:rFonts w:ascii="Arial" w:hAnsi="Arial" w:cs="Arial"/>
          <w:b/>
          <w:bCs/>
          <w:sz w:val="22"/>
          <w:szCs w:val="22"/>
        </w:rPr>
      </w:pPr>
      <w:bookmarkStart w:id="13" w:name="_Toc174877440"/>
      <w:r w:rsidRPr="00AB7171">
        <w:rPr>
          <w:rFonts w:ascii="Arial" w:hAnsi="Arial" w:cs="Arial"/>
          <w:b/>
          <w:bCs/>
          <w:sz w:val="22"/>
          <w:szCs w:val="22"/>
        </w:rPr>
        <w:t>INFORMATION ON RELIANCE ON THE CAPACIT</w:t>
      </w:r>
      <w:r w:rsidR="008C72EF" w:rsidRPr="00AB7171">
        <w:rPr>
          <w:rFonts w:ascii="Arial" w:hAnsi="Arial" w:cs="Arial"/>
          <w:b/>
          <w:bCs/>
          <w:sz w:val="22"/>
          <w:szCs w:val="22"/>
        </w:rPr>
        <w:t>IES</w:t>
      </w:r>
      <w:r w:rsidRPr="00AB7171">
        <w:rPr>
          <w:rFonts w:ascii="Arial" w:hAnsi="Arial" w:cs="Arial"/>
          <w:b/>
          <w:bCs/>
          <w:sz w:val="22"/>
          <w:szCs w:val="22"/>
        </w:rPr>
        <w:t xml:space="preserve"> OF </w:t>
      </w:r>
      <w:r w:rsidR="00573632" w:rsidRPr="00AB7171">
        <w:rPr>
          <w:rFonts w:ascii="Arial" w:hAnsi="Arial" w:cs="Arial"/>
          <w:b/>
          <w:bCs/>
          <w:sz w:val="22"/>
          <w:szCs w:val="22"/>
        </w:rPr>
        <w:t>ECONOMIC OPERATOR</w:t>
      </w:r>
      <w:r w:rsidRPr="00AB7171">
        <w:rPr>
          <w:rFonts w:ascii="Arial" w:hAnsi="Arial" w:cs="Arial"/>
          <w:b/>
          <w:bCs/>
          <w:sz w:val="22"/>
          <w:szCs w:val="22"/>
        </w:rPr>
        <w:t>S</w:t>
      </w:r>
      <w:bookmarkEnd w:id="13"/>
    </w:p>
    <w:p w14:paraId="57A2D0B1" w14:textId="5A90E65E"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eastAsia="Calibri" w:hAnsi="Arial" w:cs="Arial"/>
          <w:sz w:val="22"/>
          <w:szCs w:val="22"/>
        </w:rPr>
        <w:t xml:space="preserve">A </w:t>
      </w:r>
      <w:r w:rsidR="008C72EF" w:rsidRPr="00AB7171">
        <w:rPr>
          <w:rFonts w:ascii="Arial" w:eastAsia="Calibri" w:hAnsi="Arial" w:cs="Arial"/>
          <w:sz w:val="22"/>
          <w:szCs w:val="22"/>
        </w:rPr>
        <w:t>S</w:t>
      </w:r>
      <w:r w:rsidRPr="00AB7171">
        <w:rPr>
          <w:rFonts w:ascii="Arial" w:eastAsia="Calibri" w:hAnsi="Arial" w:cs="Arial"/>
          <w:sz w:val="22"/>
          <w:szCs w:val="22"/>
        </w:rPr>
        <w:t xml:space="preserve">upplier may rely on the capacities of other </w:t>
      </w:r>
      <w:r w:rsidR="00573632" w:rsidRPr="00AB7171">
        <w:rPr>
          <w:rStyle w:val="fontstyle21"/>
          <w:rFonts w:ascii="Arial" w:hAnsi="Arial" w:cs="Arial"/>
          <w:sz w:val="22"/>
          <w:szCs w:val="22"/>
        </w:rPr>
        <w:t>Economic Operator</w:t>
      </w:r>
      <w:r w:rsidRPr="00AB7171">
        <w:rPr>
          <w:rFonts w:ascii="Arial" w:eastAsia="Calibri" w:hAnsi="Arial" w:cs="Arial"/>
          <w:sz w:val="22"/>
          <w:szCs w:val="22"/>
        </w:rPr>
        <w:t xml:space="preserve">s in order to meet the financial and economic capacity requirements laid down in the </w:t>
      </w:r>
      <w:r w:rsidR="008C72EF" w:rsidRPr="00AB7171">
        <w:rPr>
          <w:rFonts w:ascii="Arial" w:eastAsia="Calibri" w:hAnsi="Arial" w:cs="Arial"/>
          <w:sz w:val="22"/>
          <w:szCs w:val="22"/>
        </w:rPr>
        <w:t xml:space="preserve">Procurement </w:t>
      </w:r>
      <w:r w:rsidRPr="00AB7171">
        <w:rPr>
          <w:rFonts w:ascii="Arial" w:eastAsia="Calibri" w:hAnsi="Arial" w:cs="Arial"/>
          <w:sz w:val="22"/>
          <w:szCs w:val="22"/>
        </w:rPr>
        <w:t xml:space="preserve">documents, in accordance with the provisions of Article 47(3) of the </w:t>
      </w:r>
      <w:r w:rsidR="008C72EF" w:rsidRPr="00AB7171">
        <w:rPr>
          <w:rFonts w:ascii="Arial" w:eastAsia="Calibri" w:hAnsi="Arial" w:cs="Arial"/>
          <w:sz w:val="22"/>
          <w:szCs w:val="22"/>
        </w:rPr>
        <w:t>LPP</w:t>
      </w:r>
      <w:r w:rsidRPr="00AB7171">
        <w:rPr>
          <w:rFonts w:ascii="Arial" w:eastAsia="Calibri" w:hAnsi="Arial" w:cs="Arial"/>
          <w:sz w:val="22"/>
          <w:szCs w:val="22"/>
        </w:rPr>
        <w:t xml:space="preserve">, or the technical and professional capacity requirements in accordance with the provisions of Article 47(6) of the </w:t>
      </w:r>
      <w:r w:rsidR="008C72EF" w:rsidRPr="00AB7171">
        <w:rPr>
          <w:rFonts w:ascii="Arial" w:eastAsia="Calibri" w:hAnsi="Arial" w:cs="Arial"/>
          <w:sz w:val="22"/>
          <w:szCs w:val="22"/>
        </w:rPr>
        <w:t>LPP</w:t>
      </w:r>
      <w:r w:rsidRPr="00AB7171">
        <w:rPr>
          <w:rFonts w:ascii="Arial" w:eastAsia="Calibri" w:hAnsi="Arial" w:cs="Arial"/>
          <w:sz w:val="22"/>
          <w:szCs w:val="22"/>
        </w:rPr>
        <w:t xml:space="preserve">, irrespective of the legal nature of the relationship with those </w:t>
      </w:r>
      <w:r w:rsidR="00573632" w:rsidRPr="00AB7171">
        <w:rPr>
          <w:rStyle w:val="fontstyle21"/>
          <w:rFonts w:ascii="Arial" w:hAnsi="Arial" w:cs="Arial"/>
          <w:sz w:val="22"/>
          <w:szCs w:val="22"/>
        </w:rPr>
        <w:t>Economic Operator</w:t>
      </w:r>
      <w:r w:rsidR="00183B23" w:rsidRPr="00AB7171">
        <w:rPr>
          <w:rFonts w:ascii="Arial" w:eastAsia="Calibri" w:hAnsi="Arial" w:cs="Arial"/>
          <w:sz w:val="22"/>
          <w:szCs w:val="22"/>
        </w:rPr>
        <w:t>s</w:t>
      </w:r>
      <w:r w:rsidRPr="00AB7171">
        <w:rPr>
          <w:rFonts w:ascii="Arial" w:eastAsia="Calibri" w:hAnsi="Arial" w:cs="Arial"/>
          <w:sz w:val="22"/>
          <w:szCs w:val="22"/>
        </w:rPr>
        <w:t>.</w:t>
      </w:r>
      <w:r w:rsidRPr="00AB7171">
        <w:rPr>
          <w:rFonts w:ascii="Arial" w:hAnsi="Arial" w:cs="Arial"/>
          <w:sz w:val="22"/>
          <w:szCs w:val="22"/>
        </w:rPr>
        <w:t xml:space="preserve"> The</w:t>
      </w:r>
      <w:r w:rsidR="008C72EF" w:rsidRPr="00AB7171">
        <w:rPr>
          <w:rFonts w:ascii="Arial" w:hAnsi="Arial" w:cs="Arial"/>
          <w:sz w:val="22"/>
          <w:szCs w:val="22"/>
        </w:rPr>
        <w:t xml:space="preserve"> afore-mentioned</w:t>
      </w:r>
      <w:r w:rsidRPr="00AB7171">
        <w:rPr>
          <w:rFonts w:ascii="Arial" w:hAnsi="Arial" w:cs="Arial"/>
          <w:sz w:val="22"/>
          <w:szCs w:val="22"/>
        </w:rPr>
        <w:t xml:space="preserve"> </w:t>
      </w:r>
      <w:r w:rsidR="00573632" w:rsidRPr="00AB7171">
        <w:rPr>
          <w:rStyle w:val="fontstyle21"/>
          <w:rFonts w:ascii="Arial" w:hAnsi="Arial" w:cs="Arial"/>
          <w:sz w:val="22"/>
          <w:szCs w:val="22"/>
        </w:rPr>
        <w:t>Economic Operator</w:t>
      </w:r>
      <w:r w:rsidR="00183B23" w:rsidRPr="00AB7171">
        <w:rPr>
          <w:rFonts w:ascii="Arial" w:hAnsi="Arial" w:cs="Arial"/>
          <w:sz w:val="22"/>
          <w:szCs w:val="22"/>
        </w:rPr>
        <w:t xml:space="preserve">s </w:t>
      </w:r>
      <w:r w:rsidRPr="00AB7171">
        <w:rPr>
          <w:rFonts w:ascii="Arial" w:hAnsi="Arial" w:cs="Arial"/>
          <w:sz w:val="22"/>
          <w:szCs w:val="22"/>
        </w:rPr>
        <w:t xml:space="preserve">shall be deemed to include natural persons who, in the event of the award of the contract, </w:t>
      </w:r>
      <w:r w:rsidR="008C72EF" w:rsidRPr="00AB7171">
        <w:rPr>
          <w:rFonts w:ascii="Arial" w:hAnsi="Arial" w:cs="Arial"/>
          <w:sz w:val="22"/>
          <w:szCs w:val="22"/>
        </w:rPr>
        <w:t>sha</w:t>
      </w:r>
      <w:r w:rsidRPr="00AB7171">
        <w:rPr>
          <w:rFonts w:ascii="Arial" w:hAnsi="Arial" w:cs="Arial"/>
          <w:sz w:val="22"/>
          <w:szCs w:val="22"/>
        </w:rPr>
        <w:t xml:space="preserve">ll be employed by the Supplier or by the </w:t>
      </w:r>
      <w:r w:rsidR="00573632" w:rsidRPr="00AB7171">
        <w:rPr>
          <w:rStyle w:val="fontstyle21"/>
          <w:rFonts w:ascii="Arial" w:hAnsi="Arial" w:cs="Arial"/>
          <w:sz w:val="22"/>
          <w:szCs w:val="22"/>
        </w:rPr>
        <w:t>Economic Operator</w:t>
      </w:r>
      <w:r w:rsidR="00183B23" w:rsidRPr="00AB7171" w:rsidDel="00183B23">
        <w:rPr>
          <w:rFonts w:ascii="Arial" w:hAnsi="Arial" w:cs="Arial"/>
          <w:sz w:val="22"/>
          <w:szCs w:val="22"/>
        </w:rPr>
        <w:t xml:space="preserve"> </w:t>
      </w:r>
      <w:r w:rsidR="008C72EF" w:rsidRPr="00AB7171">
        <w:rPr>
          <w:rFonts w:ascii="Arial" w:hAnsi="Arial" w:cs="Arial"/>
          <w:sz w:val="22"/>
          <w:szCs w:val="22"/>
        </w:rPr>
        <w:t xml:space="preserve">engaged by </w:t>
      </w:r>
      <w:r w:rsidRPr="00AB7171">
        <w:rPr>
          <w:rFonts w:ascii="Arial" w:hAnsi="Arial" w:cs="Arial"/>
          <w:sz w:val="22"/>
          <w:szCs w:val="22"/>
        </w:rPr>
        <w:t>it.</w:t>
      </w:r>
    </w:p>
    <w:p w14:paraId="1C2CFDDB" w14:textId="36D7D000"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hAnsi="Arial" w:cs="Arial"/>
          <w:sz w:val="22"/>
          <w:szCs w:val="22"/>
        </w:rPr>
        <w:t xml:space="preserve">A </w:t>
      </w:r>
      <w:r w:rsidR="008C72EF" w:rsidRPr="00AB7171">
        <w:rPr>
          <w:rFonts w:ascii="Arial" w:hAnsi="Arial" w:cs="Arial"/>
          <w:sz w:val="22"/>
          <w:szCs w:val="22"/>
        </w:rPr>
        <w:t>S</w:t>
      </w:r>
      <w:r w:rsidRPr="00AB7171">
        <w:rPr>
          <w:rFonts w:ascii="Arial" w:hAnsi="Arial" w:cs="Arial"/>
          <w:sz w:val="22"/>
          <w:szCs w:val="22"/>
        </w:rPr>
        <w:t xml:space="preserve">upplier wishing to rely on the capacities of other </w:t>
      </w:r>
      <w:r w:rsidR="00573632" w:rsidRPr="00AB7171">
        <w:rPr>
          <w:rFonts w:ascii="Arial" w:hAnsi="Arial" w:cs="Arial"/>
          <w:sz w:val="22"/>
          <w:szCs w:val="22"/>
        </w:rPr>
        <w:t>Economic Operator</w:t>
      </w:r>
      <w:r w:rsidRPr="00AB7171">
        <w:rPr>
          <w:rFonts w:ascii="Arial" w:hAnsi="Arial" w:cs="Arial"/>
          <w:sz w:val="22"/>
          <w:szCs w:val="22"/>
        </w:rPr>
        <w:t xml:space="preserve">s must indicate them in the </w:t>
      </w:r>
      <w:r w:rsidR="00EE0896" w:rsidRPr="00AB7171">
        <w:rPr>
          <w:rFonts w:ascii="Arial" w:hAnsi="Arial" w:cs="Arial"/>
          <w:sz w:val="22"/>
          <w:szCs w:val="22"/>
        </w:rPr>
        <w:t>T</w:t>
      </w:r>
      <w:r w:rsidRPr="00AB7171">
        <w:rPr>
          <w:rFonts w:ascii="Arial" w:hAnsi="Arial" w:cs="Arial"/>
          <w:sz w:val="22"/>
          <w:szCs w:val="22"/>
        </w:rPr>
        <w:t xml:space="preserve">ender and provide documentation demonstrating that the resources of the </w:t>
      </w:r>
      <w:r w:rsidR="00573632" w:rsidRPr="00AB7171">
        <w:rPr>
          <w:rFonts w:ascii="Arial" w:hAnsi="Arial" w:cs="Arial"/>
          <w:sz w:val="22"/>
          <w:szCs w:val="22"/>
        </w:rPr>
        <w:t>Economic Operator</w:t>
      </w:r>
      <w:r w:rsidRPr="00AB7171">
        <w:rPr>
          <w:rFonts w:ascii="Arial" w:hAnsi="Arial" w:cs="Arial"/>
          <w:sz w:val="22"/>
          <w:szCs w:val="22"/>
        </w:rPr>
        <w:t xml:space="preserve"> whose capacities it relies on </w:t>
      </w:r>
      <w:r w:rsidR="00EE0896" w:rsidRPr="00AB7171">
        <w:rPr>
          <w:rFonts w:ascii="Arial" w:hAnsi="Arial" w:cs="Arial"/>
          <w:sz w:val="22"/>
          <w:szCs w:val="22"/>
        </w:rPr>
        <w:t xml:space="preserve">shall </w:t>
      </w:r>
      <w:r w:rsidRPr="00AB7171">
        <w:rPr>
          <w:rFonts w:ascii="Arial" w:hAnsi="Arial" w:cs="Arial"/>
          <w:sz w:val="22"/>
          <w:szCs w:val="22"/>
        </w:rPr>
        <w:t xml:space="preserve">be available to the </w:t>
      </w:r>
      <w:r w:rsidR="00EE0896" w:rsidRPr="00AB7171">
        <w:rPr>
          <w:rFonts w:ascii="Arial" w:hAnsi="Arial" w:cs="Arial"/>
          <w:sz w:val="22"/>
          <w:szCs w:val="22"/>
        </w:rPr>
        <w:t>S</w:t>
      </w:r>
      <w:r w:rsidRPr="00AB7171">
        <w:rPr>
          <w:rFonts w:ascii="Arial" w:hAnsi="Arial" w:cs="Arial"/>
          <w:sz w:val="22"/>
          <w:szCs w:val="22"/>
        </w:rPr>
        <w:t xml:space="preserve">upplier throughout the performance of the contract. The Contracting Authority shall accept from the Supplier any means of evidence to that effect when verifying that the resources of the other </w:t>
      </w:r>
      <w:r w:rsidR="00573632" w:rsidRPr="00AB7171">
        <w:rPr>
          <w:rFonts w:ascii="Arial" w:hAnsi="Arial" w:cs="Arial"/>
          <w:sz w:val="22"/>
          <w:szCs w:val="22"/>
        </w:rPr>
        <w:t>Economic Operator</w:t>
      </w:r>
      <w:r w:rsidRPr="00AB7171">
        <w:rPr>
          <w:rFonts w:ascii="Arial" w:hAnsi="Arial" w:cs="Arial"/>
          <w:sz w:val="22"/>
          <w:szCs w:val="22"/>
        </w:rPr>
        <w:t xml:space="preserve">s on whose </w:t>
      </w:r>
      <w:r w:rsidR="00EE0896" w:rsidRPr="00AB7171">
        <w:rPr>
          <w:rFonts w:ascii="Arial" w:hAnsi="Arial" w:cs="Arial"/>
          <w:sz w:val="22"/>
          <w:szCs w:val="22"/>
        </w:rPr>
        <w:t xml:space="preserve">capacities </w:t>
      </w:r>
      <w:r w:rsidRPr="00AB7171">
        <w:rPr>
          <w:rFonts w:ascii="Arial" w:hAnsi="Arial" w:cs="Arial"/>
          <w:sz w:val="22"/>
          <w:szCs w:val="22"/>
        </w:rPr>
        <w:t xml:space="preserve">it relies </w:t>
      </w:r>
      <w:r w:rsidR="00EE0896" w:rsidRPr="00AB7171">
        <w:rPr>
          <w:rFonts w:ascii="Arial" w:hAnsi="Arial" w:cs="Arial"/>
          <w:sz w:val="22"/>
          <w:szCs w:val="22"/>
        </w:rPr>
        <w:t>sha</w:t>
      </w:r>
      <w:r w:rsidRPr="00AB7171">
        <w:rPr>
          <w:rFonts w:ascii="Arial" w:hAnsi="Arial" w:cs="Arial"/>
          <w:sz w:val="22"/>
          <w:szCs w:val="22"/>
        </w:rPr>
        <w:t>ll be available to the Supplier.</w:t>
      </w:r>
    </w:p>
    <w:p w14:paraId="05136F16" w14:textId="6A669668"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eastAsia="Calibri" w:hAnsi="Arial" w:cs="Arial"/>
          <w:bCs/>
          <w:sz w:val="22"/>
          <w:szCs w:val="22"/>
        </w:rPr>
        <w:t xml:space="preserve">Different Suppliers may rely on the capacities of the same </w:t>
      </w:r>
      <w:r w:rsidR="00573632" w:rsidRPr="00AB7171">
        <w:rPr>
          <w:rFonts w:ascii="Arial" w:eastAsia="Calibri" w:hAnsi="Arial" w:cs="Arial"/>
          <w:bCs/>
          <w:sz w:val="22"/>
          <w:szCs w:val="22"/>
        </w:rPr>
        <w:t>Economic Operator</w:t>
      </w:r>
      <w:r w:rsidRPr="00AB7171">
        <w:rPr>
          <w:rFonts w:ascii="Arial" w:eastAsia="Calibri" w:hAnsi="Arial" w:cs="Arial"/>
          <w:bCs/>
          <w:sz w:val="22"/>
          <w:szCs w:val="22"/>
        </w:rPr>
        <w:t>s.</w:t>
      </w:r>
    </w:p>
    <w:p w14:paraId="55995F21" w14:textId="13E24971"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hAnsi="Arial" w:cs="Arial"/>
          <w:sz w:val="22"/>
          <w:szCs w:val="22"/>
        </w:rPr>
        <w:t xml:space="preserve">A </w:t>
      </w:r>
      <w:r w:rsidR="00EE0896" w:rsidRPr="00AB7171">
        <w:rPr>
          <w:rFonts w:ascii="Arial" w:hAnsi="Arial" w:cs="Arial"/>
          <w:sz w:val="22"/>
          <w:szCs w:val="22"/>
        </w:rPr>
        <w:t>G</w:t>
      </w:r>
      <w:r w:rsidRPr="00AB7171">
        <w:rPr>
          <w:rFonts w:ascii="Arial" w:hAnsi="Arial" w:cs="Arial"/>
          <w:sz w:val="22"/>
          <w:szCs w:val="22"/>
        </w:rPr>
        <w:t xml:space="preserve">roup of </w:t>
      </w:r>
      <w:r w:rsidR="00573632" w:rsidRPr="00AB7171">
        <w:rPr>
          <w:rFonts w:ascii="Arial" w:hAnsi="Arial" w:cs="Arial"/>
          <w:sz w:val="22"/>
          <w:szCs w:val="22"/>
        </w:rPr>
        <w:t>Economic Operator</w:t>
      </w:r>
      <w:r w:rsidRPr="00AB7171">
        <w:rPr>
          <w:rFonts w:ascii="Arial" w:hAnsi="Arial" w:cs="Arial"/>
          <w:sz w:val="22"/>
          <w:szCs w:val="22"/>
        </w:rPr>
        <w:t xml:space="preserve">s may rely on the capacities of the participants in the group or other </w:t>
      </w:r>
      <w:r w:rsidR="00573632" w:rsidRPr="00AB7171">
        <w:rPr>
          <w:rFonts w:ascii="Arial" w:hAnsi="Arial" w:cs="Arial"/>
          <w:sz w:val="22"/>
          <w:szCs w:val="22"/>
        </w:rPr>
        <w:t>Economic Operator</w:t>
      </w:r>
      <w:r w:rsidRPr="00AB7171">
        <w:rPr>
          <w:rFonts w:ascii="Arial" w:hAnsi="Arial" w:cs="Arial"/>
          <w:sz w:val="22"/>
          <w:szCs w:val="22"/>
        </w:rPr>
        <w:t xml:space="preserve">s, subject to the </w:t>
      </w:r>
      <w:r w:rsidR="00EE0896" w:rsidRPr="00AB7171">
        <w:rPr>
          <w:rFonts w:ascii="Arial" w:hAnsi="Arial" w:cs="Arial"/>
          <w:sz w:val="22"/>
          <w:szCs w:val="22"/>
        </w:rPr>
        <w:t xml:space="preserve">terms and </w:t>
      </w:r>
      <w:r w:rsidRPr="00AB7171">
        <w:rPr>
          <w:rFonts w:ascii="Arial" w:hAnsi="Arial" w:cs="Arial"/>
          <w:sz w:val="22"/>
          <w:szCs w:val="22"/>
        </w:rPr>
        <w:t xml:space="preserve">conditions set out in this </w:t>
      </w:r>
      <w:r w:rsidR="00EE0896" w:rsidRPr="00AB7171">
        <w:rPr>
          <w:rFonts w:ascii="Arial" w:hAnsi="Arial" w:cs="Arial"/>
          <w:sz w:val="22"/>
          <w:szCs w:val="22"/>
        </w:rPr>
        <w:t xml:space="preserve">Section </w:t>
      </w:r>
      <w:r w:rsidRPr="00AB7171">
        <w:rPr>
          <w:rFonts w:ascii="Arial" w:hAnsi="Arial" w:cs="Arial"/>
          <w:sz w:val="22"/>
          <w:szCs w:val="22"/>
        </w:rPr>
        <w:t xml:space="preserve">of the General </w:t>
      </w:r>
      <w:r w:rsidR="00EE0896" w:rsidRPr="00AB7171">
        <w:rPr>
          <w:rFonts w:ascii="Arial" w:hAnsi="Arial" w:cs="Arial"/>
          <w:sz w:val="22"/>
          <w:szCs w:val="22"/>
        </w:rPr>
        <w:t xml:space="preserve">Terms and </w:t>
      </w:r>
      <w:r w:rsidRPr="00AB7171">
        <w:rPr>
          <w:rFonts w:ascii="Arial" w:hAnsi="Arial" w:cs="Arial"/>
          <w:sz w:val="22"/>
          <w:szCs w:val="22"/>
        </w:rPr>
        <w:t xml:space="preserve">Conditions of </w:t>
      </w:r>
      <w:r w:rsidR="00EE0896" w:rsidRPr="00AB7171">
        <w:rPr>
          <w:rFonts w:ascii="Arial" w:hAnsi="Arial" w:cs="Arial"/>
          <w:sz w:val="22"/>
          <w:szCs w:val="22"/>
        </w:rPr>
        <w:t>the Procurement</w:t>
      </w:r>
      <w:r w:rsidRPr="00AB7171">
        <w:rPr>
          <w:rFonts w:ascii="Arial" w:hAnsi="Arial" w:cs="Arial"/>
          <w:sz w:val="22"/>
          <w:szCs w:val="22"/>
        </w:rPr>
        <w:t>.</w:t>
      </w:r>
    </w:p>
    <w:p w14:paraId="77E36168" w14:textId="3107D1E8" w:rsidR="000C06D6" w:rsidRPr="00AB7171" w:rsidRDefault="001C5618">
      <w:pPr>
        <w:numPr>
          <w:ilvl w:val="0"/>
          <w:numId w:val="5"/>
        </w:numPr>
        <w:ind w:left="0" w:firstLine="567"/>
        <w:contextualSpacing/>
        <w:rPr>
          <w:rFonts w:ascii="Arial" w:eastAsia="Calibri" w:hAnsi="Arial" w:cs="Arial"/>
          <w:sz w:val="22"/>
          <w:szCs w:val="22"/>
        </w:rPr>
      </w:pPr>
      <w:r w:rsidRPr="00AB7171">
        <w:rPr>
          <w:rFonts w:ascii="Arial" w:eastAsia="Calibri" w:hAnsi="Arial" w:cs="Arial"/>
          <w:sz w:val="22"/>
          <w:szCs w:val="22"/>
        </w:rPr>
        <w:t xml:space="preserve">The </w:t>
      </w:r>
      <w:r w:rsidR="00EE0896" w:rsidRPr="00AB7171">
        <w:rPr>
          <w:rFonts w:ascii="Arial" w:eastAsia="Calibri" w:hAnsi="Arial" w:cs="Arial"/>
          <w:sz w:val="22"/>
          <w:szCs w:val="22"/>
        </w:rPr>
        <w:t>C</w:t>
      </w:r>
      <w:r w:rsidRPr="00AB7171">
        <w:rPr>
          <w:rFonts w:ascii="Arial" w:eastAsia="Calibri" w:hAnsi="Arial" w:cs="Arial"/>
          <w:sz w:val="22"/>
          <w:szCs w:val="22"/>
        </w:rPr>
        <w:t xml:space="preserve">ontracting </w:t>
      </w:r>
      <w:r w:rsidR="00EE0896" w:rsidRPr="00AB7171">
        <w:rPr>
          <w:rFonts w:ascii="Arial" w:eastAsia="Calibri" w:hAnsi="Arial" w:cs="Arial"/>
          <w:sz w:val="22"/>
          <w:szCs w:val="22"/>
        </w:rPr>
        <w:t>A</w:t>
      </w:r>
      <w:r w:rsidRPr="00AB7171">
        <w:rPr>
          <w:rFonts w:ascii="Arial" w:eastAsia="Calibri" w:hAnsi="Arial" w:cs="Arial"/>
          <w:sz w:val="22"/>
          <w:szCs w:val="22"/>
        </w:rPr>
        <w:t xml:space="preserve">uthority shall verify whether the </w:t>
      </w:r>
      <w:r w:rsidR="00573632" w:rsidRPr="00AB7171">
        <w:rPr>
          <w:rFonts w:ascii="Arial" w:eastAsia="Calibri" w:hAnsi="Arial" w:cs="Arial"/>
          <w:sz w:val="22"/>
          <w:szCs w:val="22"/>
        </w:rPr>
        <w:t>Economic Operator</w:t>
      </w:r>
      <w:r w:rsidRPr="00AB7171">
        <w:rPr>
          <w:rFonts w:ascii="Arial" w:eastAsia="Calibri" w:hAnsi="Arial" w:cs="Arial"/>
          <w:sz w:val="22"/>
          <w:szCs w:val="22"/>
        </w:rPr>
        <w:t xml:space="preserve">s whose capacities the Supplier intends to rely </w:t>
      </w:r>
      <w:r w:rsidR="00EE0896" w:rsidRPr="00AB7171">
        <w:rPr>
          <w:rFonts w:ascii="Arial" w:eastAsia="Calibri" w:hAnsi="Arial" w:cs="Arial"/>
          <w:sz w:val="22"/>
          <w:szCs w:val="22"/>
        </w:rPr>
        <w:t>up</w:t>
      </w:r>
      <w:r w:rsidRPr="00AB7171">
        <w:rPr>
          <w:rFonts w:ascii="Arial" w:eastAsia="Calibri" w:hAnsi="Arial" w:cs="Arial"/>
          <w:sz w:val="22"/>
          <w:szCs w:val="22"/>
        </w:rPr>
        <w:t xml:space="preserve">on meet the </w:t>
      </w:r>
      <w:r w:rsidR="00EE0896" w:rsidRPr="00AB7171">
        <w:rPr>
          <w:rFonts w:ascii="Arial" w:eastAsia="Calibri" w:hAnsi="Arial" w:cs="Arial"/>
          <w:sz w:val="22"/>
          <w:szCs w:val="22"/>
        </w:rPr>
        <w:t>Q</w:t>
      </w:r>
      <w:r w:rsidRPr="00AB7171">
        <w:rPr>
          <w:rFonts w:ascii="Arial" w:eastAsia="Calibri" w:hAnsi="Arial" w:cs="Arial"/>
          <w:sz w:val="22"/>
          <w:szCs w:val="22"/>
        </w:rPr>
        <w:t xml:space="preserve">ualification </w:t>
      </w:r>
      <w:r w:rsidR="00EE0896" w:rsidRPr="00AB7171">
        <w:rPr>
          <w:rFonts w:ascii="Arial" w:eastAsia="Calibri" w:hAnsi="Arial" w:cs="Arial"/>
          <w:sz w:val="22"/>
          <w:szCs w:val="22"/>
        </w:rPr>
        <w:t>R</w:t>
      </w:r>
      <w:r w:rsidRPr="00AB7171">
        <w:rPr>
          <w:rFonts w:ascii="Arial" w:eastAsia="Calibri" w:hAnsi="Arial" w:cs="Arial"/>
          <w:sz w:val="22"/>
          <w:szCs w:val="22"/>
        </w:rPr>
        <w:t xml:space="preserve">equirements imposed on them and whether there are grounds for excluding such an </w:t>
      </w:r>
      <w:r w:rsidR="00573632" w:rsidRPr="00AB7171">
        <w:rPr>
          <w:rFonts w:ascii="Arial" w:eastAsia="Calibri" w:hAnsi="Arial" w:cs="Arial"/>
          <w:sz w:val="22"/>
          <w:szCs w:val="22"/>
        </w:rPr>
        <w:t>Economic Operator</w:t>
      </w:r>
      <w:r w:rsidR="00EE0896" w:rsidRPr="00AB7171">
        <w:rPr>
          <w:rFonts w:ascii="Arial" w:eastAsia="Calibri" w:hAnsi="Arial" w:cs="Arial"/>
          <w:sz w:val="22"/>
          <w:szCs w:val="22"/>
        </w:rPr>
        <w:t xml:space="preserve"> in accordance with the provisions of Articles 50 and 51 of the LPP</w:t>
      </w:r>
      <w:r w:rsidRPr="00AB7171">
        <w:rPr>
          <w:rFonts w:ascii="Arial" w:eastAsia="Calibri" w:hAnsi="Arial" w:cs="Arial"/>
          <w:sz w:val="22"/>
          <w:szCs w:val="22"/>
        </w:rPr>
        <w:t xml:space="preserve">. If the </w:t>
      </w:r>
      <w:r w:rsidR="00573632" w:rsidRPr="00AB7171">
        <w:rPr>
          <w:rFonts w:ascii="Arial" w:eastAsia="Calibri" w:hAnsi="Arial" w:cs="Arial"/>
          <w:sz w:val="22"/>
          <w:szCs w:val="22"/>
        </w:rPr>
        <w:t>Economic Operator</w:t>
      </w:r>
      <w:r w:rsidRPr="00AB7171">
        <w:rPr>
          <w:rFonts w:ascii="Arial" w:eastAsia="Calibri" w:hAnsi="Arial" w:cs="Arial"/>
          <w:sz w:val="22"/>
          <w:szCs w:val="22"/>
        </w:rPr>
        <w:t xml:space="preserve"> does not satisfy the qualification requirements imposed on it, or if its situation fulfils at least one of the </w:t>
      </w:r>
      <w:r w:rsidR="00810E2A" w:rsidRPr="00AB7171">
        <w:rPr>
          <w:rFonts w:ascii="Arial" w:eastAsia="Calibri" w:hAnsi="Arial" w:cs="Arial"/>
          <w:sz w:val="22"/>
          <w:szCs w:val="22"/>
        </w:rPr>
        <w:t>Grounds for Exclusion</w:t>
      </w:r>
      <w:r w:rsidRPr="00AB7171">
        <w:rPr>
          <w:rFonts w:ascii="Arial" w:eastAsia="Calibri" w:hAnsi="Arial" w:cs="Arial"/>
          <w:sz w:val="22"/>
          <w:szCs w:val="22"/>
        </w:rPr>
        <w:t xml:space="preserve"> established by the Contracting Authority in accordance with Article 46 of the </w:t>
      </w:r>
      <w:r w:rsidR="00EE0896" w:rsidRPr="00AB7171">
        <w:rPr>
          <w:rFonts w:ascii="Arial" w:eastAsia="Calibri" w:hAnsi="Arial" w:cs="Arial"/>
          <w:sz w:val="22"/>
          <w:szCs w:val="22"/>
        </w:rPr>
        <w:t>LPP</w:t>
      </w:r>
      <w:r w:rsidRPr="00AB7171">
        <w:rPr>
          <w:rFonts w:ascii="Arial" w:eastAsia="Calibri" w:hAnsi="Arial" w:cs="Arial"/>
          <w:sz w:val="22"/>
          <w:szCs w:val="22"/>
        </w:rPr>
        <w:t>, the Contracting Authority shall requ</w:t>
      </w:r>
      <w:r w:rsidR="00EE0896" w:rsidRPr="00AB7171">
        <w:rPr>
          <w:rFonts w:ascii="Arial" w:eastAsia="Calibri" w:hAnsi="Arial" w:cs="Arial"/>
          <w:sz w:val="22"/>
          <w:szCs w:val="22"/>
        </w:rPr>
        <w:t>est</w:t>
      </w:r>
      <w:r w:rsidRPr="00AB7171">
        <w:rPr>
          <w:rFonts w:ascii="Arial" w:eastAsia="Calibri" w:hAnsi="Arial" w:cs="Arial"/>
          <w:sz w:val="22"/>
          <w:szCs w:val="22"/>
        </w:rPr>
        <w:t xml:space="preserve"> it to replace it with an eligible </w:t>
      </w:r>
      <w:r w:rsidR="00573632" w:rsidRPr="00AB7171">
        <w:rPr>
          <w:rFonts w:ascii="Arial" w:eastAsia="Calibri" w:hAnsi="Arial" w:cs="Arial"/>
          <w:sz w:val="22"/>
          <w:szCs w:val="22"/>
        </w:rPr>
        <w:t>Economic Operator</w:t>
      </w:r>
      <w:r w:rsidRPr="00AB7171">
        <w:rPr>
          <w:rFonts w:ascii="Arial" w:eastAsia="Calibri" w:hAnsi="Arial" w:cs="Arial"/>
          <w:sz w:val="22"/>
          <w:szCs w:val="22"/>
        </w:rPr>
        <w:t xml:space="preserve"> within a time limit set by the Contracting Authority.</w:t>
      </w:r>
    </w:p>
    <w:p w14:paraId="691CCC9D" w14:textId="2BBFE7DA" w:rsidR="000C06D6" w:rsidRPr="00715925" w:rsidRDefault="001C5618" w:rsidP="00715925">
      <w:pPr>
        <w:pStyle w:val="Sraopastraipa"/>
        <w:numPr>
          <w:ilvl w:val="0"/>
          <w:numId w:val="5"/>
        </w:numPr>
        <w:ind w:left="0" w:firstLine="567"/>
        <w:contextualSpacing w:val="0"/>
        <w:rPr>
          <w:rFonts w:ascii="Arial" w:hAnsi="Arial" w:cs="Arial"/>
          <w:b/>
          <w:bCs/>
          <w:sz w:val="22"/>
          <w:szCs w:val="22"/>
        </w:rPr>
      </w:pPr>
      <w:r w:rsidRPr="00AB7171">
        <w:rPr>
          <w:rFonts w:ascii="Arial" w:eastAsia="Calibri" w:hAnsi="Arial" w:cs="Arial"/>
          <w:sz w:val="22"/>
          <w:szCs w:val="22"/>
        </w:rPr>
        <w:t xml:space="preserve">Where the Supplier relies on the capacities of other </w:t>
      </w:r>
      <w:r w:rsidR="00573632" w:rsidRPr="00AB7171">
        <w:rPr>
          <w:rFonts w:ascii="Arial" w:eastAsia="Calibri" w:hAnsi="Arial" w:cs="Arial"/>
          <w:sz w:val="22"/>
          <w:szCs w:val="22"/>
        </w:rPr>
        <w:t>Economic Operator</w:t>
      </w:r>
      <w:r w:rsidRPr="00AB7171">
        <w:rPr>
          <w:rFonts w:ascii="Arial" w:eastAsia="Calibri" w:hAnsi="Arial" w:cs="Arial"/>
          <w:sz w:val="22"/>
          <w:szCs w:val="22"/>
        </w:rPr>
        <w:t>s, the Contracting Authority shall requ</w:t>
      </w:r>
      <w:r w:rsidR="0085277B" w:rsidRPr="00AB7171">
        <w:rPr>
          <w:rFonts w:ascii="Arial" w:eastAsia="Calibri" w:hAnsi="Arial" w:cs="Arial"/>
          <w:sz w:val="22"/>
          <w:szCs w:val="22"/>
        </w:rPr>
        <w:t>est</w:t>
      </w:r>
      <w:r w:rsidRPr="00AB7171">
        <w:rPr>
          <w:rFonts w:ascii="Arial" w:eastAsia="Calibri" w:hAnsi="Arial" w:cs="Arial"/>
          <w:sz w:val="22"/>
          <w:szCs w:val="22"/>
        </w:rPr>
        <w:t xml:space="preserve">, taking into account the economic and financial capacity requirements laid down in the </w:t>
      </w:r>
      <w:r w:rsidR="0085277B" w:rsidRPr="00AB7171">
        <w:rPr>
          <w:rFonts w:ascii="Arial" w:eastAsia="Calibri" w:hAnsi="Arial" w:cs="Arial"/>
          <w:sz w:val="22"/>
          <w:szCs w:val="22"/>
        </w:rPr>
        <w:t xml:space="preserve">Procurement </w:t>
      </w:r>
      <w:r w:rsidRPr="00AB7171">
        <w:rPr>
          <w:rFonts w:ascii="Arial" w:eastAsia="Calibri" w:hAnsi="Arial" w:cs="Arial"/>
          <w:sz w:val="22"/>
          <w:szCs w:val="22"/>
        </w:rPr>
        <w:t xml:space="preserve">documents, that the Supplier and the </w:t>
      </w:r>
      <w:r w:rsidR="00573632" w:rsidRPr="00AB7171">
        <w:rPr>
          <w:rStyle w:val="fontstyle21"/>
          <w:rFonts w:ascii="Arial" w:hAnsi="Arial" w:cs="Arial"/>
          <w:sz w:val="22"/>
          <w:szCs w:val="22"/>
        </w:rPr>
        <w:t>Economic Operator</w:t>
      </w:r>
      <w:r w:rsidR="00183B23" w:rsidRPr="00AB7171">
        <w:rPr>
          <w:rFonts w:ascii="Arial" w:eastAsia="Calibri" w:hAnsi="Arial" w:cs="Arial"/>
          <w:sz w:val="22"/>
          <w:szCs w:val="22"/>
        </w:rPr>
        <w:t xml:space="preserve">s </w:t>
      </w:r>
      <w:r w:rsidRPr="00AB7171">
        <w:rPr>
          <w:rFonts w:ascii="Arial" w:eastAsia="Calibri" w:hAnsi="Arial" w:cs="Arial"/>
          <w:sz w:val="22"/>
          <w:szCs w:val="22"/>
        </w:rPr>
        <w:t xml:space="preserve">whose capacities are relied </w:t>
      </w:r>
      <w:r w:rsidR="0085277B" w:rsidRPr="00AB7171">
        <w:rPr>
          <w:rFonts w:ascii="Arial" w:eastAsia="Calibri" w:hAnsi="Arial" w:cs="Arial"/>
          <w:sz w:val="22"/>
          <w:szCs w:val="22"/>
        </w:rPr>
        <w:t>up</w:t>
      </w:r>
      <w:r w:rsidRPr="00AB7171">
        <w:rPr>
          <w:rFonts w:ascii="Arial" w:eastAsia="Calibri" w:hAnsi="Arial" w:cs="Arial"/>
          <w:sz w:val="22"/>
          <w:szCs w:val="22"/>
        </w:rPr>
        <w:t xml:space="preserve">on assume joint and several liability for the performance of the contract. </w:t>
      </w:r>
      <w:r w:rsidRPr="00715925">
        <w:rPr>
          <w:rFonts w:ascii="Arial" w:eastAsia="Calibri" w:hAnsi="Arial" w:cs="Arial"/>
          <w:sz w:val="22"/>
          <w:szCs w:val="22"/>
        </w:rPr>
        <w:t xml:space="preserve">Where the capacities of an </w:t>
      </w:r>
      <w:r w:rsidR="00573632" w:rsidRPr="00715925">
        <w:rPr>
          <w:rFonts w:ascii="Arial" w:eastAsia="Calibri" w:hAnsi="Arial" w:cs="Arial"/>
          <w:sz w:val="22"/>
          <w:szCs w:val="22"/>
        </w:rPr>
        <w:t>Economic Operator</w:t>
      </w:r>
      <w:r w:rsidRPr="00715925">
        <w:rPr>
          <w:rFonts w:ascii="Arial" w:eastAsia="Calibri" w:hAnsi="Arial" w:cs="Arial"/>
          <w:sz w:val="22"/>
          <w:szCs w:val="22"/>
        </w:rPr>
        <w:t xml:space="preserve"> are relied upon in order to meet the economic and financial capacity requirements laid down in the </w:t>
      </w:r>
      <w:r w:rsidR="0085277B" w:rsidRPr="00715925">
        <w:rPr>
          <w:rFonts w:ascii="Arial" w:eastAsia="Calibri" w:hAnsi="Arial" w:cs="Arial"/>
          <w:sz w:val="22"/>
          <w:szCs w:val="22"/>
        </w:rPr>
        <w:t xml:space="preserve">Procurement </w:t>
      </w:r>
      <w:r w:rsidRPr="00715925">
        <w:rPr>
          <w:rFonts w:ascii="Arial" w:eastAsia="Calibri" w:hAnsi="Arial" w:cs="Arial"/>
          <w:sz w:val="22"/>
          <w:szCs w:val="22"/>
        </w:rPr>
        <w:t xml:space="preserve">documents, </w:t>
      </w:r>
      <w:r w:rsidR="00F76F49" w:rsidRPr="00F76F49">
        <w:rPr>
          <w:rFonts w:ascii="Arial" w:eastAsia="Calibri" w:hAnsi="Arial" w:cs="Arial"/>
          <w:sz w:val="22"/>
          <w:szCs w:val="22"/>
        </w:rPr>
        <w:t xml:space="preserve">the supplier who submits the most economically advantageous tender must </w:t>
      </w:r>
      <w:r w:rsidR="00EC45A4">
        <w:rPr>
          <w:rFonts w:ascii="Arial" w:eastAsia="Calibri" w:hAnsi="Arial" w:cs="Arial"/>
          <w:sz w:val="22"/>
          <w:szCs w:val="22"/>
        </w:rPr>
        <w:t>provide</w:t>
      </w:r>
      <w:r w:rsidRPr="00715925">
        <w:rPr>
          <w:rFonts w:ascii="Arial" w:eastAsia="Calibri" w:hAnsi="Arial" w:cs="Arial"/>
          <w:sz w:val="22"/>
          <w:szCs w:val="22"/>
        </w:rPr>
        <w:t xml:space="preserve"> an irrevocable surety agreement signed by that </w:t>
      </w:r>
      <w:r w:rsidR="00573632" w:rsidRPr="00715925">
        <w:rPr>
          <w:rFonts w:ascii="Arial" w:eastAsia="Calibri" w:hAnsi="Arial" w:cs="Arial"/>
          <w:sz w:val="22"/>
          <w:szCs w:val="22"/>
        </w:rPr>
        <w:t>Economic Operator</w:t>
      </w:r>
      <w:r w:rsidRPr="00715925">
        <w:rPr>
          <w:rFonts w:ascii="Arial" w:eastAsia="Calibri" w:hAnsi="Arial" w:cs="Arial"/>
          <w:sz w:val="22"/>
          <w:szCs w:val="22"/>
        </w:rPr>
        <w:t xml:space="preserve">, </w:t>
      </w:r>
      <w:r w:rsidR="0085277B" w:rsidRPr="00715925">
        <w:rPr>
          <w:rFonts w:ascii="Arial" w:eastAsia="Calibri" w:hAnsi="Arial" w:cs="Arial"/>
          <w:sz w:val="22"/>
          <w:szCs w:val="22"/>
        </w:rPr>
        <w:t xml:space="preserve">evidencing </w:t>
      </w:r>
      <w:r w:rsidRPr="00715925">
        <w:rPr>
          <w:rFonts w:ascii="Arial" w:eastAsia="Calibri" w:hAnsi="Arial" w:cs="Arial"/>
          <w:sz w:val="22"/>
          <w:szCs w:val="22"/>
        </w:rPr>
        <w:t>that the entity whose capacities are relied upon undertakes to be jointly and severally liable for the performance of the Supplier</w:t>
      </w:r>
      <w:r w:rsidR="0085277B" w:rsidRPr="00715925">
        <w:rPr>
          <w:rFonts w:ascii="Arial" w:eastAsia="Calibri" w:hAnsi="Arial" w:cs="Arial"/>
          <w:sz w:val="22"/>
          <w:szCs w:val="22"/>
        </w:rPr>
        <w:t>’</w:t>
      </w:r>
      <w:r w:rsidRPr="00715925">
        <w:rPr>
          <w:rFonts w:ascii="Arial" w:eastAsia="Calibri" w:hAnsi="Arial" w:cs="Arial"/>
          <w:sz w:val="22"/>
          <w:szCs w:val="22"/>
        </w:rPr>
        <w:t xml:space="preserve">s obligations under the contract and </w:t>
      </w:r>
      <w:r w:rsidR="0085277B" w:rsidRPr="00715925">
        <w:rPr>
          <w:rFonts w:ascii="Arial" w:eastAsia="Calibri" w:hAnsi="Arial" w:cs="Arial"/>
          <w:sz w:val="22"/>
          <w:szCs w:val="22"/>
        </w:rPr>
        <w:t>compensate</w:t>
      </w:r>
      <w:r w:rsidRPr="00715925">
        <w:rPr>
          <w:rFonts w:ascii="Arial" w:eastAsia="Calibri" w:hAnsi="Arial" w:cs="Arial"/>
          <w:sz w:val="22"/>
          <w:szCs w:val="22"/>
        </w:rPr>
        <w:t xml:space="preserve"> any damage resulting from the Supplier</w:t>
      </w:r>
      <w:r w:rsidR="0085277B" w:rsidRPr="00715925">
        <w:rPr>
          <w:rFonts w:ascii="Arial" w:eastAsia="Calibri" w:hAnsi="Arial" w:cs="Arial"/>
          <w:sz w:val="22"/>
          <w:szCs w:val="22"/>
        </w:rPr>
        <w:t>’</w:t>
      </w:r>
      <w:r w:rsidRPr="00715925">
        <w:rPr>
          <w:rFonts w:ascii="Arial" w:eastAsia="Calibri" w:hAnsi="Arial" w:cs="Arial"/>
          <w:sz w:val="22"/>
          <w:szCs w:val="22"/>
        </w:rPr>
        <w:t>s</w:t>
      </w:r>
      <w:r w:rsidR="0085277B" w:rsidRPr="00715925">
        <w:rPr>
          <w:rFonts w:ascii="Arial" w:eastAsia="Calibri" w:hAnsi="Arial" w:cs="Arial"/>
          <w:sz w:val="22"/>
          <w:szCs w:val="22"/>
        </w:rPr>
        <w:t xml:space="preserve"> improper performance or non-performance of</w:t>
      </w:r>
      <w:r w:rsidRPr="00715925">
        <w:rPr>
          <w:rFonts w:ascii="Arial" w:eastAsia="Calibri" w:hAnsi="Arial" w:cs="Arial"/>
          <w:sz w:val="22"/>
          <w:szCs w:val="22"/>
        </w:rPr>
        <w:t xml:space="preserve"> its obligations. If an </w:t>
      </w:r>
      <w:r w:rsidR="00573632" w:rsidRPr="00715925">
        <w:rPr>
          <w:rFonts w:ascii="Arial" w:eastAsia="Calibri" w:hAnsi="Arial" w:cs="Arial"/>
          <w:sz w:val="22"/>
          <w:szCs w:val="22"/>
        </w:rPr>
        <w:t>Economic Operator</w:t>
      </w:r>
      <w:r w:rsidRPr="00715925">
        <w:rPr>
          <w:rFonts w:ascii="Arial" w:eastAsia="Calibri" w:hAnsi="Arial" w:cs="Arial"/>
          <w:sz w:val="22"/>
          <w:szCs w:val="22"/>
        </w:rPr>
        <w:t xml:space="preserve"> is not named in the </w:t>
      </w:r>
      <w:r w:rsidR="0085277B" w:rsidRPr="00715925">
        <w:rPr>
          <w:rFonts w:ascii="Arial" w:eastAsia="Calibri" w:hAnsi="Arial" w:cs="Arial"/>
          <w:sz w:val="22"/>
          <w:szCs w:val="22"/>
        </w:rPr>
        <w:t>T</w:t>
      </w:r>
      <w:r w:rsidRPr="00715925">
        <w:rPr>
          <w:rFonts w:ascii="Arial" w:eastAsia="Calibri" w:hAnsi="Arial" w:cs="Arial"/>
          <w:sz w:val="22"/>
          <w:szCs w:val="22"/>
        </w:rPr>
        <w:t xml:space="preserve">ender, the capacity of that </w:t>
      </w:r>
      <w:r w:rsidR="00573632" w:rsidRPr="00715925">
        <w:rPr>
          <w:rFonts w:ascii="Arial" w:eastAsia="Calibri" w:hAnsi="Arial" w:cs="Arial"/>
          <w:sz w:val="22"/>
          <w:szCs w:val="22"/>
        </w:rPr>
        <w:t>Economic Operator</w:t>
      </w:r>
      <w:r w:rsidRPr="00715925">
        <w:rPr>
          <w:rFonts w:ascii="Arial" w:eastAsia="Calibri" w:hAnsi="Arial" w:cs="Arial"/>
          <w:sz w:val="22"/>
          <w:szCs w:val="22"/>
        </w:rPr>
        <w:t xml:space="preserve"> may not be relied upon.</w:t>
      </w:r>
    </w:p>
    <w:p w14:paraId="10E28A5D" w14:textId="3138AB2E"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14" w:name="_Toc174877441"/>
      <w:r w:rsidRPr="00AB7171">
        <w:rPr>
          <w:rFonts w:ascii="Arial" w:hAnsi="Arial" w:cs="Arial"/>
          <w:b/>
          <w:bCs/>
          <w:sz w:val="22"/>
          <w:szCs w:val="22"/>
        </w:rPr>
        <w:t>INFORMATION ON THE USE OF SUB</w:t>
      </w:r>
      <w:r w:rsidR="0085277B" w:rsidRPr="00AB7171">
        <w:rPr>
          <w:rFonts w:ascii="Arial" w:hAnsi="Arial" w:cs="Arial"/>
          <w:b/>
          <w:bCs/>
          <w:sz w:val="22"/>
          <w:szCs w:val="22"/>
        </w:rPr>
        <w:t>-SUPPLIERS</w:t>
      </w:r>
      <w:bookmarkEnd w:id="14"/>
    </w:p>
    <w:p w14:paraId="5DE2D7C4" w14:textId="208D1986"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eastAsia="Calibri" w:hAnsi="Arial" w:cs="Arial"/>
          <w:color w:val="000000" w:themeColor="text1"/>
          <w:sz w:val="22"/>
          <w:szCs w:val="22"/>
        </w:rPr>
        <w:t xml:space="preserve">The Supplier must indicate in its </w:t>
      </w:r>
      <w:r w:rsidR="0085277B" w:rsidRPr="00AB7171">
        <w:rPr>
          <w:rFonts w:ascii="Arial" w:eastAsia="Calibri" w:hAnsi="Arial" w:cs="Arial"/>
          <w:color w:val="000000" w:themeColor="text1"/>
          <w:sz w:val="22"/>
          <w:szCs w:val="22"/>
        </w:rPr>
        <w:t>T</w:t>
      </w:r>
      <w:r w:rsidRPr="00AB7171">
        <w:rPr>
          <w:rFonts w:ascii="Arial" w:eastAsia="Calibri" w:hAnsi="Arial" w:cs="Arial"/>
          <w:color w:val="000000" w:themeColor="text1"/>
          <w:sz w:val="22"/>
          <w:szCs w:val="22"/>
        </w:rPr>
        <w:t xml:space="preserve">ender for which part of the contract </w:t>
      </w:r>
      <w:r w:rsidR="00565F39" w:rsidRPr="00AB7171">
        <w:rPr>
          <w:rFonts w:ascii="Arial" w:eastAsia="Calibri" w:hAnsi="Arial" w:cs="Arial"/>
          <w:color w:val="000000" w:themeColor="text1"/>
          <w:sz w:val="22"/>
          <w:szCs w:val="22"/>
        </w:rPr>
        <w:t xml:space="preserve">(percentage) </w:t>
      </w:r>
      <w:r w:rsidRPr="00AB7171">
        <w:rPr>
          <w:rFonts w:ascii="Arial" w:eastAsia="Calibri" w:hAnsi="Arial" w:cs="Arial"/>
          <w:color w:val="000000" w:themeColor="text1"/>
          <w:sz w:val="22"/>
          <w:szCs w:val="22"/>
        </w:rPr>
        <w:t xml:space="preserve">and which </w:t>
      </w:r>
      <w:r w:rsidR="0085277B" w:rsidRPr="00AB7171">
        <w:rPr>
          <w:rFonts w:ascii="Arial" w:eastAsia="Calibri" w:hAnsi="Arial" w:cs="Arial"/>
          <w:color w:val="000000" w:themeColor="text1"/>
          <w:sz w:val="22"/>
          <w:szCs w:val="22"/>
        </w:rPr>
        <w:t>S</w:t>
      </w:r>
      <w:r w:rsidRPr="00AB7171">
        <w:rPr>
          <w:rFonts w:ascii="Arial" w:eastAsia="Calibri" w:hAnsi="Arial" w:cs="Arial"/>
          <w:color w:val="000000" w:themeColor="text1"/>
          <w:sz w:val="22"/>
          <w:szCs w:val="22"/>
        </w:rPr>
        <w:t>ub-</w:t>
      </w:r>
      <w:r w:rsidR="0085277B" w:rsidRPr="00AB7171">
        <w:rPr>
          <w:rFonts w:ascii="Arial" w:eastAsia="Calibri" w:hAnsi="Arial" w:cs="Arial"/>
          <w:color w:val="000000" w:themeColor="text1"/>
          <w:sz w:val="22"/>
          <w:szCs w:val="22"/>
        </w:rPr>
        <w:t>S</w:t>
      </w:r>
      <w:r w:rsidRPr="00AB7171">
        <w:rPr>
          <w:rFonts w:ascii="Arial" w:eastAsia="Calibri" w:hAnsi="Arial" w:cs="Arial"/>
          <w:color w:val="000000" w:themeColor="text1"/>
          <w:sz w:val="22"/>
          <w:szCs w:val="22"/>
        </w:rPr>
        <w:t>uppliers, if any, the Supplier intends to use</w:t>
      </w:r>
      <w:r w:rsidR="00565F39" w:rsidRPr="00AB7171">
        <w:rPr>
          <w:rFonts w:ascii="Arial" w:eastAsia="Calibri" w:hAnsi="Arial" w:cs="Arial"/>
          <w:color w:val="000000" w:themeColor="text1"/>
          <w:sz w:val="22"/>
          <w:szCs w:val="22"/>
        </w:rPr>
        <w:t xml:space="preserve">. </w:t>
      </w:r>
    </w:p>
    <w:p w14:paraId="627C6D11" w14:textId="38449289" w:rsidR="000C06D6" w:rsidRPr="00AB7171" w:rsidRDefault="001C5618">
      <w:pPr>
        <w:pStyle w:val="Sraopastraipa"/>
        <w:numPr>
          <w:ilvl w:val="0"/>
          <w:numId w:val="5"/>
        </w:numPr>
        <w:spacing w:line="20" w:lineRule="atLeast"/>
        <w:ind w:left="0" w:firstLine="567"/>
        <w:rPr>
          <w:rFonts w:ascii="Arial" w:hAnsi="Arial" w:cs="Arial"/>
          <w:sz w:val="22"/>
          <w:szCs w:val="22"/>
        </w:rPr>
      </w:pPr>
      <w:r w:rsidRPr="00AB7171">
        <w:rPr>
          <w:rFonts w:ascii="Arial" w:eastAsia="Calibri" w:hAnsi="Arial" w:cs="Arial"/>
          <w:bCs/>
          <w:sz w:val="22"/>
          <w:szCs w:val="22"/>
        </w:rPr>
        <w:t xml:space="preserve">Different Suppliers may use the same </w:t>
      </w:r>
      <w:r w:rsidR="0085277B" w:rsidRPr="00AB7171">
        <w:rPr>
          <w:rFonts w:ascii="Arial" w:eastAsia="Calibri" w:hAnsi="Arial" w:cs="Arial"/>
          <w:bCs/>
          <w:sz w:val="22"/>
          <w:szCs w:val="22"/>
        </w:rPr>
        <w:t>S</w:t>
      </w:r>
      <w:r w:rsidRPr="00AB7171">
        <w:rPr>
          <w:rFonts w:ascii="Arial" w:eastAsia="Calibri" w:hAnsi="Arial" w:cs="Arial"/>
          <w:bCs/>
          <w:sz w:val="22"/>
          <w:szCs w:val="22"/>
        </w:rPr>
        <w:t>ub-</w:t>
      </w:r>
      <w:r w:rsidR="0085277B" w:rsidRPr="00AB7171">
        <w:rPr>
          <w:rFonts w:ascii="Arial" w:eastAsia="Calibri" w:hAnsi="Arial" w:cs="Arial"/>
          <w:bCs/>
          <w:sz w:val="22"/>
          <w:szCs w:val="22"/>
        </w:rPr>
        <w:t>S</w:t>
      </w:r>
      <w:r w:rsidRPr="00AB7171">
        <w:rPr>
          <w:rFonts w:ascii="Arial" w:eastAsia="Calibri" w:hAnsi="Arial" w:cs="Arial"/>
          <w:bCs/>
          <w:sz w:val="22"/>
          <w:szCs w:val="22"/>
        </w:rPr>
        <w:t>uppliers, but this cannot lead to prohibited agreements</w:t>
      </w:r>
      <w:r w:rsidRPr="00AB7171">
        <w:rPr>
          <w:rFonts w:ascii="Arial" w:hAnsi="Arial" w:cs="Arial"/>
          <w:sz w:val="22"/>
          <w:szCs w:val="22"/>
        </w:rPr>
        <w:t>.</w:t>
      </w:r>
    </w:p>
    <w:p w14:paraId="5A711079" w14:textId="117BED15" w:rsidR="000C06D6" w:rsidRPr="00AB7171" w:rsidRDefault="001C5618">
      <w:pPr>
        <w:pStyle w:val="Sraopastraipa"/>
        <w:numPr>
          <w:ilvl w:val="0"/>
          <w:numId w:val="5"/>
        </w:numPr>
        <w:ind w:left="0" w:firstLine="567"/>
        <w:contextualSpacing w:val="0"/>
        <w:rPr>
          <w:rFonts w:ascii="Arial" w:hAnsi="Arial" w:cs="Arial"/>
          <w:b/>
          <w:bCs/>
          <w:sz w:val="22"/>
          <w:szCs w:val="22"/>
        </w:rPr>
      </w:pPr>
      <w:r w:rsidRPr="00AB7171">
        <w:rPr>
          <w:rFonts w:ascii="Arial" w:hAnsi="Arial" w:cs="Arial"/>
          <w:sz w:val="22"/>
          <w:szCs w:val="22"/>
        </w:rPr>
        <w:t xml:space="preserve">Upon award of the contract, but no later than the start of performance of the contract, the successful Supplier shall undertake to inform the Contracting Authority of the names, contact details and representatives of the </w:t>
      </w:r>
      <w:r w:rsidR="0085277B" w:rsidRPr="00AB7171">
        <w:rPr>
          <w:rFonts w:ascii="Arial" w:hAnsi="Arial" w:cs="Arial"/>
          <w:sz w:val="22"/>
          <w:szCs w:val="22"/>
        </w:rPr>
        <w:t>Sub-Suppliers k</w:t>
      </w:r>
      <w:r w:rsidRPr="00AB7171">
        <w:rPr>
          <w:rFonts w:ascii="Arial" w:hAnsi="Arial" w:cs="Arial"/>
          <w:sz w:val="22"/>
          <w:szCs w:val="22"/>
        </w:rPr>
        <w:t>nown at the time. The Contracting Authority shall also requ</w:t>
      </w:r>
      <w:r w:rsidR="0085277B" w:rsidRPr="00AB7171">
        <w:rPr>
          <w:rFonts w:ascii="Arial" w:hAnsi="Arial" w:cs="Arial"/>
          <w:sz w:val="22"/>
          <w:szCs w:val="22"/>
        </w:rPr>
        <w:t>est</w:t>
      </w:r>
      <w:r w:rsidRPr="00AB7171">
        <w:rPr>
          <w:rFonts w:ascii="Arial" w:hAnsi="Arial" w:cs="Arial"/>
          <w:sz w:val="22"/>
          <w:szCs w:val="22"/>
        </w:rPr>
        <w:t xml:space="preserve"> the Supplier to keep informed of any changes in the above information throughout the performance of the contract, as well as of any new </w:t>
      </w:r>
      <w:r w:rsidR="0085277B" w:rsidRPr="00AB7171">
        <w:rPr>
          <w:rFonts w:ascii="Arial" w:hAnsi="Arial" w:cs="Arial"/>
          <w:sz w:val="22"/>
          <w:szCs w:val="22"/>
        </w:rPr>
        <w:t>S</w:t>
      </w:r>
      <w:r w:rsidRPr="00AB7171">
        <w:rPr>
          <w:rFonts w:ascii="Arial" w:hAnsi="Arial" w:cs="Arial"/>
          <w:sz w:val="22"/>
          <w:szCs w:val="22"/>
        </w:rPr>
        <w:t>ub</w:t>
      </w:r>
      <w:r w:rsidR="0085277B" w:rsidRPr="00AB7171">
        <w:rPr>
          <w:rFonts w:ascii="Arial" w:hAnsi="Arial" w:cs="Arial"/>
          <w:sz w:val="22"/>
          <w:szCs w:val="22"/>
        </w:rPr>
        <w:t>-Suppliers</w:t>
      </w:r>
      <w:r w:rsidRPr="00AB7171">
        <w:rPr>
          <w:rFonts w:ascii="Arial" w:hAnsi="Arial" w:cs="Arial"/>
          <w:sz w:val="22"/>
          <w:szCs w:val="22"/>
        </w:rPr>
        <w:t xml:space="preserve"> which it intends to use at a later stage.</w:t>
      </w:r>
    </w:p>
    <w:p w14:paraId="3E91CFFE" w14:textId="5A42FBFE"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15" w:name="_Toc174877442"/>
      <w:r w:rsidRPr="00AB7171">
        <w:rPr>
          <w:rFonts w:ascii="Arial" w:hAnsi="Arial" w:cs="Arial"/>
          <w:b/>
          <w:bCs/>
          <w:sz w:val="22"/>
          <w:szCs w:val="22"/>
        </w:rPr>
        <w:lastRenderedPageBreak/>
        <w:t xml:space="preserve">VALIDITY OF </w:t>
      </w:r>
      <w:r w:rsidR="0085277B" w:rsidRPr="00AB7171">
        <w:rPr>
          <w:rFonts w:ascii="Arial" w:hAnsi="Arial" w:cs="Arial"/>
          <w:b/>
          <w:bCs/>
          <w:sz w:val="22"/>
          <w:szCs w:val="22"/>
        </w:rPr>
        <w:t>TENDERS</w:t>
      </w:r>
      <w:bookmarkEnd w:id="15"/>
    </w:p>
    <w:p w14:paraId="7AE51B89" w14:textId="7B2D0996" w:rsidR="000C06D6" w:rsidRPr="00AB7171" w:rsidRDefault="001C5618">
      <w:pPr>
        <w:pStyle w:val="Sraopastraipa"/>
        <w:numPr>
          <w:ilvl w:val="0"/>
          <w:numId w:val="5"/>
        </w:numPr>
        <w:ind w:left="0" w:firstLine="567"/>
        <w:rPr>
          <w:rFonts w:ascii="Arial" w:hAnsi="Arial" w:cs="Arial"/>
          <w:strike/>
          <w:sz w:val="22"/>
          <w:szCs w:val="22"/>
        </w:rPr>
      </w:pPr>
      <w:bookmarkStart w:id="16" w:name="_Hlk121257904"/>
      <w:r w:rsidRPr="00AB7171">
        <w:rPr>
          <w:rFonts w:ascii="Arial" w:hAnsi="Arial" w:cs="Arial"/>
          <w:sz w:val="22"/>
          <w:szCs w:val="22"/>
        </w:rPr>
        <w:t xml:space="preserve">The offer </w:t>
      </w:r>
      <w:r w:rsidR="003A5674" w:rsidRPr="00AB7171">
        <w:rPr>
          <w:rFonts w:ascii="Arial" w:hAnsi="Arial" w:cs="Arial"/>
          <w:sz w:val="22"/>
          <w:szCs w:val="22"/>
        </w:rPr>
        <w:t xml:space="preserve">shall be valid for the period specified by the Supplier in the </w:t>
      </w:r>
      <w:r w:rsidR="00183B23" w:rsidRPr="00AB7171">
        <w:rPr>
          <w:rFonts w:ascii="Arial" w:hAnsi="Arial" w:cs="Arial"/>
          <w:sz w:val="22"/>
          <w:szCs w:val="22"/>
        </w:rPr>
        <w:t>Tender</w:t>
      </w:r>
      <w:r w:rsidR="003A5674" w:rsidRPr="00AB7171">
        <w:rPr>
          <w:rFonts w:ascii="Arial" w:hAnsi="Arial" w:cs="Arial"/>
          <w:sz w:val="22"/>
          <w:szCs w:val="22"/>
        </w:rPr>
        <w:t xml:space="preserve">, but not less than </w:t>
      </w:r>
      <w:r w:rsidRPr="00AB7171">
        <w:rPr>
          <w:rFonts w:ascii="Arial" w:hAnsi="Arial" w:cs="Arial"/>
          <w:sz w:val="22"/>
          <w:szCs w:val="22"/>
        </w:rPr>
        <w:t xml:space="preserve">3 months </w:t>
      </w:r>
      <w:r w:rsidR="00183B23" w:rsidRPr="00AB7171">
        <w:rPr>
          <w:rFonts w:ascii="Arial" w:hAnsi="Arial" w:cs="Arial"/>
          <w:sz w:val="22"/>
          <w:szCs w:val="22"/>
        </w:rPr>
        <w:t xml:space="preserve">from </w:t>
      </w:r>
      <w:r w:rsidRPr="00AB7171">
        <w:rPr>
          <w:rFonts w:ascii="Arial" w:hAnsi="Arial" w:cs="Arial"/>
          <w:sz w:val="22"/>
          <w:szCs w:val="22"/>
        </w:rPr>
        <w:t xml:space="preserve">the expiry of the </w:t>
      </w:r>
      <w:r w:rsidR="00183B23" w:rsidRPr="00AB7171">
        <w:rPr>
          <w:rFonts w:ascii="Arial" w:hAnsi="Arial" w:cs="Arial"/>
          <w:sz w:val="22"/>
          <w:szCs w:val="22"/>
        </w:rPr>
        <w:t xml:space="preserve">time limit </w:t>
      </w:r>
      <w:r w:rsidRPr="00AB7171">
        <w:rPr>
          <w:rFonts w:ascii="Arial" w:hAnsi="Arial" w:cs="Arial"/>
          <w:sz w:val="22"/>
          <w:szCs w:val="22"/>
        </w:rPr>
        <w:t xml:space="preserve">for </w:t>
      </w:r>
      <w:r w:rsidR="00D02E6F" w:rsidRPr="00AB7171">
        <w:rPr>
          <w:rFonts w:ascii="Arial" w:hAnsi="Arial" w:cs="Arial"/>
          <w:sz w:val="22"/>
          <w:szCs w:val="22"/>
        </w:rPr>
        <w:t xml:space="preserve">the </w:t>
      </w:r>
      <w:r w:rsidRPr="00AB7171">
        <w:rPr>
          <w:rFonts w:ascii="Arial" w:hAnsi="Arial" w:cs="Arial"/>
          <w:sz w:val="22"/>
          <w:szCs w:val="22"/>
        </w:rPr>
        <w:t xml:space="preserve">submission of </w:t>
      </w:r>
      <w:r w:rsidR="00183B23" w:rsidRPr="00AB7171">
        <w:rPr>
          <w:rFonts w:ascii="Arial" w:hAnsi="Arial" w:cs="Arial"/>
          <w:sz w:val="22"/>
          <w:szCs w:val="22"/>
        </w:rPr>
        <w:t>T</w:t>
      </w:r>
      <w:r w:rsidRPr="00AB7171">
        <w:rPr>
          <w:rFonts w:ascii="Arial" w:hAnsi="Arial" w:cs="Arial"/>
          <w:sz w:val="22"/>
          <w:szCs w:val="22"/>
        </w:rPr>
        <w:t xml:space="preserve">enders. If the </w:t>
      </w:r>
      <w:r w:rsidR="00183B23" w:rsidRPr="00AB7171">
        <w:rPr>
          <w:rFonts w:ascii="Arial" w:hAnsi="Arial" w:cs="Arial"/>
          <w:sz w:val="22"/>
          <w:szCs w:val="22"/>
        </w:rPr>
        <w:t>T</w:t>
      </w:r>
      <w:r w:rsidRPr="00AB7171">
        <w:rPr>
          <w:rFonts w:ascii="Arial" w:hAnsi="Arial" w:cs="Arial"/>
          <w:sz w:val="22"/>
          <w:szCs w:val="22"/>
        </w:rPr>
        <w:t xml:space="preserve">ender does not specify a period of validity, the </w:t>
      </w:r>
      <w:r w:rsidR="00183B23" w:rsidRPr="00AB7171">
        <w:rPr>
          <w:rFonts w:ascii="Arial" w:hAnsi="Arial" w:cs="Arial"/>
          <w:sz w:val="22"/>
          <w:szCs w:val="22"/>
        </w:rPr>
        <w:t>T</w:t>
      </w:r>
      <w:r w:rsidRPr="00AB7171">
        <w:rPr>
          <w:rFonts w:ascii="Arial" w:hAnsi="Arial" w:cs="Arial"/>
          <w:sz w:val="22"/>
          <w:szCs w:val="22"/>
        </w:rPr>
        <w:t xml:space="preserve">ender shall be deemed to be valid for the period set out in </w:t>
      </w:r>
      <w:r w:rsidR="003A5674" w:rsidRPr="00AB7171">
        <w:rPr>
          <w:rFonts w:ascii="Arial" w:hAnsi="Arial" w:cs="Arial"/>
          <w:sz w:val="22"/>
          <w:szCs w:val="22"/>
        </w:rPr>
        <w:t xml:space="preserve">this </w:t>
      </w:r>
      <w:r w:rsidR="00183B23" w:rsidRPr="00AB7171">
        <w:rPr>
          <w:rFonts w:ascii="Arial" w:hAnsi="Arial" w:cs="Arial"/>
          <w:sz w:val="22"/>
          <w:szCs w:val="22"/>
        </w:rPr>
        <w:t>paragraph</w:t>
      </w:r>
      <w:r w:rsidRPr="00AB7171">
        <w:rPr>
          <w:rFonts w:ascii="Arial" w:hAnsi="Arial" w:cs="Arial"/>
          <w:sz w:val="22"/>
          <w:szCs w:val="22"/>
        </w:rPr>
        <w:t>, i.e. 3 months from the expiry of the time limit for the submission of tenders.</w:t>
      </w:r>
      <w:bookmarkEnd w:id="16"/>
    </w:p>
    <w:p w14:paraId="425E55EC" w14:textId="730911FA" w:rsidR="000C06D6" w:rsidRPr="00AB7171" w:rsidRDefault="001C5618">
      <w:pPr>
        <w:pStyle w:val="Sraopastraipa"/>
        <w:numPr>
          <w:ilvl w:val="0"/>
          <w:numId w:val="5"/>
        </w:numPr>
        <w:ind w:left="0" w:firstLine="567"/>
        <w:rPr>
          <w:rFonts w:ascii="Arial" w:hAnsi="Arial" w:cs="Arial"/>
          <w:strike/>
          <w:sz w:val="22"/>
          <w:szCs w:val="22"/>
        </w:rPr>
      </w:pPr>
      <w:r w:rsidRPr="00AB7171">
        <w:rPr>
          <w:rFonts w:ascii="Arial" w:hAnsi="Arial" w:cs="Arial"/>
          <w:sz w:val="22"/>
          <w:szCs w:val="22"/>
        </w:rPr>
        <w:t xml:space="preserve">The Contracting Authority shall have the right to request Suppliers to extend the validity of their </w:t>
      </w:r>
      <w:r w:rsidR="00183B23" w:rsidRPr="00AB7171">
        <w:rPr>
          <w:rFonts w:ascii="Arial" w:hAnsi="Arial" w:cs="Arial"/>
          <w:sz w:val="22"/>
          <w:szCs w:val="22"/>
        </w:rPr>
        <w:t>T</w:t>
      </w:r>
      <w:r w:rsidRPr="00AB7171">
        <w:rPr>
          <w:rFonts w:ascii="Arial" w:hAnsi="Arial" w:cs="Arial"/>
          <w:sz w:val="22"/>
          <w:szCs w:val="22"/>
        </w:rPr>
        <w:t xml:space="preserve">enders up to a specified time limit. The Supplier may </w:t>
      </w:r>
      <w:r w:rsidR="00183B23" w:rsidRPr="00AB7171">
        <w:rPr>
          <w:rFonts w:ascii="Arial" w:hAnsi="Arial" w:cs="Arial"/>
          <w:sz w:val="22"/>
          <w:szCs w:val="22"/>
        </w:rPr>
        <w:t xml:space="preserve">dismiss </w:t>
      </w:r>
      <w:r w:rsidRPr="00AB7171">
        <w:rPr>
          <w:rFonts w:ascii="Arial" w:hAnsi="Arial" w:cs="Arial"/>
          <w:sz w:val="22"/>
          <w:szCs w:val="22"/>
        </w:rPr>
        <w:t xml:space="preserve">such a request without </w:t>
      </w:r>
      <w:r w:rsidR="00183B23" w:rsidRPr="00AB7171">
        <w:rPr>
          <w:rFonts w:ascii="Arial" w:hAnsi="Arial" w:cs="Arial"/>
          <w:sz w:val="22"/>
          <w:szCs w:val="22"/>
        </w:rPr>
        <w:t xml:space="preserve">losing </w:t>
      </w:r>
      <w:r w:rsidRPr="00AB7171">
        <w:rPr>
          <w:rFonts w:ascii="Arial" w:hAnsi="Arial" w:cs="Arial"/>
          <w:sz w:val="22"/>
          <w:szCs w:val="22"/>
        </w:rPr>
        <w:t xml:space="preserve">the </w:t>
      </w:r>
      <w:r w:rsidR="00183B23" w:rsidRPr="00AB7171">
        <w:rPr>
          <w:rFonts w:ascii="Arial" w:hAnsi="Arial" w:cs="Arial"/>
          <w:sz w:val="22"/>
          <w:szCs w:val="22"/>
        </w:rPr>
        <w:t xml:space="preserve">Tender </w:t>
      </w:r>
      <w:r w:rsidRPr="00AB7171">
        <w:rPr>
          <w:rFonts w:ascii="Arial" w:hAnsi="Arial" w:cs="Arial"/>
          <w:sz w:val="22"/>
          <w:szCs w:val="22"/>
        </w:rPr>
        <w:t>security</w:t>
      </w:r>
      <w:r w:rsidR="00891179" w:rsidRPr="00AB7171">
        <w:rPr>
          <w:rFonts w:ascii="Arial" w:hAnsi="Arial" w:cs="Arial"/>
          <w:sz w:val="22"/>
          <w:szCs w:val="22"/>
        </w:rPr>
        <w:t xml:space="preserve">, if </w:t>
      </w:r>
      <w:r w:rsidR="00FC029A" w:rsidRPr="00AB7171">
        <w:rPr>
          <w:rFonts w:ascii="Arial" w:hAnsi="Arial" w:cs="Arial"/>
          <w:sz w:val="22"/>
          <w:szCs w:val="22"/>
        </w:rPr>
        <w:t xml:space="preserve">it </w:t>
      </w:r>
      <w:r w:rsidRPr="00AB7171">
        <w:rPr>
          <w:rFonts w:ascii="Arial" w:hAnsi="Arial" w:cs="Arial"/>
          <w:sz w:val="22"/>
          <w:szCs w:val="22"/>
        </w:rPr>
        <w:t>was required.</w:t>
      </w:r>
    </w:p>
    <w:p w14:paraId="38132204" w14:textId="52A3EC4A" w:rsidR="000C06D6" w:rsidRPr="00AB7171" w:rsidRDefault="001C5618">
      <w:pPr>
        <w:pStyle w:val="Sraopastraipa"/>
        <w:numPr>
          <w:ilvl w:val="0"/>
          <w:numId w:val="5"/>
        </w:numPr>
        <w:ind w:left="0" w:firstLine="567"/>
        <w:rPr>
          <w:rFonts w:ascii="Arial" w:hAnsi="Arial" w:cs="Arial"/>
          <w:strike/>
          <w:sz w:val="22"/>
          <w:szCs w:val="22"/>
        </w:rPr>
      </w:pPr>
      <w:r w:rsidRPr="00AB7171">
        <w:rPr>
          <w:rFonts w:ascii="Arial" w:hAnsi="Arial" w:cs="Arial"/>
          <w:sz w:val="22"/>
          <w:szCs w:val="22"/>
        </w:rPr>
        <w:t xml:space="preserve">A </w:t>
      </w:r>
      <w:r w:rsidR="00AA4B4A" w:rsidRPr="00AB7171">
        <w:rPr>
          <w:rFonts w:ascii="Arial" w:hAnsi="Arial" w:cs="Arial"/>
          <w:sz w:val="22"/>
          <w:szCs w:val="22"/>
        </w:rPr>
        <w:t>S</w:t>
      </w:r>
      <w:r w:rsidRPr="00AB7171">
        <w:rPr>
          <w:rFonts w:ascii="Arial" w:hAnsi="Arial" w:cs="Arial"/>
          <w:sz w:val="22"/>
          <w:szCs w:val="22"/>
        </w:rPr>
        <w:t xml:space="preserve">upplier who agrees to extend the validity of his </w:t>
      </w:r>
      <w:r w:rsidR="00FC029A" w:rsidRPr="00AB7171">
        <w:rPr>
          <w:rFonts w:ascii="Arial" w:hAnsi="Arial" w:cs="Arial"/>
          <w:sz w:val="22"/>
          <w:szCs w:val="22"/>
        </w:rPr>
        <w:t>T</w:t>
      </w:r>
      <w:r w:rsidRPr="00AB7171">
        <w:rPr>
          <w:rFonts w:ascii="Arial" w:hAnsi="Arial" w:cs="Arial"/>
          <w:sz w:val="22"/>
          <w:szCs w:val="22"/>
        </w:rPr>
        <w:t xml:space="preserve">ender must notify the Contracting Authority in writing, extend the period of validity of the tender security and provide a new proof of the validity of the </w:t>
      </w:r>
      <w:r w:rsidR="00FC029A" w:rsidRPr="00AB7171">
        <w:rPr>
          <w:rFonts w:ascii="Arial" w:hAnsi="Arial" w:cs="Arial"/>
          <w:sz w:val="22"/>
          <w:szCs w:val="22"/>
        </w:rPr>
        <w:t>T</w:t>
      </w:r>
      <w:r w:rsidRPr="00AB7171">
        <w:rPr>
          <w:rFonts w:ascii="Arial" w:hAnsi="Arial" w:cs="Arial"/>
          <w:sz w:val="22"/>
          <w:szCs w:val="22"/>
        </w:rPr>
        <w:t>ender security (if required).</w:t>
      </w:r>
    </w:p>
    <w:p w14:paraId="510CC0C7" w14:textId="5F989A42" w:rsidR="000C06D6" w:rsidRPr="00AB7171" w:rsidRDefault="001C5618">
      <w:pPr>
        <w:pStyle w:val="Sraopastraipa"/>
        <w:numPr>
          <w:ilvl w:val="0"/>
          <w:numId w:val="5"/>
        </w:numPr>
        <w:ind w:left="0" w:firstLine="567"/>
        <w:rPr>
          <w:rFonts w:ascii="Arial" w:hAnsi="Arial" w:cs="Arial"/>
          <w:strike/>
          <w:sz w:val="22"/>
          <w:szCs w:val="22"/>
        </w:rPr>
      </w:pPr>
      <w:r w:rsidRPr="00AB7171">
        <w:rPr>
          <w:rFonts w:ascii="Arial" w:hAnsi="Arial" w:cs="Arial"/>
          <w:sz w:val="22"/>
          <w:szCs w:val="22"/>
        </w:rPr>
        <w:t>If the Supplier does not respond to the Contracting Authority</w:t>
      </w:r>
      <w:r w:rsidR="00FC029A" w:rsidRPr="00AB7171">
        <w:rPr>
          <w:rFonts w:ascii="Arial" w:hAnsi="Arial" w:cs="Arial"/>
          <w:sz w:val="22"/>
          <w:szCs w:val="22"/>
        </w:rPr>
        <w:t>’</w:t>
      </w:r>
      <w:r w:rsidRPr="00AB7171">
        <w:rPr>
          <w:rFonts w:ascii="Arial" w:hAnsi="Arial" w:cs="Arial"/>
          <w:sz w:val="22"/>
          <w:szCs w:val="22"/>
        </w:rPr>
        <w:t xml:space="preserve">s request for an extension of the time limit for the validity of the </w:t>
      </w:r>
      <w:r w:rsidR="00FC029A" w:rsidRPr="00AB7171">
        <w:rPr>
          <w:rFonts w:ascii="Arial" w:hAnsi="Arial" w:cs="Arial"/>
          <w:sz w:val="22"/>
          <w:szCs w:val="22"/>
        </w:rPr>
        <w:t>T</w:t>
      </w:r>
      <w:r w:rsidRPr="00AB7171">
        <w:rPr>
          <w:rFonts w:ascii="Arial" w:hAnsi="Arial" w:cs="Arial"/>
          <w:sz w:val="22"/>
          <w:szCs w:val="22"/>
        </w:rPr>
        <w:t xml:space="preserve">ender, does not extend </w:t>
      </w:r>
      <w:r w:rsidR="00FC029A" w:rsidRPr="00AB7171">
        <w:rPr>
          <w:rFonts w:ascii="Arial" w:hAnsi="Arial" w:cs="Arial"/>
          <w:sz w:val="22"/>
          <w:szCs w:val="22"/>
        </w:rPr>
        <w:t xml:space="preserve">it </w:t>
      </w:r>
      <w:r w:rsidRPr="00AB7171">
        <w:rPr>
          <w:rFonts w:ascii="Arial" w:hAnsi="Arial" w:cs="Arial"/>
          <w:sz w:val="22"/>
          <w:szCs w:val="22"/>
        </w:rPr>
        <w:t xml:space="preserve"> and does not provide a new </w:t>
      </w:r>
      <w:r w:rsidR="00FC029A" w:rsidRPr="00AB7171">
        <w:rPr>
          <w:rFonts w:ascii="Arial" w:hAnsi="Arial" w:cs="Arial"/>
          <w:sz w:val="22"/>
          <w:szCs w:val="22"/>
        </w:rPr>
        <w:t>T</w:t>
      </w:r>
      <w:r w:rsidRPr="00AB7171">
        <w:rPr>
          <w:rFonts w:ascii="Arial" w:hAnsi="Arial" w:cs="Arial"/>
          <w:sz w:val="22"/>
          <w:szCs w:val="22"/>
        </w:rPr>
        <w:t xml:space="preserve">ender security (if required), the Supplier shall be deemed to have rejected the request for extension of the </w:t>
      </w:r>
      <w:r w:rsidR="00FC029A" w:rsidRPr="00AB7171">
        <w:rPr>
          <w:rFonts w:ascii="Arial" w:hAnsi="Arial" w:cs="Arial"/>
          <w:sz w:val="22"/>
          <w:szCs w:val="22"/>
        </w:rPr>
        <w:t>the T</w:t>
      </w:r>
      <w:r w:rsidRPr="00AB7171">
        <w:rPr>
          <w:rFonts w:ascii="Arial" w:hAnsi="Arial" w:cs="Arial"/>
          <w:sz w:val="22"/>
          <w:szCs w:val="22"/>
        </w:rPr>
        <w:t xml:space="preserve">ender </w:t>
      </w:r>
      <w:r w:rsidR="00FC029A" w:rsidRPr="00AB7171">
        <w:rPr>
          <w:rFonts w:ascii="Arial" w:hAnsi="Arial" w:cs="Arial"/>
          <w:sz w:val="22"/>
          <w:szCs w:val="22"/>
        </w:rPr>
        <w:t xml:space="preserve">security </w:t>
      </w:r>
      <w:r w:rsidRPr="00AB7171">
        <w:rPr>
          <w:rFonts w:ascii="Arial" w:hAnsi="Arial" w:cs="Arial"/>
          <w:sz w:val="22"/>
          <w:szCs w:val="22"/>
        </w:rPr>
        <w:t>and its tender shall be rejected.</w:t>
      </w:r>
    </w:p>
    <w:p w14:paraId="714C7D83" w14:textId="7C62B821" w:rsidR="000C06D6" w:rsidRPr="00AB7171" w:rsidRDefault="001C5618">
      <w:pPr>
        <w:pStyle w:val="Antrat1"/>
        <w:numPr>
          <w:ilvl w:val="0"/>
          <w:numId w:val="13"/>
        </w:numPr>
        <w:spacing w:before="120" w:after="120"/>
        <w:ind w:left="0" w:firstLine="567"/>
        <w:jc w:val="center"/>
        <w:rPr>
          <w:rFonts w:ascii="Arial" w:hAnsi="Arial" w:cs="Arial"/>
          <w:b/>
          <w:bCs/>
          <w:strike/>
          <w:sz w:val="22"/>
          <w:szCs w:val="22"/>
        </w:rPr>
      </w:pPr>
      <w:bookmarkStart w:id="17" w:name="_Toc174877443"/>
      <w:r w:rsidRPr="00AB7171">
        <w:rPr>
          <w:rFonts w:ascii="Arial" w:hAnsi="Arial" w:cs="Arial"/>
          <w:b/>
          <w:bCs/>
          <w:sz w:val="22"/>
          <w:szCs w:val="22"/>
        </w:rPr>
        <w:t xml:space="preserve">CONFIDENTIALITY OF </w:t>
      </w:r>
      <w:r w:rsidR="00FC029A" w:rsidRPr="00AB7171">
        <w:rPr>
          <w:rFonts w:ascii="Arial" w:hAnsi="Arial" w:cs="Arial"/>
          <w:b/>
          <w:bCs/>
          <w:sz w:val="22"/>
          <w:szCs w:val="22"/>
        </w:rPr>
        <w:t>TENDERS</w:t>
      </w:r>
      <w:bookmarkEnd w:id="17"/>
    </w:p>
    <w:p w14:paraId="1E780806" w14:textId="0CF84EB3" w:rsidR="000C06D6" w:rsidRPr="00AB7171" w:rsidRDefault="001C5618">
      <w:pPr>
        <w:pStyle w:val="Sraopastraipa"/>
        <w:numPr>
          <w:ilvl w:val="0"/>
          <w:numId w:val="5"/>
        </w:numPr>
        <w:ind w:left="0" w:firstLine="567"/>
        <w:rPr>
          <w:rFonts w:ascii="Arial" w:hAnsi="Arial" w:cs="Arial"/>
          <w:strike/>
          <w:sz w:val="22"/>
          <w:szCs w:val="22"/>
        </w:rPr>
      </w:pPr>
      <w:bookmarkStart w:id="18" w:name="_Hlk506032819"/>
      <w:r w:rsidRPr="00AB7171">
        <w:rPr>
          <w:rFonts w:ascii="Arial" w:hAnsi="Arial" w:cs="Arial"/>
          <w:sz w:val="22"/>
          <w:szCs w:val="22"/>
        </w:rPr>
        <w:t xml:space="preserve">The </w:t>
      </w:r>
      <w:r w:rsidR="00FC029A" w:rsidRPr="00AB7171">
        <w:rPr>
          <w:rFonts w:ascii="Arial" w:hAnsi="Arial" w:cs="Arial"/>
          <w:sz w:val="22"/>
          <w:szCs w:val="22"/>
        </w:rPr>
        <w:t>S</w:t>
      </w:r>
      <w:r w:rsidRPr="00AB7171">
        <w:rPr>
          <w:rFonts w:ascii="Arial" w:hAnsi="Arial" w:cs="Arial"/>
          <w:sz w:val="22"/>
          <w:szCs w:val="22"/>
        </w:rPr>
        <w:t xml:space="preserve">upplier must clearly indicate in the </w:t>
      </w:r>
      <w:r w:rsidR="00B05AEC" w:rsidRPr="00AB7171">
        <w:rPr>
          <w:rFonts w:ascii="Arial" w:hAnsi="Arial" w:cs="Arial"/>
          <w:sz w:val="22"/>
          <w:szCs w:val="22"/>
        </w:rPr>
        <w:t>T</w:t>
      </w:r>
      <w:r w:rsidRPr="00AB7171">
        <w:rPr>
          <w:rFonts w:ascii="Arial" w:hAnsi="Arial" w:cs="Arial"/>
          <w:sz w:val="22"/>
          <w:szCs w:val="22"/>
        </w:rPr>
        <w:t xml:space="preserve">ender which information in the </w:t>
      </w:r>
      <w:r w:rsidR="00B05AEC" w:rsidRPr="00AB7171">
        <w:rPr>
          <w:rFonts w:ascii="Arial" w:hAnsi="Arial" w:cs="Arial"/>
          <w:sz w:val="22"/>
          <w:szCs w:val="22"/>
        </w:rPr>
        <w:t>T</w:t>
      </w:r>
      <w:r w:rsidRPr="00AB7171">
        <w:rPr>
          <w:rFonts w:ascii="Arial" w:hAnsi="Arial" w:cs="Arial"/>
          <w:sz w:val="22"/>
          <w:szCs w:val="22"/>
        </w:rPr>
        <w:t xml:space="preserve">ender is </w:t>
      </w:r>
      <w:r w:rsidRPr="00AB7171">
        <w:rPr>
          <w:rFonts w:ascii="Arial" w:hAnsi="Arial" w:cs="Arial"/>
          <w:b/>
          <w:bCs/>
          <w:sz w:val="22"/>
          <w:szCs w:val="22"/>
        </w:rPr>
        <w:t>confidential</w:t>
      </w:r>
      <w:r w:rsidRPr="00AB7171">
        <w:rPr>
          <w:rFonts w:ascii="Arial" w:hAnsi="Arial" w:cs="Arial"/>
          <w:sz w:val="22"/>
          <w:szCs w:val="22"/>
        </w:rPr>
        <w:t xml:space="preserve">, in accordance with Article 20 of the </w:t>
      </w:r>
      <w:r w:rsidR="00B05AEC" w:rsidRPr="00AB7171">
        <w:rPr>
          <w:rFonts w:ascii="Arial" w:hAnsi="Arial" w:cs="Arial"/>
          <w:sz w:val="22"/>
          <w:szCs w:val="22"/>
        </w:rPr>
        <w:t>LPP</w:t>
      </w:r>
      <w:r w:rsidRPr="00AB7171">
        <w:rPr>
          <w:rFonts w:ascii="Arial" w:hAnsi="Arial" w:cs="Arial"/>
          <w:sz w:val="22"/>
          <w:szCs w:val="22"/>
        </w:rPr>
        <w:t>.</w:t>
      </w:r>
      <w:bookmarkEnd w:id="18"/>
      <w:r w:rsidR="00045D04" w:rsidRPr="00AB7171">
        <w:rPr>
          <w:rFonts w:ascii="Arial" w:hAnsi="Arial" w:cs="Arial"/>
          <w:sz w:val="22"/>
          <w:szCs w:val="22"/>
        </w:rPr>
        <w:t xml:space="preserve"> If such information is not indicated in the </w:t>
      </w:r>
      <w:r w:rsidR="00B05AEC" w:rsidRPr="00AB7171">
        <w:rPr>
          <w:rFonts w:ascii="Arial" w:hAnsi="Arial" w:cs="Arial"/>
          <w:sz w:val="22"/>
          <w:szCs w:val="22"/>
        </w:rPr>
        <w:t>T</w:t>
      </w:r>
      <w:r w:rsidR="00045D04" w:rsidRPr="00AB7171">
        <w:rPr>
          <w:rFonts w:ascii="Arial" w:hAnsi="Arial" w:cs="Arial"/>
          <w:sz w:val="22"/>
          <w:szCs w:val="22"/>
        </w:rPr>
        <w:t>ender, any information contained in the</w:t>
      </w:r>
      <w:r w:rsidR="00B05AEC" w:rsidRPr="00AB7171">
        <w:rPr>
          <w:rFonts w:ascii="Arial" w:hAnsi="Arial" w:cs="Arial"/>
          <w:sz w:val="22"/>
          <w:szCs w:val="22"/>
        </w:rPr>
        <w:t xml:space="preserve"> submitted</w:t>
      </w:r>
      <w:r w:rsidR="00045D04" w:rsidRPr="00AB7171">
        <w:rPr>
          <w:rFonts w:ascii="Arial" w:hAnsi="Arial" w:cs="Arial"/>
          <w:sz w:val="22"/>
          <w:szCs w:val="22"/>
        </w:rPr>
        <w:t xml:space="preserve"> </w:t>
      </w:r>
      <w:r w:rsidR="00B05AEC" w:rsidRPr="00AB7171">
        <w:rPr>
          <w:rFonts w:ascii="Arial" w:hAnsi="Arial" w:cs="Arial"/>
          <w:sz w:val="22"/>
          <w:szCs w:val="22"/>
        </w:rPr>
        <w:t>T</w:t>
      </w:r>
      <w:r w:rsidR="00045D04" w:rsidRPr="00AB7171">
        <w:rPr>
          <w:rFonts w:ascii="Arial" w:hAnsi="Arial" w:cs="Arial"/>
          <w:sz w:val="22"/>
          <w:szCs w:val="22"/>
        </w:rPr>
        <w:t xml:space="preserve">ender </w:t>
      </w:r>
      <w:r w:rsidR="00B05AEC" w:rsidRPr="00AB7171">
        <w:rPr>
          <w:rFonts w:ascii="Arial" w:hAnsi="Arial" w:cs="Arial"/>
          <w:sz w:val="22"/>
          <w:szCs w:val="22"/>
        </w:rPr>
        <w:t>sha</w:t>
      </w:r>
      <w:r w:rsidR="00045D04" w:rsidRPr="00AB7171">
        <w:rPr>
          <w:rFonts w:ascii="Arial" w:hAnsi="Arial" w:cs="Arial"/>
          <w:sz w:val="22"/>
          <w:szCs w:val="22"/>
        </w:rPr>
        <w:t>ll be deemed not to be confidential</w:t>
      </w:r>
      <w:r w:rsidR="00045D04" w:rsidRPr="00AB7171">
        <w:rPr>
          <w:rFonts w:ascii="Arial" w:eastAsiaTheme="minorHAnsi" w:hAnsi="Arial" w:cs="Arial"/>
          <w:bCs/>
          <w:iCs/>
          <w:sz w:val="22"/>
          <w:szCs w:val="22"/>
        </w:rPr>
        <w:t xml:space="preserve">. </w:t>
      </w:r>
    </w:p>
    <w:p w14:paraId="7DD88459" w14:textId="2CEFD71C" w:rsidR="000C06D6" w:rsidRPr="00AB7171" w:rsidRDefault="001C5618">
      <w:pPr>
        <w:pStyle w:val="Sraopastraipa"/>
        <w:numPr>
          <w:ilvl w:val="0"/>
          <w:numId w:val="5"/>
        </w:numPr>
        <w:ind w:left="0" w:firstLine="567"/>
        <w:rPr>
          <w:rFonts w:ascii="Arial" w:hAnsi="Arial" w:cs="Arial"/>
          <w:strike/>
          <w:sz w:val="22"/>
          <w:szCs w:val="22"/>
        </w:rPr>
      </w:pPr>
      <w:r w:rsidRPr="00AB7171">
        <w:rPr>
          <w:rFonts w:ascii="Arial" w:eastAsiaTheme="minorHAnsi" w:hAnsi="Arial" w:cs="Arial"/>
          <w:bCs/>
          <w:iCs/>
          <w:sz w:val="22"/>
          <w:szCs w:val="22"/>
        </w:rPr>
        <w:t xml:space="preserve">If the Contracting Authority has doubts as to whether a particular piece of information has been reasonably identified as confidential, it must </w:t>
      </w:r>
      <w:r w:rsidR="00B05AEC" w:rsidRPr="00AB7171">
        <w:rPr>
          <w:rFonts w:ascii="Arial" w:eastAsiaTheme="minorHAnsi" w:hAnsi="Arial" w:cs="Arial"/>
          <w:bCs/>
          <w:iCs/>
          <w:sz w:val="22"/>
          <w:szCs w:val="22"/>
        </w:rPr>
        <w:t xml:space="preserve">request </w:t>
      </w:r>
      <w:r w:rsidRPr="00AB7171">
        <w:rPr>
          <w:rFonts w:ascii="Arial" w:eastAsiaTheme="minorHAnsi" w:hAnsi="Arial" w:cs="Arial"/>
          <w:bCs/>
          <w:iCs/>
          <w:sz w:val="22"/>
          <w:szCs w:val="22"/>
        </w:rPr>
        <w:t xml:space="preserve">the Supplier to justify the confidentiality of the information. If the Supplier fails to provide such evidence within the time limit specified by the Contracting Authority </w:t>
      </w:r>
      <w:r w:rsidRPr="00AB7171">
        <w:rPr>
          <w:rFonts w:ascii="Arial" w:hAnsi="Arial" w:cs="Arial"/>
          <w:color w:val="000000"/>
          <w:sz w:val="22"/>
          <w:szCs w:val="22"/>
        </w:rPr>
        <w:t xml:space="preserve">(which shall not be less than </w:t>
      </w:r>
      <w:r w:rsidR="00ED0527" w:rsidRPr="00AB7171">
        <w:rPr>
          <w:rFonts w:ascii="Arial" w:hAnsi="Arial" w:cs="Arial"/>
          <w:color w:val="000000"/>
          <w:sz w:val="22"/>
          <w:szCs w:val="22"/>
        </w:rPr>
        <w:t xml:space="preserve">three </w:t>
      </w:r>
      <w:r w:rsidR="00563736" w:rsidRPr="00AB7171">
        <w:rPr>
          <w:rFonts w:ascii="Arial" w:hAnsi="Arial" w:cs="Arial"/>
          <w:color w:val="000000"/>
          <w:sz w:val="22"/>
          <w:szCs w:val="22"/>
        </w:rPr>
        <w:t>(</w:t>
      </w:r>
      <w:r w:rsidR="00ED0527" w:rsidRPr="00AB7171">
        <w:rPr>
          <w:rFonts w:ascii="Arial" w:hAnsi="Arial" w:cs="Arial"/>
          <w:color w:val="000000"/>
          <w:sz w:val="22"/>
          <w:szCs w:val="22"/>
        </w:rPr>
        <w:t>3</w:t>
      </w:r>
      <w:r w:rsidR="006B2678" w:rsidRPr="00AB7171">
        <w:rPr>
          <w:rFonts w:ascii="Arial" w:hAnsi="Arial" w:cs="Arial"/>
          <w:color w:val="000000"/>
          <w:sz w:val="22"/>
          <w:szCs w:val="22"/>
        </w:rPr>
        <w:t xml:space="preserve">) </w:t>
      </w:r>
      <w:r w:rsidRPr="00AB7171">
        <w:rPr>
          <w:rFonts w:ascii="Arial" w:hAnsi="Arial" w:cs="Arial"/>
          <w:color w:val="000000"/>
          <w:sz w:val="22"/>
          <w:szCs w:val="22"/>
        </w:rPr>
        <w:t>working days)</w:t>
      </w:r>
      <w:r w:rsidRPr="00AB7171">
        <w:rPr>
          <w:rFonts w:ascii="Arial" w:eastAsiaTheme="minorHAnsi" w:hAnsi="Arial" w:cs="Arial"/>
          <w:bCs/>
          <w:iCs/>
          <w:sz w:val="22"/>
          <w:szCs w:val="22"/>
        </w:rPr>
        <w:t xml:space="preserve">, or fails to provide reasoned arguments and/or evidence that the information has been reasonably identified as being confidential, </w:t>
      </w:r>
      <w:r w:rsidRPr="00AB7171">
        <w:rPr>
          <w:rFonts w:ascii="Arial" w:hAnsi="Arial" w:cs="Arial"/>
          <w:sz w:val="22"/>
          <w:szCs w:val="22"/>
        </w:rPr>
        <w:t>the information shall be deemed to be non-confidential</w:t>
      </w:r>
      <w:r w:rsidRPr="00AB7171">
        <w:rPr>
          <w:rFonts w:ascii="Arial" w:eastAsiaTheme="minorHAnsi" w:hAnsi="Arial" w:cs="Arial"/>
          <w:bCs/>
          <w:iCs/>
          <w:sz w:val="22"/>
          <w:szCs w:val="22"/>
        </w:rPr>
        <w:t>.</w:t>
      </w:r>
    </w:p>
    <w:p w14:paraId="765A570B" w14:textId="2F9A3598" w:rsidR="000C06D6" w:rsidRPr="00AB7171" w:rsidRDefault="001C5618">
      <w:pPr>
        <w:pStyle w:val="Sraopastraipa"/>
        <w:numPr>
          <w:ilvl w:val="0"/>
          <w:numId w:val="5"/>
        </w:numPr>
        <w:ind w:left="0" w:firstLine="567"/>
        <w:rPr>
          <w:rFonts w:ascii="Arial" w:hAnsi="Arial" w:cs="Arial"/>
          <w:strike/>
          <w:sz w:val="22"/>
          <w:szCs w:val="22"/>
        </w:rPr>
      </w:pPr>
      <w:r w:rsidRPr="00AB7171">
        <w:rPr>
          <w:rFonts w:ascii="Arial" w:hAnsi="Arial" w:cs="Arial"/>
          <w:sz w:val="22"/>
          <w:szCs w:val="22"/>
        </w:rPr>
        <w:t xml:space="preserve">In order to enable the Contracting Authority to ensure the confidentiality of </w:t>
      </w:r>
      <w:r w:rsidR="00FD56C3" w:rsidRPr="00AB7171">
        <w:rPr>
          <w:rFonts w:ascii="Arial" w:hAnsi="Arial" w:cs="Arial"/>
          <w:sz w:val="22"/>
          <w:szCs w:val="22"/>
        </w:rPr>
        <w:t>the Supplier</w:t>
      </w:r>
      <w:r w:rsidR="00B05AEC" w:rsidRPr="00AB7171">
        <w:rPr>
          <w:rFonts w:ascii="Arial" w:hAnsi="Arial" w:cs="Arial"/>
          <w:sz w:val="22"/>
          <w:szCs w:val="22"/>
        </w:rPr>
        <w:t>’</w:t>
      </w:r>
      <w:r w:rsidR="00FD56C3" w:rsidRPr="00AB7171">
        <w:rPr>
          <w:rFonts w:ascii="Arial" w:hAnsi="Arial" w:cs="Arial"/>
          <w:sz w:val="22"/>
          <w:szCs w:val="22"/>
        </w:rPr>
        <w:t xml:space="preserve">s </w:t>
      </w:r>
      <w:r w:rsidRPr="00AB7171">
        <w:rPr>
          <w:rFonts w:ascii="Arial" w:hAnsi="Arial" w:cs="Arial"/>
          <w:sz w:val="22"/>
          <w:szCs w:val="22"/>
        </w:rPr>
        <w:t xml:space="preserve">information, the confidential information contained in the Tender must </w:t>
      </w:r>
      <w:r w:rsidRPr="00AB7171">
        <w:rPr>
          <w:rFonts w:ascii="Arial" w:hAnsi="Arial" w:cs="Arial"/>
          <w:b/>
          <w:sz w:val="22"/>
          <w:szCs w:val="22"/>
        </w:rPr>
        <w:t>be submitted in a separate file</w:t>
      </w:r>
      <w:r w:rsidRPr="00AB7171">
        <w:rPr>
          <w:rFonts w:ascii="Arial" w:hAnsi="Arial" w:cs="Arial"/>
          <w:sz w:val="22"/>
          <w:szCs w:val="22"/>
        </w:rPr>
        <w:t xml:space="preserve">. The Supplier shall indicate </w:t>
      </w:r>
      <w:r w:rsidR="00B05AEC" w:rsidRPr="00AB7171">
        <w:rPr>
          <w:rFonts w:ascii="Arial" w:hAnsi="Arial" w:cs="Arial"/>
          <w:sz w:val="22"/>
          <w:szCs w:val="22"/>
        </w:rPr>
        <w:t>“</w:t>
      </w:r>
      <w:r w:rsidRPr="00AB7171">
        <w:rPr>
          <w:rFonts w:ascii="Arial" w:hAnsi="Arial" w:cs="Arial"/>
          <w:sz w:val="22"/>
          <w:szCs w:val="22"/>
        </w:rPr>
        <w:t>Confidential</w:t>
      </w:r>
      <w:r w:rsidR="00B05AEC" w:rsidRPr="00AB7171">
        <w:rPr>
          <w:rFonts w:ascii="Arial" w:hAnsi="Arial" w:cs="Arial"/>
          <w:sz w:val="22"/>
          <w:szCs w:val="22"/>
        </w:rPr>
        <w:t>”</w:t>
      </w:r>
      <w:r w:rsidRPr="00AB7171">
        <w:rPr>
          <w:rFonts w:ascii="Arial" w:hAnsi="Arial" w:cs="Arial"/>
          <w:sz w:val="22"/>
          <w:szCs w:val="22"/>
        </w:rPr>
        <w:t xml:space="preserve"> in the file name or write the word </w:t>
      </w:r>
      <w:r w:rsidR="00B05AEC" w:rsidRPr="00AB7171">
        <w:rPr>
          <w:rFonts w:ascii="Arial" w:hAnsi="Arial" w:cs="Arial"/>
          <w:sz w:val="22"/>
          <w:szCs w:val="22"/>
        </w:rPr>
        <w:t>“</w:t>
      </w:r>
      <w:r w:rsidRPr="00AB7171">
        <w:rPr>
          <w:rFonts w:ascii="Arial" w:hAnsi="Arial" w:cs="Arial"/>
          <w:b/>
          <w:sz w:val="22"/>
          <w:szCs w:val="22"/>
        </w:rPr>
        <w:t>Confidential</w:t>
      </w:r>
      <w:r w:rsidR="00B05AEC" w:rsidRPr="00AB7171">
        <w:rPr>
          <w:rFonts w:ascii="Arial" w:hAnsi="Arial" w:cs="Arial"/>
          <w:bCs/>
          <w:sz w:val="22"/>
          <w:szCs w:val="22"/>
        </w:rPr>
        <w:t>”</w:t>
      </w:r>
      <w:r w:rsidR="00B05AEC" w:rsidRPr="00AB7171">
        <w:rPr>
          <w:rFonts w:ascii="Arial" w:hAnsi="Arial" w:cs="Arial"/>
          <w:b/>
          <w:sz w:val="22"/>
          <w:szCs w:val="22"/>
        </w:rPr>
        <w:t xml:space="preserve"> </w:t>
      </w:r>
      <w:r w:rsidRPr="00AB7171">
        <w:rPr>
          <w:rFonts w:ascii="Arial" w:hAnsi="Arial" w:cs="Arial"/>
          <w:sz w:val="22"/>
          <w:szCs w:val="22"/>
        </w:rPr>
        <w:t xml:space="preserve">in bold letters in the top right-hand margin at the beginning of each page of the </w:t>
      </w:r>
      <w:r w:rsidR="00B05AEC" w:rsidRPr="00AB7171">
        <w:rPr>
          <w:rFonts w:ascii="Arial" w:hAnsi="Arial" w:cs="Arial"/>
          <w:sz w:val="22"/>
          <w:szCs w:val="22"/>
        </w:rPr>
        <w:t>T</w:t>
      </w:r>
      <w:r w:rsidRPr="00AB7171">
        <w:rPr>
          <w:rFonts w:ascii="Arial" w:hAnsi="Arial" w:cs="Arial"/>
          <w:sz w:val="22"/>
          <w:szCs w:val="22"/>
        </w:rPr>
        <w:t>ender containing confidential information</w:t>
      </w:r>
      <w:r w:rsidRPr="00AB7171">
        <w:rPr>
          <w:rFonts w:ascii="Arial" w:hAnsi="Arial" w:cs="Arial"/>
          <w:bCs/>
          <w:sz w:val="22"/>
          <w:szCs w:val="22"/>
        </w:rPr>
        <w:t xml:space="preserve">. </w:t>
      </w:r>
    </w:p>
    <w:p w14:paraId="02CA45FF" w14:textId="03F5F851" w:rsidR="000C06D6" w:rsidRPr="00AB7171" w:rsidRDefault="001C5618">
      <w:pPr>
        <w:pStyle w:val="Antrat1"/>
        <w:numPr>
          <w:ilvl w:val="0"/>
          <w:numId w:val="13"/>
        </w:numPr>
        <w:spacing w:before="120" w:after="120"/>
        <w:ind w:left="0" w:firstLine="567"/>
        <w:jc w:val="center"/>
        <w:rPr>
          <w:rFonts w:ascii="Arial" w:hAnsi="Arial" w:cs="Arial"/>
          <w:b/>
          <w:bCs/>
          <w:strike/>
          <w:sz w:val="22"/>
          <w:szCs w:val="22"/>
        </w:rPr>
      </w:pPr>
      <w:bookmarkStart w:id="19" w:name="_Toc174877444"/>
      <w:r w:rsidRPr="00AB7171">
        <w:rPr>
          <w:rFonts w:ascii="Arial" w:hAnsi="Arial" w:cs="Arial"/>
          <w:b/>
          <w:bCs/>
          <w:sz w:val="22"/>
          <w:szCs w:val="22"/>
        </w:rPr>
        <w:t>TENDER</w:t>
      </w:r>
      <w:r w:rsidR="00B05AEC" w:rsidRPr="00AB7171">
        <w:rPr>
          <w:rFonts w:ascii="Arial" w:hAnsi="Arial" w:cs="Arial"/>
          <w:b/>
          <w:bCs/>
          <w:sz w:val="22"/>
          <w:szCs w:val="22"/>
        </w:rPr>
        <w:t xml:space="preserve"> SECURITY</w:t>
      </w:r>
      <w:bookmarkEnd w:id="19"/>
    </w:p>
    <w:p w14:paraId="24EC0B00" w14:textId="5710DB1C" w:rsidR="000C06D6" w:rsidRPr="00AB7171" w:rsidRDefault="001C5618">
      <w:pPr>
        <w:pStyle w:val="Sraopastraipa"/>
        <w:numPr>
          <w:ilvl w:val="0"/>
          <w:numId w:val="5"/>
        </w:numPr>
        <w:ind w:left="0" w:firstLine="567"/>
        <w:rPr>
          <w:rFonts w:ascii="Arial" w:hAnsi="Arial" w:cs="Arial"/>
          <w:strike/>
          <w:color w:val="C0504D" w:themeColor="accent2"/>
          <w:sz w:val="22"/>
          <w:szCs w:val="22"/>
        </w:rPr>
      </w:pPr>
      <w:r w:rsidRPr="00AB7171">
        <w:rPr>
          <w:rFonts w:ascii="Arial" w:hAnsi="Arial" w:cs="Arial"/>
          <w:sz w:val="22"/>
          <w:szCs w:val="22"/>
        </w:rPr>
        <w:t>The Contracting Authority shall requ</w:t>
      </w:r>
      <w:r w:rsidR="00B05AEC" w:rsidRPr="00AB7171">
        <w:rPr>
          <w:rFonts w:ascii="Arial" w:hAnsi="Arial" w:cs="Arial"/>
          <w:sz w:val="22"/>
          <w:szCs w:val="22"/>
        </w:rPr>
        <w:t>est</w:t>
      </w:r>
      <w:r w:rsidRPr="00AB7171">
        <w:rPr>
          <w:rFonts w:ascii="Arial" w:hAnsi="Arial" w:cs="Arial"/>
          <w:sz w:val="22"/>
          <w:szCs w:val="22"/>
        </w:rPr>
        <w:t xml:space="preserve"> the Supplier to submit </w:t>
      </w:r>
      <w:r w:rsidR="00B05AEC" w:rsidRPr="00AB7171">
        <w:rPr>
          <w:rFonts w:ascii="Arial" w:hAnsi="Arial" w:cs="Arial"/>
          <w:sz w:val="22"/>
          <w:szCs w:val="22"/>
        </w:rPr>
        <w:t xml:space="preserve">the Tender security </w:t>
      </w:r>
      <w:r w:rsidRPr="00AB7171">
        <w:rPr>
          <w:rFonts w:ascii="Arial" w:hAnsi="Arial" w:cs="Arial"/>
          <w:sz w:val="22"/>
          <w:szCs w:val="22"/>
        </w:rPr>
        <w:t xml:space="preserve">document together with the </w:t>
      </w:r>
      <w:r w:rsidR="00B05AEC" w:rsidRPr="00AB7171">
        <w:rPr>
          <w:rFonts w:ascii="Arial" w:hAnsi="Arial" w:cs="Arial"/>
          <w:sz w:val="22"/>
          <w:szCs w:val="22"/>
        </w:rPr>
        <w:t>T</w:t>
      </w:r>
      <w:r w:rsidRPr="00AB7171">
        <w:rPr>
          <w:rFonts w:ascii="Arial" w:hAnsi="Arial" w:cs="Arial"/>
          <w:sz w:val="22"/>
          <w:szCs w:val="22"/>
        </w:rPr>
        <w:t xml:space="preserve">ender, </w:t>
      </w:r>
      <w:r w:rsidR="00116D12" w:rsidRPr="00AB7171">
        <w:rPr>
          <w:rFonts w:ascii="Arial" w:hAnsi="Arial" w:cs="Arial"/>
          <w:sz w:val="22"/>
          <w:szCs w:val="22"/>
        </w:rPr>
        <w:t xml:space="preserve">unless otherwise specified </w:t>
      </w:r>
      <w:r w:rsidR="00116D12" w:rsidRPr="00AB7171">
        <w:rPr>
          <w:rFonts w:ascii="Arial" w:hAnsi="Arial" w:cs="Arial"/>
          <w:i/>
          <w:iCs/>
          <w:color w:val="4F81BD" w:themeColor="accent1"/>
          <w:sz w:val="22"/>
          <w:szCs w:val="22"/>
        </w:rPr>
        <w:t xml:space="preserve">in the </w:t>
      </w:r>
      <w:r w:rsidR="00866CE3" w:rsidRPr="00AB7171">
        <w:rPr>
          <w:rFonts w:ascii="Arial" w:hAnsi="Arial" w:cs="Arial"/>
          <w:i/>
          <w:iCs/>
          <w:color w:val="4F81BD" w:themeColor="accent1"/>
          <w:sz w:val="22"/>
          <w:szCs w:val="22"/>
        </w:rPr>
        <w:t>Special Terms and Conditions of the Procurement</w:t>
      </w:r>
      <w:r w:rsidR="00116D12" w:rsidRPr="00AB7171">
        <w:rPr>
          <w:rFonts w:ascii="Arial" w:hAnsi="Arial" w:cs="Arial"/>
          <w:sz w:val="22"/>
          <w:szCs w:val="22"/>
        </w:rPr>
        <w:t>.</w:t>
      </w:r>
    </w:p>
    <w:p w14:paraId="0E6EBDCC" w14:textId="3C2066D3" w:rsidR="000C06D6" w:rsidRPr="00AB7171" w:rsidRDefault="001C5618">
      <w:pPr>
        <w:pStyle w:val="Sraopastraipa"/>
        <w:numPr>
          <w:ilvl w:val="0"/>
          <w:numId w:val="5"/>
        </w:numPr>
        <w:ind w:left="0" w:firstLine="567"/>
        <w:rPr>
          <w:rFonts w:ascii="Arial" w:hAnsi="Arial" w:cs="Arial"/>
          <w:strike/>
          <w:sz w:val="22"/>
          <w:szCs w:val="22"/>
        </w:rPr>
      </w:pPr>
      <w:r w:rsidRPr="00AB7171">
        <w:rPr>
          <w:rFonts w:ascii="Arial" w:hAnsi="Arial" w:cs="Arial"/>
          <w:sz w:val="22"/>
          <w:szCs w:val="22"/>
        </w:rPr>
        <w:t xml:space="preserve">The specific </w:t>
      </w:r>
      <w:r w:rsidR="0078166A" w:rsidRPr="00AB7171">
        <w:rPr>
          <w:rFonts w:ascii="Arial" w:hAnsi="Arial" w:cs="Arial"/>
          <w:sz w:val="22"/>
          <w:szCs w:val="22"/>
        </w:rPr>
        <w:t xml:space="preserve">requirements for the </w:t>
      </w:r>
      <w:r w:rsidR="00B05AEC" w:rsidRPr="00AB7171">
        <w:rPr>
          <w:rFonts w:ascii="Arial" w:hAnsi="Arial" w:cs="Arial"/>
          <w:sz w:val="22"/>
          <w:szCs w:val="22"/>
        </w:rPr>
        <w:t xml:space="preserve">Tender security </w:t>
      </w:r>
      <w:r w:rsidR="0078166A" w:rsidRPr="00AB7171">
        <w:rPr>
          <w:rFonts w:ascii="Arial" w:hAnsi="Arial" w:cs="Arial"/>
          <w:sz w:val="22"/>
          <w:szCs w:val="22"/>
        </w:rPr>
        <w:t xml:space="preserve">and the </w:t>
      </w:r>
      <w:r w:rsidRPr="00AB7171">
        <w:rPr>
          <w:rFonts w:ascii="Arial" w:hAnsi="Arial" w:cs="Arial"/>
          <w:sz w:val="22"/>
          <w:szCs w:val="22"/>
        </w:rPr>
        <w:t xml:space="preserve">amount of </w:t>
      </w:r>
      <w:r w:rsidR="0078166A" w:rsidRPr="00AB7171">
        <w:rPr>
          <w:rFonts w:ascii="Arial" w:hAnsi="Arial" w:cs="Arial"/>
          <w:sz w:val="22"/>
          <w:szCs w:val="22"/>
        </w:rPr>
        <w:t xml:space="preserve">the security </w:t>
      </w:r>
      <w:r w:rsidR="00B05AEC" w:rsidRPr="00AB7171">
        <w:rPr>
          <w:rFonts w:ascii="Arial" w:hAnsi="Arial" w:cs="Arial"/>
          <w:sz w:val="22"/>
          <w:szCs w:val="22"/>
        </w:rPr>
        <w:t xml:space="preserve">shall be </w:t>
      </w:r>
      <w:r w:rsidR="00AA2EB4" w:rsidRPr="00AB7171">
        <w:rPr>
          <w:rFonts w:ascii="Arial" w:hAnsi="Arial" w:cs="Arial"/>
          <w:sz w:val="22"/>
          <w:szCs w:val="22"/>
        </w:rPr>
        <w:t xml:space="preserve">set out </w:t>
      </w:r>
      <w:r w:rsidR="007439D7" w:rsidRPr="00AB7171">
        <w:rPr>
          <w:rFonts w:ascii="Arial" w:hAnsi="Arial" w:cs="Arial"/>
          <w:sz w:val="22"/>
          <w:szCs w:val="22"/>
        </w:rPr>
        <w:t xml:space="preserve">in </w:t>
      </w:r>
      <w:r w:rsidRPr="00AB7171">
        <w:rPr>
          <w:rFonts w:ascii="Arial" w:hAnsi="Arial" w:cs="Arial"/>
          <w:i/>
          <w:iCs/>
          <w:color w:val="4F81BD" w:themeColor="accent1"/>
          <w:sz w:val="22"/>
          <w:szCs w:val="22"/>
        </w:rPr>
        <w:t>the Sp</w:t>
      </w:r>
      <w:r w:rsidR="00B05AEC" w:rsidRPr="00AB7171">
        <w:rPr>
          <w:rFonts w:ascii="Arial" w:hAnsi="Arial" w:cs="Arial"/>
          <w:i/>
          <w:iCs/>
          <w:color w:val="4F81BD" w:themeColor="accent1"/>
          <w:sz w:val="22"/>
          <w:szCs w:val="22"/>
        </w:rPr>
        <w:t>ecial Terms and Conditions of the Procurement</w:t>
      </w:r>
      <w:r w:rsidRPr="00AB7171">
        <w:rPr>
          <w:rFonts w:ascii="Arial" w:hAnsi="Arial" w:cs="Arial"/>
          <w:i/>
          <w:iCs/>
          <w:color w:val="4F81BD" w:themeColor="accent1"/>
          <w:sz w:val="22"/>
          <w:szCs w:val="22"/>
        </w:rPr>
        <w:t>.</w:t>
      </w:r>
    </w:p>
    <w:p w14:paraId="4973E777" w14:textId="23C698DB" w:rsidR="000C06D6" w:rsidRPr="00AB7171" w:rsidRDefault="001C5618">
      <w:pPr>
        <w:pStyle w:val="Sraopastraipa"/>
        <w:numPr>
          <w:ilvl w:val="0"/>
          <w:numId w:val="5"/>
        </w:numPr>
        <w:ind w:left="0" w:firstLine="567"/>
        <w:rPr>
          <w:rFonts w:ascii="Arial" w:hAnsi="Arial" w:cs="Arial"/>
          <w:strike/>
          <w:sz w:val="22"/>
          <w:szCs w:val="22"/>
        </w:rPr>
      </w:pPr>
      <w:r w:rsidRPr="00AB7171">
        <w:rPr>
          <w:rFonts w:ascii="Arial" w:hAnsi="Arial" w:cs="Arial"/>
          <w:sz w:val="22"/>
          <w:szCs w:val="22"/>
        </w:rPr>
        <w:t xml:space="preserve">Before submitting a </w:t>
      </w:r>
      <w:r w:rsidR="00DE49E6" w:rsidRPr="00AB7171">
        <w:rPr>
          <w:rFonts w:ascii="Arial" w:hAnsi="Arial" w:cs="Arial"/>
          <w:sz w:val="22"/>
          <w:szCs w:val="22"/>
        </w:rPr>
        <w:t xml:space="preserve">Tender </w:t>
      </w:r>
      <w:r w:rsidRPr="00AB7171">
        <w:rPr>
          <w:rFonts w:ascii="Arial" w:hAnsi="Arial" w:cs="Arial"/>
          <w:sz w:val="22"/>
          <w:szCs w:val="22"/>
        </w:rPr>
        <w:t xml:space="preserve">security, the Supplier may request the Contracting Authority to confirm, by </w:t>
      </w:r>
      <w:r w:rsidR="00DE49E6" w:rsidRPr="00AB7171">
        <w:rPr>
          <w:rFonts w:ascii="Arial" w:hAnsi="Arial" w:cs="Arial"/>
          <w:sz w:val="22"/>
          <w:szCs w:val="22"/>
        </w:rPr>
        <w:t xml:space="preserve">the CPPP </w:t>
      </w:r>
      <w:r w:rsidRPr="00AB7171">
        <w:rPr>
          <w:rFonts w:ascii="Arial" w:hAnsi="Arial" w:cs="Arial"/>
          <w:sz w:val="22"/>
          <w:szCs w:val="22"/>
        </w:rPr>
        <w:t>correspondence</w:t>
      </w:r>
      <w:r w:rsidR="00DE49E6" w:rsidRPr="00AB7171">
        <w:rPr>
          <w:rFonts w:ascii="Arial" w:hAnsi="Arial" w:cs="Arial"/>
          <w:sz w:val="22"/>
          <w:szCs w:val="22"/>
        </w:rPr>
        <w:t xml:space="preserve"> means</w:t>
      </w:r>
      <w:r w:rsidRPr="00AB7171">
        <w:rPr>
          <w:rFonts w:ascii="Arial" w:hAnsi="Arial" w:cs="Arial"/>
          <w:sz w:val="22"/>
          <w:szCs w:val="22"/>
        </w:rPr>
        <w:t>, that it agrees to accept the Supplier</w:t>
      </w:r>
      <w:r w:rsidR="00DE49E6" w:rsidRPr="00AB7171">
        <w:rPr>
          <w:rFonts w:ascii="Arial" w:hAnsi="Arial" w:cs="Arial"/>
          <w:sz w:val="22"/>
          <w:szCs w:val="22"/>
        </w:rPr>
        <w:t>’</w:t>
      </w:r>
      <w:r w:rsidRPr="00AB7171">
        <w:rPr>
          <w:rFonts w:ascii="Arial" w:hAnsi="Arial" w:cs="Arial"/>
          <w:sz w:val="22"/>
          <w:szCs w:val="22"/>
        </w:rPr>
        <w:t xml:space="preserve">s </w:t>
      </w:r>
      <w:r w:rsidR="00DE49E6" w:rsidRPr="00AB7171">
        <w:rPr>
          <w:rFonts w:ascii="Arial" w:hAnsi="Arial" w:cs="Arial"/>
          <w:sz w:val="22"/>
          <w:szCs w:val="22"/>
        </w:rPr>
        <w:t xml:space="preserve">tender </w:t>
      </w:r>
      <w:r w:rsidRPr="00AB7171">
        <w:rPr>
          <w:rFonts w:ascii="Arial" w:hAnsi="Arial" w:cs="Arial"/>
          <w:sz w:val="22"/>
          <w:szCs w:val="22"/>
        </w:rPr>
        <w:t xml:space="preserve">security. In this case, the Contracting Authority shall reply to the Supplier by </w:t>
      </w:r>
      <w:r w:rsidR="00DE49E6" w:rsidRPr="00AB7171">
        <w:rPr>
          <w:rFonts w:ascii="Arial" w:hAnsi="Arial" w:cs="Arial"/>
          <w:sz w:val="22"/>
          <w:szCs w:val="22"/>
        </w:rPr>
        <w:t>by the CPPP correspondence means</w:t>
      </w:r>
      <w:r w:rsidR="00DE49E6" w:rsidRPr="00AB7171" w:rsidDel="00DE49E6">
        <w:rPr>
          <w:rFonts w:ascii="Arial" w:hAnsi="Arial" w:cs="Arial"/>
          <w:sz w:val="22"/>
          <w:szCs w:val="22"/>
        </w:rPr>
        <w:t xml:space="preserve"> </w:t>
      </w:r>
      <w:r w:rsidRPr="00AB7171">
        <w:rPr>
          <w:rFonts w:ascii="Arial" w:hAnsi="Arial" w:cs="Arial"/>
          <w:sz w:val="22"/>
          <w:szCs w:val="22"/>
        </w:rPr>
        <w:t xml:space="preserve">no later than three (3) working days </w:t>
      </w:r>
      <w:r w:rsidR="00DE49E6" w:rsidRPr="00AB7171">
        <w:rPr>
          <w:rFonts w:ascii="Arial" w:hAnsi="Arial" w:cs="Arial"/>
          <w:sz w:val="22"/>
          <w:szCs w:val="22"/>
        </w:rPr>
        <w:t xml:space="preserve">from the </w:t>
      </w:r>
      <w:r w:rsidRPr="00AB7171">
        <w:rPr>
          <w:rFonts w:ascii="Arial" w:hAnsi="Arial" w:cs="Arial"/>
          <w:sz w:val="22"/>
          <w:szCs w:val="22"/>
        </w:rPr>
        <w:t xml:space="preserve">receipt of the request. This acknowledgement shall not preclude the Contracting Authority from rejecting the security provided by the Supplier in the event that it is informed that the </w:t>
      </w:r>
      <w:r w:rsidR="00573632" w:rsidRPr="00AB7171">
        <w:rPr>
          <w:rFonts w:ascii="Arial" w:hAnsi="Arial" w:cs="Arial"/>
          <w:sz w:val="22"/>
          <w:szCs w:val="22"/>
        </w:rPr>
        <w:t>Economic Operator</w:t>
      </w:r>
      <w:r w:rsidRPr="00AB7171">
        <w:rPr>
          <w:rFonts w:ascii="Arial" w:hAnsi="Arial" w:cs="Arial"/>
          <w:sz w:val="22"/>
          <w:szCs w:val="22"/>
        </w:rPr>
        <w:t xml:space="preserve"> providing the security for the validity of the Tender has become insolvent, or has failed to fulfil its obligations to the Contracting Authority or other </w:t>
      </w:r>
      <w:r w:rsidR="00573632" w:rsidRPr="00AB7171">
        <w:rPr>
          <w:rFonts w:ascii="Arial" w:hAnsi="Arial" w:cs="Arial"/>
          <w:sz w:val="22"/>
          <w:szCs w:val="22"/>
        </w:rPr>
        <w:t>Economic Operator</w:t>
      </w:r>
      <w:r w:rsidRPr="00AB7171">
        <w:rPr>
          <w:rFonts w:ascii="Arial" w:hAnsi="Arial" w:cs="Arial"/>
          <w:sz w:val="22"/>
          <w:szCs w:val="22"/>
        </w:rPr>
        <w:t>s, or has failed to fulfil them properly.</w:t>
      </w:r>
    </w:p>
    <w:p w14:paraId="7E83AE72" w14:textId="58E0B8CB" w:rsidR="000C06D6" w:rsidRPr="00AB7171" w:rsidRDefault="001C5618" w:rsidP="00DE49E6">
      <w:pPr>
        <w:pStyle w:val="Sraopastraipa"/>
        <w:numPr>
          <w:ilvl w:val="0"/>
          <w:numId w:val="5"/>
        </w:numPr>
        <w:ind w:left="0" w:firstLine="567"/>
        <w:rPr>
          <w:rFonts w:ascii="Arial" w:hAnsi="Arial" w:cs="Arial"/>
          <w:strike/>
          <w:sz w:val="22"/>
          <w:szCs w:val="22"/>
        </w:rPr>
      </w:pPr>
      <w:r w:rsidRPr="00AB7171">
        <w:rPr>
          <w:rFonts w:ascii="Arial" w:hAnsi="Arial" w:cs="Arial"/>
          <w:sz w:val="22"/>
          <w:szCs w:val="22"/>
        </w:rPr>
        <w:t xml:space="preserve">The </w:t>
      </w:r>
      <w:r w:rsidR="00DE49E6" w:rsidRPr="00AB7171">
        <w:rPr>
          <w:rFonts w:ascii="Arial" w:hAnsi="Arial" w:cs="Arial"/>
          <w:sz w:val="22"/>
          <w:szCs w:val="22"/>
        </w:rPr>
        <w:t>T</w:t>
      </w:r>
      <w:r w:rsidRPr="00AB7171">
        <w:rPr>
          <w:rFonts w:ascii="Arial" w:hAnsi="Arial" w:cs="Arial"/>
          <w:sz w:val="22"/>
          <w:szCs w:val="22"/>
        </w:rPr>
        <w:t xml:space="preserve">ender security must be valid for a period not </w:t>
      </w:r>
      <w:r w:rsidR="00DE49E6" w:rsidRPr="00AB7171">
        <w:rPr>
          <w:rFonts w:ascii="Arial" w:hAnsi="Arial" w:cs="Arial"/>
          <w:sz w:val="22"/>
          <w:szCs w:val="22"/>
        </w:rPr>
        <w:t xml:space="preserve">shorter </w:t>
      </w:r>
      <w:r w:rsidRPr="00AB7171">
        <w:rPr>
          <w:rFonts w:ascii="Arial" w:hAnsi="Arial" w:cs="Arial"/>
          <w:sz w:val="22"/>
          <w:szCs w:val="22"/>
        </w:rPr>
        <w:t>than the validity of the Supplier</w:t>
      </w:r>
      <w:r w:rsidR="00DE49E6" w:rsidRPr="00AB7171">
        <w:rPr>
          <w:rFonts w:ascii="Arial" w:hAnsi="Arial" w:cs="Arial"/>
          <w:sz w:val="22"/>
          <w:szCs w:val="22"/>
        </w:rPr>
        <w:t>’</w:t>
      </w:r>
      <w:r w:rsidRPr="00AB7171">
        <w:rPr>
          <w:rFonts w:ascii="Arial" w:hAnsi="Arial" w:cs="Arial"/>
          <w:sz w:val="22"/>
          <w:szCs w:val="22"/>
        </w:rPr>
        <w:t xml:space="preserve">s </w:t>
      </w:r>
      <w:r w:rsidR="00DE49E6" w:rsidRPr="00AB7171">
        <w:rPr>
          <w:rFonts w:ascii="Arial" w:hAnsi="Arial" w:cs="Arial"/>
          <w:sz w:val="22"/>
          <w:szCs w:val="22"/>
        </w:rPr>
        <w:t>T</w:t>
      </w:r>
      <w:r w:rsidRPr="00AB7171">
        <w:rPr>
          <w:rFonts w:ascii="Arial" w:hAnsi="Arial" w:cs="Arial"/>
          <w:sz w:val="22"/>
          <w:szCs w:val="22"/>
        </w:rPr>
        <w:t xml:space="preserve">ender. </w:t>
      </w:r>
      <w:r w:rsidRPr="00AB7171">
        <w:rPr>
          <w:rFonts w:ascii="Arial" w:eastAsia="Calibri" w:hAnsi="Arial" w:cs="Arial"/>
          <w:sz w:val="22"/>
          <w:szCs w:val="22"/>
        </w:rPr>
        <w:t xml:space="preserve">During the </w:t>
      </w:r>
      <w:r w:rsidR="00DE49E6" w:rsidRPr="00AB7171">
        <w:rPr>
          <w:rFonts w:ascii="Arial" w:eastAsia="Calibri" w:hAnsi="Arial" w:cs="Arial"/>
          <w:sz w:val="22"/>
          <w:szCs w:val="22"/>
        </w:rPr>
        <w:t>P</w:t>
      </w:r>
      <w:r w:rsidRPr="00AB7171">
        <w:rPr>
          <w:rFonts w:ascii="Arial" w:eastAsia="Calibri" w:hAnsi="Arial" w:cs="Arial"/>
          <w:sz w:val="22"/>
          <w:szCs w:val="22"/>
        </w:rPr>
        <w:t xml:space="preserve">rocurement procedure, the Contracting Authority may request the Supplier to extend the validity of the Tender (including the Tender </w:t>
      </w:r>
      <w:r w:rsidR="00DE49E6" w:rsidRPr="00AB7171">
        <w:rPr>
          <w:rFonts w:ascii="Arial" w:eastAsia="Calibri" w:hAnsi="Arial" w:cs="Arial"/>
          <w:sz w:val="22"/>
          <w:szCs w:val="22"/>
        </w:rPr>
        <w:t>security</w:t>
      </w:r>
      <w:r w:rsidRPr="00AB7171">
        <w:rPr>
          <w:rFonts w:ascii="Arial" w:eastAsia="Calibri" w:hAnsi="Arial" w:cs="Arial"/>
          <w:sz w:val="22"/>
          <w:szCs w:val="22"/>
        </w:rPr>
        <w:t xml:space="preserve">) up to </w:t>
      </w:r>
      <w:r w:rsidR="00DE49E6" w:rsidRPr="00AB7171">
        <w:rPr>
          <w:rFonts w:ascii="Arial" w:eastAsia="Calibri" w:hAnsi="Arial" w:cs="Arial"/>
          <w:sz w:val="22"/>
          <w:szCs w:val="22"/>
        </w:rPr>
        <w:t xml:space="preserve">the </w:t>
      </w:r>
      <w:r w:rsidRPr="00AB7171">
        <w:rPr>
          <w:rFonts w:ascii="Arial" w:eastAsia="Calibri" w:hAnsi="Arial" w:cs="Arial"/>
          <w:sz w:val="22"/>
          <w:szCs w:val="22"/>
        </w:rPr>
        <w:t xml:space="preserve">specified time limit. The Supplier may </w:t>
      </w:r>
      <w:r w:rsidR="00DE49E6" w:rsidRPr="00AB7171">
        <w:rPr>
          <w:rFonts w:ascii="Arial" w:eastAsia="Calibri" w:hAnsi="Arial" w:cs="Arial"/>
          <w:sz w:val="22"/>
          <w:szCs w:val="22"/>
        </w:rPr>
        <w:t xml:space="preserve">dismiss </w:t>
      </w:r>
      <w:r w:rsidRPr="00AB7171">
        <w:rPr>
          <w:rFonts w:ascii="Arial" w:eastAsia="Calibri" w:hAnsi="Arial" w:cs="Arial"/>
          <w:sz w:val="22"/>
          <w:szCs w:val="22"/>
        </w:rPr>
        <w:t>such request without losing the right to its security. If the Supplier does not respond to the Contracting Authority</w:t>
      </w:r>
      <w:r w:rsidR="00DE49E6" w:rsidRPr="00AB7171">
        <w:rPr>
          <w:rFonts w:ascii="Arial" w:eastAsia="Calibri" w:hAnsi="Arial" w:cs="Arial"/>
          <w:sz w:val="22"/>
          <w:szCs w:val="22"/>
        </w:rPr>
        <w:t>’</w:t>
      </w:r>
      <w:r w:rsidRPr="00AB7171">
        <w:rPr>
          <w:rFonts w:ascii="Arial" w:eastAsia="Calibri" w:hAnsi="Arial" w:cs="Arial"/>
          <w:sz w:val="22"/>
          <w:szCs w:val="22"/>
        </w:rPr>
        <w:t xml:space="preserve">s request to extend the validity of the </w:t>
      </w:r>
      <w:r w:rsidR="0036618B" w:rsidRPr="00AB7171">
        <w:rPr>
          <w:rFonts w:ascii="Arial" w:eastAsia="Calibri" w:hAnsi="Arial" w:cs="Arial"/>
          <w:sz w:val="22"/>
          <w:szCs w:val="22"/>
        </w:rPr>
        <w:t>Tender</w:t>
      </w:r>
      <w:r w:rsidRPr="00AB7171">
        <w:rPr>
          <w:rFonts w:ascii="Arial" w:eastAsia="Calibri" w:hAnsi="Arial" w:cs="Arial"/>
          <w:sz w:val="22"/>
          <w:szCs w:val="22"/>
        </w:rPr>
        <w:t xml:space="preserve">, does not extend the validity of the </w:t>
      </w:r>
      <w:r w:rsidR="0036618B" w:rsidRPr="00AB7171">
        <w:rPr>
          <w:rFonts w:ascii="Arial" w:eastAsia="Calibri" w:hAnsi="Arial" w:cs="Arial"/>
          <w:sz w:val="22"/>
          <w:szCs w:val="22"/>
        </w:rPr>
        <w:t>Tender</w:t>
      </w:r>
      <w:r w:rsidRPr="00AB7171">
        <w:rPr>
          <w:rFonts w:ascii="Arial" w:eastAsia="Calibri" w:hAnsi="Arial" w:cs="Arial"/>
          <w:sz w:val="22"/>
          <w:szCs w:val="22"/>
        </w:rPr>
        <w:t xml:space="preserve">, or does not provide a new </w:t>
      </w:r>
      <w:r w:rsidR="0036618B" w:rsidRPr="00AB7171">
        <w:rPr>
          <w:rFonts w:ascii="Arial" w:hAnsi="Arial" w:cs="Arial"/>
          <w:sz w:val="22"/>
          <w:szCs w:val="22"/>
        </w:rPr>
        <w:t>Tender s</w:t>
      </w:r>
      <w:r w:rsidRPr="00AB7171">
        <w:rPr>
          <w:rFonts w:ascii="Arial" w:eastAsia="Calibri" w:hAnsi="Arial" w:cs="Arial"/>
          <w:sz w:val="22"/>
          <w:szCs w:val="22"/>
        </w:rPr>
        <w:t xml:space="preserve">ecurity, the Supplier shall be deemed to have rejected the request. The </w:t>
      </w:r>
      <w:r w:rsidR="0036618B" w:rsidRPr="00AB7171">
        <w:rPr>
          <w:rFonts w:ascii="Arial" w:eastAsia="Calibri" w:hAnsi="Arial" w:cs="Arial"/>
          <w:sz w:val="22"/>
          <w:szCs w:val="22"/>
        </w:rPr>
        <w:t xml:space="preserve">Tender </w:t>
      </w:r>
      <w:r w:rsidRPr="00AB7171">
        <w:rPr>
          <w:rFonts w:ascii="Arial" w:eastAsia="Calibri" w:hAnsi="Arial" w:cs="Arial"/>
          <w:sz w:val="22"/>
          <w:szCs w:val="22"/>
        </w:rPr>
        <w:t>of a Supplier who has rejected the Contracting Authority</w:t>
      </w:r>
      <w:r w:rsidR="00DE49E6" w:rsidRPr="00AB7171">
        <w:rPr>
          <w:rFonts w:ascii="Arial" w:eastAsia="Calibri" w:hAnsi="Arial" w:cs="Arial"/>
          <w:sz w:val="22"/>
          <w:szCs w:val="22"/>
        </w:rPr>
        <w:t>’</w:t>
      </w:r>
      <w:r w:rsidRPr="00AB7171">
        <w:rPr>
          <w:rFonts w:ascii="Arial" w:eastAsia="Calibri" w:hAnsi="Arial" w:cs="Arial"/>
          <w:sz w:val="22"/>
          <w:szCs w:val="22"/>
        </w:rPr>
        <w:t>s request shall not be further examined or evaluated.</w:t>
      </w:r>
    </w:p>
    <w:p w14:paraId="1CC85309" w14:textId="18351FFA" w:rsidR="000C06D6" w:rsidRPr="00AB7171" w:rsidRDefault="00C23E78">
      <w:pPr>
        <w:pStyle w:val="Pagrindinistekstas"/>
        <w:numPr>
          <w:ilvl w:val="0"/>
          <w:numId w:val="5"/>
        </w:numPr>
        <w:suppressAutoHyphens/>
        <w:ind w:left="0" w:firstLine="567"/>
        <w:rPr>
          <w:rFonts w:ascii="Arial" w:hAnsi="Arial" w:cs="Arial"/>
          <w:sz w:val="22"/>
          <w:szCs w:val="22"/>
        </w:rPr>
      </w:pPr>
      <w:r w:rsidRPr="00AB7171">
        <w:rPr>
          <w:rFonts w:ascii="Arial" w:hAnsi="Arial" w:cs="Arial"/>
          <w:sz w:val="22"/>
          <w:szCs w:val="22"/>
        </w:rPr>
        <w:t xml:space="preserve">The </w:t>
      </w:r>
      <w:r w:rsidR="0036618B" w:rsidRPr="00AB7171">
        <w:rPr>
          <w:rFonts w:ascii="Arial" w:hAnsi="Arial" w:cs="Arial"/>
          <w:sz w:val="22"/>
          <w:szCs w:val="22"/>
        </w:rPr>
        <w:t>C</w:t>
      </w:r>
      <w:r w:rsidRPr="00AB7171">
        <w:rPr>
          <w:rFonts w:ascii="Arial" w:hAnsi="Arial" w:cs="Arial"/>
          <w:sz w:val="22"/>
          <w:szCs w:val="22"/>
        </w:rPr>
        <w:t xml:space="preserve">ontracting </w:t>
      </w:r>
      <w:r w:rsidR="0036618B" w:rsidRPr="00AB7171">
        <w:rPr>
          <w:rFonts w:ascii="Arial" w:hAnsi="Arial" w:cs="Arial"/>
          <w:sz w:val="22"/>
          <w:szCs w:val="22"/>
        </w:rPr>
        <w:t>A</w:t>
      </w:r>
      <w:r w:rsidRPr="00AB7171">
        <w:rPr>
          <w:rFonts w:ascii="Arial" w:hAnsi="Arial" w:cs="Arial"/>
          <w:sz w:val="22"/>
          <w:szCs w:val="22"/>
        </w:rPr>
        <w:t xml:space="preserve">uthority shall waive the </w:t>
      </w:r>
      <w:r w:rsidR="0036618B" w:rsidRPr="00AB7171">
        <w:rPr>
          <w:rFonts w:ascii="Arial" w:hAnsi="Arial" w:cs="Arial"/>
          <w:sz w:val="22"/>
          <w:szCs w:val="22"/>
        </w:rPr>
        <w:t xml:space="preserve">claims under the Tender security </w:t>
      </w:r>
      <w:r w:rsidR="00833D09" w:rsidRPr="00AB7171">
        <w:rPr>
          <w:rFonts w:ascii="Arial" w:hAnsi="Arial" w:cs="Arial"/>
          <w:sz w:val="22"/>
          <w:szCs w:val="22"/>
        </w:rPr>
        <w:t xml:space="preserve">if </w:t>
      </w:r>
      <w:r w:rsidRPr="00AB7171">
        <w:rPr>
          <w:rFonts w:ascii="Arial" w:hAnsi="Arial" w:cs="Arial"/>
          <w:sz w:val="22"/>
          <w:szCs w:val="22"/>
        </w:rPr>
        <w:t>at least one of the following conditions applies:</w:t>
      </w:r>
    </w:p>
    <w:p w14:paraId="4C26516B" w14:textId="3AB3E49C" w:rsidR="000C06D6" w:rsidRPr="00AB7171" w:rsidRDefault="001C5618">
      <w:pPr>
        <w:pStyle w:val="Pagrindinistekstas"/>
        <w:numPr>
          <w:ilvl w:val="1"/>
          <w:numId w:val="5"/>
        </w:numPr>
        <w:tabs>
          <w:tab w:val="left" w:pos="1418"/>
        </w:tabs>
        <w:suppressAutoHyphens/>
        <w:ind w:left="0" w:firstLine="567"/>
        <w:rPr>
          <w:rFonts w:ascii="Arial" w:hAnsi="Arial" w:cs="Arial"/>
          <w:sz w:val="22"/>
          <w:szCs w:val="22"/>
        </w:rPr>
      </w:pPr>
      <w:r w:rsidRPr="00AB7171">
        <w:rPr>
          <w:rFonts w:ascii="Arial" w:hAnsi="Arial" w:cs="Arial"/>
          <w:sz w:val="22"/>
          <w:szCs w:val="22"/>
        </w:rPr>
        <w:t xml:space="preserve">the </w:t>
      </w:r>
      <w:r w:rsidR="0036618B" w:rsidRPr="00AB7171">
        <w:rPr>
          <w:rFonts w:ascii="Arial" w:hAnsi="Arial" w:cs="Arial"/>
          <w:sz w:val="22"/>
          <w:szCs w:val="22"/>
        </w:rPr>
        <w:t>T</w:t>
      </w:r>
      <w:r w:rsidRPr="00AB7171">
        <w:rPr>
          <w:rFonts w:ascii="Arial" w:hAnsi="Arial" w:cs="Arial"/>
          <w:sz w:val="22"/>
          <w:szCs w:val="22"/>
        </w:rPr>
        <w:t>ender security expires;</w:t>
      </w:r>
    </w:p>
    <w:p w14:paraId="750E44D8" w14:textId="2255F869" w:rsidR="000C06D6" w:rsidRPr="00AB7171" w:rsidRDefault="001C5618">
      <w:pPr>
        <w:pStyle w:val="Pagrindinistekstas"/>
        <w:numPr>
          <w:ilvl w:val="1"/>
          <w:numId w:val="5"/>
        </w:numPr>
        <w:tabs>
          <w:tab w:val="left" w:pos="1418"/>
        </w:tabs>
        <w:suppressAutoHyphens/>
        <w:ind w:left="0" w:firstLine="567"/>
        <w:rPr>
          <w:rFonts w:ascii="Arial" w:hAnsi="Arial" w:cs="Arial"/>
          <w:sz w:val="22"/>
          <w:szCs w:val="22"/>
        </w:rPr>
      </w:pPr>
      <w:r w:rsidRPr="00AB7171">
        <w:rPr>
          <w:rFonts w:ascii="Arial" w:hAnsi="Arial" w:cs="Arial"/>
          <w:sz w:val="22"/>
          <w:szCs w:val="22"/>
        </w:rPr>
        <w:lastRenderedPageBreak/>
        <w:t xml:space="preserve">the </w:t>
      </w:r>
      <w:r w:rsidR="0036618B" w:rsidRPr="00AB7171">
        <w:rPr>
          <w:rFonts w:ascii="Arial" w:hAnsi="Arial" w:cs="Arial"/>
          <w:sz w:val="22"/>
          <w:szCs w:val="22"/>
        </w:rPr>
        <w:t xml:space="preserve">public </w:t>
      </w:r>
      <w:r w:rsidRPr="00AB7171">
        <w:rPr>
          <w:rFonts w:ascii="Arial" w:hAnsi="Arial" w:cs="Arial"/>
          <w:sz w:val="22"/>
          <w:szCs w:val="22"/>
        </w:rPr>
        <w:t>contract enters into force;</w:t>
      </w:r>
    </w:p>
    <w:p w14:paraId="3F73FD8B" w14:textId="23B5A2FC" w:rsidR="000C06D6" w:rsidRPr="00AB7171" w:rsidRDefault="001C5618">
      <w:pPr>
        <w:pStyle w:val="Pagrindinistekstas"/>
        <w:numPr>
          <w:ilvl w:val="1"/>
          <w:numId w:val="5"/>
        </w:numPr>
        <w:tabs>
          <w:tab w:val="left" w:pos="1418"/>
        </w:tabs>
        <w:suppressAutoHyphens/>
        <w:ind w:left="0" w:firstLine="567"/>
        <w:rPr>
          <w:rFonts w:ascii="Arial" w:hAnsi="Arial" w:cs="Arial"/>
          <w:sz w:val="22"/>
          <w:szCs w:val="22"/>
        </w:rPr>
      </w:pPr>
      <w:r w:rsidRPr="00AB7171">
        <w:rPr>
          <w:rFonts w:ascii="Arial" w:hAnsi="Arial" w:cs="Arial"/>
          <w:sz w:val="22"/>
          <w:szCs w:val="22"/>
        </w:rPr>
        <w:t xml:space="preserve">the </w:t>
      </w:r>
      <w:r w:rsidR="0036618B" w:rsidRPr="00AB7171">
        <w:rPr>
          <w:rFonts w:ascii="Arial" w:hAnsi="Arial" w:cs="Arial"/>
          <w:sz w:val="22"/>
          <w:szCs w:val="22"/>
        </w:rPr>
        <w:t>P</w:t>
      </w:r>
      <w:r w:rsidRPr="00AB7171">
        <w:rPr>
          <w:rFonts w:ascii="Arial" w:hAnsi="Arial" w:cs="Arial"/>
          <w:sz w:val="22"/>
          <w:szCs w:val="22"/>
        </w:rPr>
        <w:t>rocurement procedures</w:t>
      </w:r>
      <w:r w:rsidR="0036618B" w:rsidRPr="00AB7171">
        <w:rPr>
          <w:rFonts w:ascii="Arial" w:hAnsi="Arial" w:cs="Arial"/>
          <w:sz w:val="22"/>
          <w:szCs w:val="22"/>
        </w:rPr>
        <w:t xml:space="preserve"> are terminated</w:t>
      </w:r>
      <w:r w:rsidRPr="00AB7171">
        <w:rPr>
          <w:rFonts w:ascii="Arial" w:hAnsi="Arial" w:cs="Arial"/>
          <w:sz w:val="22"/>
          <w:szCs w:val="22"/>
        </w:rPr>
        <w:t>.</w:t>
      </w:r>
    </w:p>
    <w:p w14:paraId="5FD286B3" w14:textId="0BE27EE3" w:rsidR="000C06D6" w:rsidRPr="00AB7171" w:rsidRDefault="001C5618">
      <w:pPr>
        <w:pStyle w:val="Pagrindinistekstas"/>
        <w:numPr>
          <w:ilvl w:val="0"/>
          <w:numId w:val="5"/>
        </w:numPr>
        <w:suppressAutoHyphens/>
        <w:ind w:left="0" w:firstLine="567"/>
        <w:rPr>
          <w:rFonts w:ascii="Arial" w:hAnsi="Arial" w:cs="Arial"/>
          <w:sz w:val="22"/>
          <w:szCs w:val="22"/>
        </w:rPr>
      </w:pPr>
      <w:bookmarkStart w:id="20" w:name="_Ref418623427"/>
      <w:r w:rsidRPr="00AB7171">
        <w:rPr>
          <w:rFonts w:ascii="Arial" w:hAnsi="Arial" w:cs="Arial"/>
          <w:sz w:val="22"/>
          <w:szCs w:val="22"/>
        </w:rPr>
        <w:t xml:space="preserve">The </w:t>
      </w:r>
      <w:r w:rsidR="0036618B" w:rsidRPr="00AB7171">
        <w:rPr>
          <w:rFonts w:ascii="Arial" w:hAnsi="Arial" w:cs="Arial"/>
          <w:sz w:val="22"/>
          <w:szCs w:val="22"/>
        </w:rPr>
        <w:t>S</w:t>
      </w:r>
      <w:r w:rsidRPr="00AB7171">
        <w:rPr>
          <w:rFonts w:ascii="Arial" w:hAnsi="Arial" w:cs="Arial"/>
          <w:sz w:val="22"/>
          <w:szCs w:val="22"/>
        </w:rPr>
        <w:t xml:space="preserve">upplier </w:t>
      </w:r>
      <w:r w:rsidR="00C23E78" w:rsidRPr="00AB7171">
        <w:rPr>
          <w:rFonts w:ascii="Arial" w:hAnsi="Arial" w:cs="Arial"/>
          <w:sz w:val="22"/>
          <w:szCs w:val="22"/>
        </w:rPr>
        <w:t xml:space="preserve">shall </w:t>
      </w:r>
      <w:r w:rsidR="0036618B" w:rsidRPr="00AB7171">
        <w:rPr>
          <w:rFonts w:ascii="Arial" w:hAnsi="Arial" w:cs="Arial"/>
          <w:sz w:val="22"/>
          <w:szCs w:val="22"/>
        </w:rPr>
        <w:t xml:space="preserve">lose </w:t>
      </w:r>
      <w:r w:rsidR="00C23E78" w:rsidRPr="00AB7171">
        <w:rPr>
          <w:rFonts w:ascii="Arial" w:hAnsi="Arial" w:cs="Arial"/>
          <w:sz w:val="22"/>
          <w:szCs w:val="22"/>
        </w:rPr>
        <w:t xml:space="preserve">the </w:t>
      </w:r>
      <w:r w:rsidR="0036618B" w:rsidRPr="00AB7171">
        <w:rPr>
          <w:rFonts w:ascii="Arial" w:hAnsi="Arial" w:cs="Arial"/>
          <w:sz w:val="22"/>
          <w:szCs w:val="22"/>
        </w:rPr>
        <w:t xml:space="preserve">Tender </w:t>
      </w:r>
      <w:r w:rsidR="00C23E78" w:rsidRPr="00AB7171">
        <w:rPr>
          <w:rFonts w:ascii="Arial" w:hAnsi="Arial" w:cs="Arial"/>
          <w:sz w:val="22"/>
          <w:szCs w:val="22"/>
        </w:rPr>
        <w:t>security in the event of any of the following conditions:</w:t>
      </w:r>
      <w:bookmarkEnd w:id="20"/>
    </w:p>
    <w:p w14:paraId="2A866CA0" w14:textId="4EC51502" w:rsidR="000C06D6" w:rsidRPr="00AB7171" w:rsidRDefault="0036618B">
      <w:pPr>
        <w:pStyle w:val="Pagrindinistekstas"/>
        <w:numPr>
          <w:ilvl w:val="1"/>
          <w:numId w:val="5"/>
        </w:numPr>
        <w:tabs>
          <w:tab w:val="left" w:pos="1418"/>
        </w:tabs>
        <w:suppressAutoHyphens/>
        <w:ind w:left="0" w:firstLine="567"/>
        <w:rPr>
          <w:rFonts w:ascii="Arial" w:hAnsi="Arial" w:cs="Arial"/>
          <w:sz w:val="22"/>
          <w:szCs w:val="22"/>
        </w:rPr>
      </w:pPr>
      <w:bookmarkStart w:id="21" w:name="_Hlk63148073"/>
      <w:r w:rsidRPr="00AB7171">
        <w:rPr>
          <w:rFonts w:ascii="Arial" w:hAnsi="Arial" w:cs="Arial"/>
          <w:sz w:val="22"/>
          <w:szCs w:val="22"/>
        </w:rPr>
        <w:t>during the period of validity of the Tender, the Supplier</w:t>
      </w:r>
      <w:bookmarkStart w:id="22" w:name="_Hlk63157774"/>
      <w:r w:rsidR="00C23E78" w:rsidRPr="00AB7171">
        <w:rPr>
          <w:rFonts w:ascii="Arial" w:hAnsi="Arial" w:cs="Arial"/>
          <w:sz w:val="22"/>
          <w:szCs w:val="22"/>
        </w:rPr>
        <w:t xml:space="preserve"> shall withdraw his </w:t>
      </w:r>
      <w:r w:rsidRPr="00AB7171">
        <w:rPr>
          <w:rFonts w:ascii="Arial" w:hAnsi="Arial" w:cs="Arial"/>
          <w:sz w:val="22"/>
          <w:szCs w:val="22"/>
        </w:rPr>
        <w:t xml:space="preserve">Tender </w:t>
      </w:r>
      <w:r w:rsidR="00C23E78" w:rsidRPr="00AB7171">
        <w:rPr>
          <w:rFonts w:ascii="Arial" w:hAnsi="Arial" w:cs="Arial"/>
          <w:sz w:val="22"/>
          <w:szCs w:val="22"/>
        </w:rPr>
        <w:t xml:space="preserve">or any part thereof (the </w:t>
      </w:r>
      <w:r w:rsidRPr="00AB7171">
        <w:rPr>
          <w:rFonts w:ascii="Arial" w:hAnsi="Arial" w:cs="Arial"/>
          <w:sz w:val="22"/>
          <w:szCs w:val="22"/>
        </w:rPr>
        <w:t>object</w:t>
      </w:r>
      <w:r w:rsidR="00C23E78" w:rsidRPr="00AB7171">
        <w:rPr>
          <w:rFonts w:ascii="Arial" w:hAnsi="Arial" w:cs="Arial"/>
          <w:sz w:val="22"/>
          <w:szCs w:val="22"/>
        </w:rPr>
        <w:t xml:space="preserve"> of the </w:t>
      </w:r>
      <w:r w:rsidRPr="00AB7171">
        <w:rPr>
          <w:rFonts w:ascii="Arial" w:hAnsi="Arial" w:cs="Arial"/>
          <w:sz w:val="22"/>
          <w:szCs w:val="22"/>
        </w:rPr>
        <w:t>Procurement</w:t>
      </w:r>
      <w:r w:rsidR="00C23E78" w:rsidRPr="00AB7171">
        <w:rPr>
          <w:rFonts w:ascii="Arial" w:hAnsi="Arial" w:cs="Arial"/>
          <w:sz w:val="22"/>
          <w:szCs w:val="22"/>
        </w:rPr>
        <w:t>, the quantity (volume) o</w:t>
      </w:r>
      <w:r w:rsidRPr="00AB7171">
        <w:rPr>
          <w:rFonts w:ascii="Arial" w:hAnsi="Arial" w:cs="Arial"/>
          <w:sz w:val="22"/>
          <w:szCs w:val="22"/>
        </w:rPr>
        <w:t>f the object of the Procurement</w:t>
      </w:r>
      <w:r w:rsidR="00C23E78" w:rsidRPr="00AB7171">
        <w:rPr>
          <w:rFonts w:ascii="Arial" w:hAnsi="Arial" w:cs="Arial"/>
          <w:sz w:val="22"/>
          <w:szCs w:val="22"/>
        </w:rPr>
        <w:t xml:space="preserve">, the prices offered, the delivery or payment terms, other terms and conditions set out in the </w:t>
      </w:r>
      <w:r w:rsidRPr="00AB7171">
        <w:rPr>
          <w:rFonts w:ascii="Arial" w:hAnsi="Arial" w:cs="Arial"/>
          <w:sz w:val="22"/>
          <w:szCs w:val="22"/>
        </w:rPr>
        <w:t>Tender</w:t>
      </w:r>
      <w:r w:rsidR="00C23E78" w:rsidRPr="00AB7171">
        <w:rPr>
          <w:rFonts w:ascii="Arial" w:hAnsi="Arial" w:cs="Arial"/>
          <w:sz w:val="22"/>
          <w:szCs w:val="22"/>
        </w:rPr>
        <w:t>)</w:t>
      </w:r>
      <w:bookmarkEnd w:id="22"/>
      <w:r w:rsidR="00C23E78" w:rsidRPr="00AB7171">
        <w:rPr>
          <w:rFonts w:ascii="Arial" w:hAnsi="Arial" w:cs="Arial"/>
          <w:sz w:val="22"/>
          <w:szCs w:val="22"/>
        </w:rPr>
        <w:t>;</w:t>
      </w:r>
      <w:bookmarkEnd w:id="21"/>
    </w:p>
    <w:p w14:paraId="020209AD" w14:textId="0A24A7C2" w:rsidR="000C06D6" w:rsidRPr="00AB7171" w:rsidRDefault="0036618B">
      <w:pPr>
        <w:pStyle w:val="Pagrindinistekstas"/>
        <w:numPr>
          <w:ilvl w:val="1"/>
          <w:numId w:val="5"/>
        </w:numPr>
        <w:tabs>
          <w:tab w:val="left" w:pos="1418"/>
        </w:tabs>
        <w:suppressAutoHyphens/>
        <w:ind w:left="0" w:firstLine="567"/>
        <w:rPr>
          <w:rFonts w:ascii="Arial" w:hAnsi="Arial" w:cs="Arial"/>
          <w:sz w:val="22"/>
          <w:szCs w:val="22"/>
        </w:rPr>
      </w:pPr>
      <w:bookmarkStart w:id="23" w:name="_Hlk63148113"/>
      <w:r w:rsidRPr="00AB7171">
        <w:rPr>
          <w:rFonts w:ascii="Arial" w:hAnsi="Arial" w:cs="Arial"/>
          <w:sz w:val="22"/>
          <w:szCs w:val="22"/>
        </w:rPr>
        <w:t>the Supplier does not provide any justification of the abnormally low price when requested to justify the abnormally low price by the Contracting Authority</w:t>
      </w:r>
      <w:bookmarkStart w:id="24" w:name="_Hlk63157884"/>
      <w:r w:rsidRPr="00AB7171">
        <w:rPr>
          <w:rFonts w:ascii="Arial" w:hAnsi="Arial" w:cs="Arial"/>
          <w:sz w:val="22"/>
          <w:szCs w:val="22"/>
        </w:rPr>
        <w:t>;</w:t>
      </w:r>
      <w:bookmarkEnd w:id="23"/>
      <w:bookmarkEnd w:id="24"/>
    </w:p>
    <w:p w14:paraId="2339D345" w14:textId="743A402E" w:rsidR="000C06D6" w:rsidRPr="00AB7171" w:rsidRDefault="001C5618">
      <w:pPr>
        <w:pStyle w:val="Pagrindinistekstas"/>
        <w:numPr>
          <w:ilvl w:val="1"/>
          <w:numId w:val="5"/>
        </w:numPr>
        <w:tabs>
          <w:tab w:val="left" w:pos="1418"/>
        </w:tabs>
        <w:suppressAutoHyphens/>
        <w:ind w:left="0" w:firstLine="567"/>
        <w:rPr>
          <w:rFonts w:ascii="Arial" w:hAnsi="Arial" w:cs="Arial"/>
          <w:sz w:val="22"/>
          <w:szCs w:val="22"/>
        </w:rPr>
      </w:pPr>
      <w:r w:rsidRPr="00AB7171">
        <w:rPr>
          <w:rFonts w:ascii="Arial" w:hAnsi="Arial" w:cs="Arial"/>
          <w:sz w:val="22"/>
          <w:szCs w:val="22"/>
        </w:rPr>
        <w:t xml:space="preserve">where the Supplier has been declared to have submitted the most economically advantageous </w:t>
      </w:r>
      <w:r w:rsidR="0036618B" w:rsidRPr="00AB7171">
        <w:rPr>
          <w:rFonts w:ascii="Arial" w:hAnsi="Arial" w:cs="Arial"/>
          <w:sz w:val="22"/>
          <w:szCs w:val="22"/>
        </w:rPr>
        <w:t>T</w:t>
      </w:r>
      <w:r w:rsidRPr="00AB7171">
        <w:rPr>
          <w:rFonts w:ascii="Arial" w:hAnsi="Arial" w:cs="Arial"/>
          <w:sz w:val="22"/>
          <w:szCs w:val="22"/>
        </w:rPr>
        <w:t xml:space="preserve">ender and the Contracting Authority has requested the Supplier to provide relevant documents </w:t>
      </w:r>
      <w:r w:rsidR="0036618B" w:rsidRPr="00AB7171">
        <w:rPr>
          <w:rFonts w:ascii="Arial" w:hAnsi="Arial" w:cs="Arial"/>
          <w:sz w:val="22"/>
          <w:szCs w:val="22"/>
        </w:rPr>
        <w:t xml:space="preserve">evidencing </w:t>
      </w:r>
      <w:r w:rsidRPr="00AB7171">
        <w:rPr>
          <w:rFonts w:ascii="Arial" w:hAnsi="Arial" w:cs="Arial"/>
          <w:sz w:val="22"/>
          <w:szCs w:val="22"/>
        </w:rPr>
        <w:t xml:space="preserve">the absence of </w:t>
      </w:r>
      <w:r w:rsidR="0036618B" w:rsidRPr="00AB7171">
        <w:rPr>
          <w:rFonts w:ascii="Arial" w:hAnsi="Arial" w:cs="Arial"/>
          <w:sz w:val="22"/>
          <w:szCs w:val="22"/>
        </w:rPr>
        <w:t xml:space="preserve">the </w:t>
      </w:r>
      <w:r w:rsidR="00810E2A" w:rsidRPr="00AB7171">
        <w:rPr>
          <w:rFonts w:ascii="Arial" w:hAnsi="Arial" w:cs="Arial"/>
          <w:sz w:val="22"/>
          <w:szCs w:val="22"/>
        </w:rPr>
        <w:t>Grounds for Exclusion</w:t>
      </w:r>
      <w:r w:rsidRPr="00AB7171">
        <w:rPr>
          <w:rFonts w:ascii="Arial" w:hAnsi="Arial" w:cs="Arial"/>
          <w:sz w:val="22"/>
          <w:szCs w:val="22"/>
        </w:rPr>
        <w:t xml:space="preserve"> or documents </w:t>
      </w:r>
      <w:r w:rsidR="0036618B" w:rsidRPr="00AB7171">
        <w:rPr>
          <w:rFonts w:ascii="Arial" w:hAnsi="Arial" w:cs="Arial"/>
          <w:sz w:val="22"/>
          <w:szCs w:val="22"/>
        </w:rPr>
        <w:t xml:space="preserve">evidencing </w:t>
      </w:r>
      <w:r w:rsidRPr="00AB7171">
        <w:rPr>
          <w:rFonts w:ascii="Arial" w:hAnsi="Arial" w:cs="Arial"/>
          <w:sz w:val="22"/>
          <w:szCs w:val="22"/>
        </w:rPr>
        <w:t xml:space="preserve">compliance with the </w:t>
      </w:r>
      <w:r w:rsidR="0036618B" w:rsidRPr="00AB7171">
        <w:rPr>
          <w:rFonts w:ascii="Arial" w:hAnsi="Arial" w:cs="Arial"/>
          <w:sz w:val="22"/>
          <w:szCs w:val="22"/>
        </w:rPr>
        <w:t>Q</w:t>
      </w:r>
      <w:r w:rsidRPr="00AB7171">
        <w:rPr>
          <w:rFonts w:ascii="Arial" w:hAnsi="Arial" w:cs="Arial"/>
          <w:sz w:val="22"/>
          <w:szCs w:val="22"/>
        </w:rPr>
        <w:t xml:space="preserve">ualification </w:t>
      </w:r>
      <w:r w:rsidR="0036618B" w:rsidRPr="00AB7171">
        <w:rPr>
          <w:rFonts w:ascii="Arial" w:hAnsi="Arial" w:cs="Arial"/>
          <w:sz w:val="22"/>
          <w:szCs w:val="22"/>
        </w:rPr>
        <w:t>R</w:t>
      </w:r>
      <w:r w:rsidRPr="00AB7171">
        <w:rPr>
          <w:rFonts w:ascii="Arial" w:hAnsi="Arial" w:cs="Arial"/>
          <w:sz w:val="22"/>
          <w:szCs w:val="22"/>
        </w:rPr>
        <w:t xml:space="preserve">equirements or documents </w:t>
      </w:r>
      <w:r w:rsidR="0036618B" w:rsidRPr="00AB7171">
        <w:rPr>
          <w:rFonts w:ascii="Arial" w:hAnsi="Arial" w:cs="Arial"/>
          <w:sz w:val="22"/>
          <w:szCs w:val="22"/>
        </w:rPr>
        <w:t xml:space="preserve">evidencing </w:t>
      </w:r>
      <w:r w:rsidRPr="00AB7171">
        <w:rPr>
          <w:rFonts w:ascii="Arial" w:hAnsi="Arial" w:cs="Arial"/>
          <w:sz w:val="22"/>
          <w:szCs w:val="22"/>
        </w:rPr>
        <w:t>the Supplier</w:t>
      </w:r>
      <w:r w:rsidR="0036618B" w:rsidRPr="00AB7171">
        <w:rPr>
          <w:rFonts w:ascii="Arial" w:hAnsi="Arial" w:cs="Arial"/>
          <w:sz w:val="22"/>
          <w:szCs w:val="22"/>
        </w:rPr>
        <w:t>’</w:t>
      </w:r>
      <w:r w:rsidRPr="00AB7171">
        <w:rPr>
          <w:rFonts w:ascii="Arial" w:hAnsi="Arial" w:cs="Arial"/>
          <w:sz w:val="22"/>
          <w:szCs w:val="22"/>
        </w:rPr>
        <w:t>s compliance with the standards of the quality management system and/or the environmental management system, the Supplier refuses to provide or fails to provide the requested documents in time or fails to update its qualifications without justifiable reason</w:t>
      </w:r>
      <w:r w:rsidR="00A57768" w:rsidRPr="00AB7171">
        <w:rPr>
          <w:rFonts w:ascii="Arial" w:hAnsi="Arial" w:cs="Arial"/>
          <w:sz w:val="22"/>
          <w:szCs w:val="22"/>
        </w:rPr>
        <w:t>;</w:t>
      </w:r>
    </w:p>
    <w:p w14:paraId="7C6AB1FE" w14:textId="0F84F799" w:rsidR="000C06D6" w:rsidRPr="00AB7171" w:rsidRDefault="00E778B1">
      <w:pPr>
        <w:pStyle w:val="Pagrindinistekstas"/>
        <w:numPr>
          <w:ilvl w:val="1"/>
          <w:numId w:val="5"/>
        </w:numPr>
        <w:tabs>
          <w:tab w:val="left" w:pos="1418"/>
        </w:tabs>
        <w:suppressAutoHyphens/>
        <w:ind w:left="0" w:firstLine="567"/>
        <w:rPr>
          <w:rFonts w:ascii="Arial" w:hAnsi="Arial" w:cs="Arial"/>
          <w:sz w:val="22"/>
          <w:szCs w:val="22"/>
        </w:rPr>
      </w:pPr>
      <w:bookmarkStart w:id="25" w:name="_Hlk63148085"/>
      <w:r w:rsidRPr="00AB7171">
        <w:rPr>
          <w:rFonts w:ascii="Arial" w:hAnsi="Arial" w:cs="Arial"/>
          <w:sz w:val="22"/>
          <w:szCs w:val="22"/>
        </w:rPr>
        <w:t xml:space="preserve">the successful Supplier refuses to sign the contract in accordance with the draft contract as set out in </w:t>
      </w:r>
      <w:r w:rsidR="00C86FF3" w:rsidRPr="00AB7171">
        <w:rPr>
          <w:rFonts w:ascii="Arial" w:hAnsi="Arial" w:cs="Arial"/>
          <w:i/>
          <w:iCs/>
          <w:color w:val="4F81BD" w:themeColor="accent1"/>
          <w:sz w:val="22"/>
          <w:szCs w:val="22"/>
        </w:rPr>
        <w:t xml:space="preserve">the </w:t>
      </w:r>
      <w:r w:rsidR="00866CE3" w:rsidRPr="00AB7171">
        <w:rPr>
          <w:rFonts w:ascii="Arial" w:hAnsi="Arial" w:cs="Arial"/>
          <w:i/>
          <w:iCs/>
          <w:color w:val="4F81BD" w:themeColor="accent1"/>
          <w:sz w:val="22"/>
          <w:szCs w:val="22"/>
        </w:rPr>
        <w:t>Special Terms and Conditions of the Procurement</w:t>
      </w:r>
      <w:r w:rsidRPr="00AB7171">
        <w:rPr>
          <w:rFonts w:ascii="Arial" w:hAnsi="Arial" w:cs="Arial"/>
          <w:sz w:val="22"/>
          <w:szCs w:val="22"/>
        </w:rPr>
        <w:t>. If the Supplier fails to sign the contract by the time specified by the Contracting Authority, the Supplier shall be deemed to have refused to sign the contract;</w:t>
      </w:r>
      <w:bookmarkEnd w:id="25"/>
    </w:p>
    <w:p w14:paraId="243B4966" w14:textId="0EEAF930" w:rsidR="000C06D6" w:rsidRPr="00AB7171" w:rsidRDefault="001C5618">
      <w:pPr>
        <w:pStyle w:val="Pagrindinistekstas"/>
        <w:numPr>
          <w:ilvl w:val="1"/>
          <w:numId w:val="5"/>
        </w:numPr>
        <w:tabs>
          <w:tab w:val="left" w:pos="1418"/>
        </w:tabs>
        <w:suppressAutoHyphens/>
        <w:ind w:left="0" w:firstLine="567"/>
        <w:rPr>
          <w:rFonts w:ascii="Arial" w:hAnsi="Arial" w:cs="Arial"/>
          <w:sz w:val="22"/>
          <w:szCs w:val="22"/>
        </w:rPr>
      </w:pPr>
      <w:bookmarkStart w:id="26" w:name="_Hlk63148094"/>
      <w:r w:rsidRPr="00AB7171">
        <w:rPr>
          <w:rFonts w:ascii="Arial" w:hAnsi="Arial" w:cs="Arial"/>
          <w:sz w:val="22"/>
          <w:szCs w:val="22"/>
        </w:rPr>
        <w:t xml:space="preserve">the Supplier, </w:t>
      </w:r>
      <w:r w:rsidR="0036618B" w:rsidRPr="00AB7171">
        <w:rPr>
          <w:rFonts w:ascii="Arial" w:hAnsi="Arial" w:cs="Arial"/>
          <w:sz w:val="22"/>
          <w:szCs w:val="22"/>
        </w:rPr>
        <w:t xml:space="preserve">who has </w:t>
      </w:r>
      <w:r w:rsidRPr="00AB7171">
        <w:rPr>
          <w:rFonts w:ascii="Arial" w:hAnsi="Arial" w:cs="Arial"/>
          <w:sz w:val="22"/>
          <w:szCs w:val="22"/>
        </w:rPr>
        <w:t xml:space="preserve">been awarded the contract, </w:t>
      </w:r>
      <w:r w:rsidR="00C23E78" w:rsidRPr="00AB7171">
        <w:rPr>
          <w:rFonts w:ascii="Arial" w:hAnsi="Arial" w:cs="Arial"/>
          <w:sz w:val="22"/>
          <w:szCs w:val="22"/>
        </w:rPr>
        <w:t>fails to provide</w:t>
      </w:r>
      <w:r w:rsidRPr="00AB7171">
        <w:rPr>
          <w:rFonts w:ascii="Arial" w:hAnsi="Arial" w:cs="Arial"/>
          <w:sz w:val="22"/>
          <w:szCs w:val="22"/>
        </w:rPr>
        <w:t xml:space="preserve"> </w:t>
      </w:r>
      <w:r w:rsidR="00C23E78" w:rsidRPr="00AB7171">
        <w:rPr>
          <w:rFonts w:ascii="Arial" w:hAnsi="Arial" w:cs="Arial"/>
          <w:sz w:val="22"/>
          <w:szCs w:val="22"/>
        </w:rPr>
        <w:t xml:space="preserve"> a performance </w:t>
      </w:r>
      <w:r w:rsidRPr="00AB7171">
        <w:rPr>
          <w:rFonts w:ascii="Arial" w:hAnsi="Arial" w:cs="Arial"/>
          <w:sz w:val="22"/>
          <w:szCs w:val="22"/>
        </w:rPr>
        <w:t xml:space="preserve">security, i.e. a </w:t>
      </w:r>
      <w:r w:rsidR="00C23E78" w:rsidRPr="00AB7171">
        <w:rPr>
          <w:rFonts w:ascii="Arial" w:hAnsi="Arial" w:cs="Arial"/>
          <w:sz w:val="22"/>
          <w:szCs w:val="22"/>
        </w:rPr>
        <w:t xml:space="preserve">document </w:t>
      </w:r>
      <w:r w:rsidR="0036618B" w:rsidRPr="00AB7171">
        <w:rPr>
          <w:rFonts w:ascii="Arial" w:hAnsi="Arial" w:cs="Arial"/>
          <w:sz w:val="22"/>
          <w:szCs w:val="22"/>
        </w:rPr>
        <w:t xml:space="preserve">securing </w:t>
      </w:r>
      <w:r w:rsidRPr="00AB7171">
        <w:rPr>
          <w:rFonts w:ascii="Arial" w:hAnsi="Arial" w:cs="Arial"/>
          <w:sz w:val="22"/>
          <w:szCs w:val="22"/>
        </w:rPr>
        <w:t>the performance of the contract</w:t>
      </w:r>
      <w:r w:rsidR="0036618B" w:rsidRPr="00AB7171">
        <w:rPr>
          <w:rFonts w:ascii="Arial" w:hAnsi="Arial" w:cs="Arial"/>
          <w:sz w:val="22"/>
          <w:szCs w:val="22"/>
        </w:rPr>
        <w:t xml:space="preserve"> within the time limit laid down in the contract</w:t>
      </w:r>
      <w:r w:rsidR="00C23E78" w:rsidRPr="00AB7171">
        <w:rPr>
          <w:rFonts w:ascii="Arial" w:hAnsi="Arial" w:cs="Arial"/>
          <w:sz w:val="22"/>
          <w:szCs w:val="22"/>
        </w:rPr>
        <w:t xml:space="preserve">, in accordance with the form of the performance security </w:t>
      </w:r>
      <w:r w:rsidR="00C86FF3" w:rsidRPr="00AB7171">
        <w:rPr>
          <w:rFonts w:ascii="Arial" w:hAnsi="Arial" w:cs="Arial"/>
          <w:sz w:val="22"/>
          <w:szCs w:val="22"/>
        </w:rPr>
        <w:t xml:space="preserve">set out in </w:t>
      </w:r>
      <w:r w:rsidR="0036618B" w:rsidRPr="00AB7171">
        <w:rPr>
          <w:rFonts w:ascii="Arial" w:hAnsi="Arial" w:cs="Arial"/>
          <w:sz w:val="22"/>
          <w:szCs w:val="22"/>
        </w:rPr>
        <w:t>the</w:t>
      </w:r>
      <w:r w:rsidR="00C86FF3" w:rsidRPr="00AB7171">
        <w:rPr>
          <w:rFonts w:ascii="Arial" w:hAnsi="Arial" w:cs="Arial"/>
          <w:i/>
          <w:iCs/>
          <w:color w:val="4F81BD" w:themeColor="accent1"/>
          <w:sz w:val="22"/>
          <w:szCs w:val="22"/>
        </w:rPr>
        <w:t xml:space="preserve"> Special </w:t>
      </w:r>
      <w:r w:rsidR="0036618B" w:rsidRPr="00AB7171">
        <w:rPr>
          <w:rFonts w:ascii="Arial" w:hAnsi="Arial" w:cs="Arial"/>
          <w:i/>
          <w:iCs/>
          <w:color w:val="4F81BD" w:themeColor="accent1"/>
          <w:sz w:val="22"/>
          <w:szCs w:val="22"/>
        </w:rPr>
        <w:t xml:space="preserve">Terms and </w:t>
      </w:r>
      <w:r w:rsidR="00C86FF3" w:rsidRPr="00AB7171">
        <w:rPr>
          <w:rFonts w:ascii="Arial" w:hAnsi="Arial" w:cs="Arial"/>
          <w:i/>
          <w:iCs/>
          <w:color w:val="4F81BD" w:themeColor="accent1"/>
          <w:sz w:val="22"/>
          <w:szCs w:val="22"/>
        </w:rPr>
        <w:t xml:space="preserve">Conditions of </w:t>
      </w:r>
      <w:bookmarkEnd w:id="26"/>
      <w:r w:rsidR="0036618B" w:rsidRPr="00AB7171">
        <w:rPr>
          <w:rFonts w:ascii="Arial" w:hAnsi="Arial" w:cs="Arial"/>
          <w:i/>
          <w:iCs/>
          <w:color w:val="4F81BD" w:themeColor="accent1"/>
          <w:sz w:val="22"/>
          <w:szCs w:val="22"/>
        </w:rPr>
        <w:t>the Procurement</w:t>
      </w:r>
      <w:r w:rsidR="007D1601" w:rsidRPr="00AB7171">
        <w:rPr>
          <w:rFonts w:ascii="Arial" w:hAnsi="Arial" w:cs="Arial"/>
          <w:sz w:val="22"/>
          <w:szCs w:val="22"/>
        </w:rPr>
        <w:t>.</w:t>
      </w:r>
    </w:p>
    <w:p w14:paraId="117B85BB" w14:textId="73F45B73" w:rsidR="000C06D6" w:rsidRPr="00AB7171" w:rsidRDefault="001C5618">
      <w:pPr>
        <w:pStyle w:val="Antrat1"/>
        <w:numPr>
          <w:ilvl w:val="0"/>
          <w:numId w:val="13"/>
        </w:numPr>
        <w:spacing w:before="120" w:after="120"/>
        <w:ind w:left="0" w:firstLine="567"/>
        <w:jc w:val="center"/>
        <w:rPr>
          <w:rFonts w:ascii="Arial" w:hAnsi="Arial" w:cs="Arial"/>
          <w:b/>
          <w:bCs/>
          <w:strike/>
          <w:sz w:val="22"/>
          <w:szCs w:val="22"/>
        </w:rPr>
      </w:pPr>
      <w:bookmarkStart w:id="27" w:name="_Toc174877445"/>
      <w:r w:rsidRPr="00AB7171">
        <w:rPr>
          <w:rFonts w:ascii="Arial" w:hAnsi="Arial" w:cs="Arial"/>
          <w:b/>
          <w:bCs/>
          <w:sz w:val="22"/>
          <w:szCs w:val="22"/>
        </w:rPr>
        <w:t xml:space="preserve">GENERAL INFORMATION ON </w:t>
      </w:r>
      <w:r w:rsidR="000C67C6" w:rsidRPr="00AB7171">
        <w:rPr>
          <w:rFonts w:ascii="Arial" w:hAnsi="Arial" w:cs="Arial"/>
          <w:b/>
          <w:bCs/>
          <w:sz w:val="22"/>
          <w:szCs w:val="22"/>
        </w:rPr>
        <w:t xml:space="preserve">THE </w:t>
      </w:r>
      <w:r w:rsidR="00810E2A" w:rsidRPr="00AB7171">
        <w:rPr>
          <w:rFonts w:ascii="Arial" w:hAnsi="Arial" w:cs="Arial"/>
          <w:b/>
          <w:bCs/>
          <w:sz w:val="22"/>
          <w:szCs w:val="22"/>
        </w:rPr>
        <w:t>GROUNDS FOR EXCLUSION</w:t>
      </w:r>
      <w:r w:rsidRPr="00AB7171">
        <w:rPr>
          <w:rFonts w:ascii="Arial" w:hAnsi="Arial" w:cs="Arial"/>
          <w:b/>
          <w:bCs/>
          <w:sz w:val="22"/>
          <w:szCs w:val="22"/>
        </w:rPr>
        <w:t xml:space="preserve">, </w:t>
      </w:r>
      <w:r w:rsidR="00810E2A" w:rsidRPr="00AB7171">
        <w:rPr>
          <w:rFonts w:ascii="Arial" w:hAnsi="Arial" w:cs="Arial"/>
          <w:b/>
          <w:bCs/>
          <w:sz w:val="22"/>
          <w:szCs w:val="22"/>
        </w:rPr>
        <w:t>GROUNDS FOR EXCLUSION</w:t>
      </w:r>
      <w:r w:rsidRPr="00AB7171">
        <w:rPr>
          <w:rFonts w:ascii="Arial" w:hAnsi="Arial" w:cs="Arial"/>
          <w:b/>
          <w:bCs/>
          <w:sz w:val="22"/>
          <w:szCs w:val="22"/>
        </w:rPr>
        <w:t xml:space="preserve"> FOR SUPPLIERS AND THE E</w:t>
      </w:r>
      <w:r w:rsidR="000C67C6" w:rsidRPr="00AB7171">
        <w:rPr>
          <w:rFonts w:ascii="Arial" w:hAnsi="Arial" w:cs="Arial"/>
          <w:b/>
          <w:bCs/>
          <w:sz w:val="22"/>
          <w:szCs w:val="22"/>
        </w:rPr>
        <w:t>SPD</w:t>
      </w:r>
      <w:bookmarkEnd w:id="27"/>
    </w:p>
    <w:p w14:paraId="4AC608D6" w14:textId="013CEB15"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The supplier must submit </w:t>
      </w:r>
      <w:r w:rsidR="000C67C6" w:rsidRPr="00AB7171">
        <w:rPr>
          <w:rFonts w:ascii="Arial" w:hAnsi="Arial" w:cs="Arial"/>
          <w:sz w:val="22"/>
          <w:szCs w:val="22"/>
        </w:rPr>
        <w:t>the</w:t>
      </w:r>
      <w:r w:rsidRPr="00AB7171">
        <w:rPr>
          <w:rFonts w:ascii="Arial" w:hAnsi="Arial" w:cs="Arial"/>
          <w:sz w:val="22"/>
          <w:szCs w:val="22"/>
        </w:rPr>
        <w:t xml:space="preserve"> </w:t>
      </w:r>
      <w:r w:rsidR="00892C36" w:rsidRPr="00AB7171">
        <w:rPr>
          <w:rFonts w:ascii="Arial" w:hAnsi="Arial" w:cs="Arial"/>
          <w:sz w:val="22"/>
          <w:szCs w:val="22"/>
        </w:rPr>
        <w:t>E</w:t>
      </w:r>
      <w:r w:rsidR="000C67C6" w:rsidRPr="00AB7171">
        <w:rPr>
          <w:rFonts w:ascii="Arial" w:hAnsi="Arial" w:cs="Arial"/>
          <w:sz w:val="22"/>
          <w:szCs w:val="22"/>
        </w:rPr>
        <w:t>SPD</w:t>
      </w:r>
      <w:r w:rsidR="00892C36" w:rsidRPr="00AB7171">
        <w:rPr>
          <w:rFonts w:ascii="Arial" w:hAnsi="Arial" w:cs="Arial"/>
          <w:sz w:val="22"/>
          <w:szCs w:val="22"/>
        </w:rPr>
        <w:t xml:space="preserve"> (</w:t>
      </w:r>
      <w:r w:rsidR="000C67C6" w:rsidRPr="00AB7171">
        <w:rPr>
          <w:rFonts w:ascii="Arial" w:hAnsi="Arial" w:cs="Arial"/>
          <w:i/>
          <w:iCs/>
          <w:color w:val="4F81BD" w:themeColor="accent1"/>
          <w:sz w:val="22"/>
          <w:szCs w:val="22"/>
        </w:rPr>
        <w:t>Annex “E</w:t>
      </w:r>
      <w:r w:rsidR="003E7171" w:rsidRPr="00AB7171">
        <w:rPr>
          <w:rFonts w:ascii="Arial" w:hAnsi="Arial" w:cs="Arial"/>
          <w:i/>
          <w:iCs/>
          <w:color w:val="4F81BD" w:themeColor="accent1"/>
          <w:sz w:val="22"/>
          <w:szCs w:val="22"/>
        </w:rPr>
        <w:t xml:space="preserve">uropean </w:t>
      </w:r>
      <w:r w:rsidR="000C67C6" w:rsidRPr="00AB7171">
        <w:rPr>
          <w:rFonts w:ascii="Arial" w:hAnsi="Arial" w:cs="Arial"/>
          <w:i/>
          <w:iCs/>
          <w:color w:val="4F81BD" w:themeColor="accent1"/>
          <w:sz w:val="22"/>
          <w:szCs w:val="22"/>
        </w:rPr>
        <w:t xml:space="preserve">Single </w:t>
      </w:r>
      <w:r w:rsidR="003E7171" w:rsidRPr="00AB7171">
        <w:rPr>
          <w:rFonts w:ascii="Arial" w:hAnsi="Arial" w:cs="Arial"/>
          <w:i/>
          <w:iCs/>
          <w:color w:val="4F81BD" w:themeColor="accent1"/>
          <w:sz w:val="22"/>
          <w:szCs w:val="22"/>
        </w:rPr>
        <w:t>Procurement Document</w:t>
      </w:r>
      <w:r w:rsidR="000C67C6" w:rsidRPr="00AB7171">
        <w:rPr>
          <w:rFonts w:ascii="Arial" w:hAnsi="Arial" w:cs="Arial"/>
          <w:i/>
          <w:iCs/>
          <w:color w:val="4F81BD" w:themeColor="accent1"/>
          <w:sz w:val="22"/>
          <w:szCs w:val="22"/>
        </w:rPr>
        <w:t xml:space="preserve">” </w:t>
      </w:r>
      <w:r w:rsidR="00892C36" w:rsidRPr="00AB7171">
        <w:rPr>
          <w:rFonts w:ascii="Arial" w:hAnsi="Arial" w:cs="Arial"/>
          <w:i/>
          <w:iCs/>
          <w:color w:val="4F81BD" w:themeColor="accent1"/>
          <w:sz w:val="22"/>
          <w:szCs w:val="22"/>
        </w:rPr>
        <w:t>to</w:t>
      </w:r>
      <w:r w:rsidR="003E7171" w:rsidRPr="00AB7171">
        <w:rPr>
          <w:rFonts w:ascii="Arial" w:hAnsi="Arial" w:cs="Arial"/>
          <w:i/>
          <w:iCs/>
          <w:color w:val="4F81BD" w:themeColor="accent1"/>
          <w:sz w:val="22"/>
          <w:szCs w:val="22"/>
        </w:rPr>
        <w:t xml:space="preserve"> the </w:t>
      </w:r>
      <w:r w:rsidR="00866CE3" w:rsidRPr="00AB7171">
        <w:rPr>
          <w:rFonts w:ascii="Arial" w:hAnsi="Arial" w:cs="Arial"/>
          <w:i/>
          <w:iCs/>
          <w:color w:val="4F81BD" w:themeColor="accent1"/>
          <w:sz w:val="22"/>
          <w:szCs w:val="22"/>
        </w:rPr>
        <w:t>Special Terms and Conditions of the Procurement</w:t>
      </w:r>
      <w:r w:rsidR="00892C36" w:rsidRPr="00AB7171">
        <w:rPr>
          <w:rFonts w:ascii="Arial" w:hAnsi="Arial" w:cs="Arial"/>
          <w:sz w:val="22"/>
          <w:szCs w:val="22"/>
        </w:rPr>
        <w:t xml:space="preserve">) </w:t>
      </w:r>
      <w:r w:rsidRPr="00AB7171">
        <w:rPr>
          <w:rFonts w:ascii="Arial" w:hAnsi="Arial" w:cs="Arial"/>
          <w:sz w:val="22"/>
          <w:szCs w:val="22"/>
        </w:rPr>
        <w:t xml:space="preserve">when submitting a </w:t>
      </w:r>
      <w:r w:rsidR="000C67C6" w:rsidRPr="00AB7171">
        <w:rPr>
          <w:rFonts w:ascii="Arial" w:hAnsi="Arial" w:cs="Arial"/>
          <w:sz w:val="22"/>
          <w:szCs w:val="22"/>
        </w:rPr>
        <w:t>T</w:t>
      </w:r>
      <w:r w:rsidRPr="00AB7171">
        <w:rPr>
          <w:rFonts w:ascii="Arial" w:hAnsi="Arial" w:cs="Arial"/>
          <w:sz w:val="22"/>
          <w:szCs w:val="22"/>
        </w:rPr>
        <w:t>ender</w:t>
      </w:r>
      <w:r w:rsidR="00904E34" w:rsidRPr="00AB7171">
        <w:rPr>
          <w:rFonts w:ascii="Arial" w:hAnsi="Arial" w:cs="Arial"/>
          <w:sz w:val="22"/>
          <w:szCs w:val="22"/>
        </w:rPr>
        <w:t>.</w:t>
      </w:r>
    </w:p>
    <w:p w14:paraId="2A4DD289" w14:textId="20962530"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When </w:t>
      </w:r>
      <w:r w:rsidR="001F471C" w:rsidRPr="00AB7171">
        <w:rPr>
          <w:rFonts w:ascii="Arial" w:hAnsi="Arial" w:cs="Arial"/>
          <w:sz w:val="22"/>
          <w:szCs w:val="22"/>
        </w:rPr>
        <w:t>declaring</w:t>
      </w:r>
      <w:r w:rsidRPr="00AB7171">
        <w:rPr>
          <w:rFonts w:ascii="Arial" w:hAnsi="Arial" w:cs="Arial"/>
          <w:sz w:val="22"/>
          <w:szCs w:val="22"/>
        </w:rPr>
        <w:t xml:space="preserve"> that there are no </w:t>
      </w:r>
      <w:r w:rsidR="00810E2A" w:rsidRPr="00AB7171">
        <w:rPr>
          <w:rFonts w:ascii="Arial" w:hAnsi="Arial" w:cs="Arial"/>
          <w:sz w:val="22"/>
          <w:szCs w:val="22"/>
        </w:rPr>
        <w:t>Grounds for Exclusion</w:t>
      </w:r>
      <w:r w:rsidRPr="00AB7171">
        <w:rPr>
          <w:rFonts w:ascii="Arial" w:hAnsi="Arial" w:cs="Arial"/>
          <w:sz w:val="22"/>
          <w:szCs w:val="22"/>
        </w:rPr>
        <w:t xml:space="preserve"> from the </w:t>
      </w:r>
      <w:r w:rsidR="000C67C6" w:rsidRPr="00AB7171">
        <w:rPr>
          <w:rFonts w:ascii="Arial" w:hAnsi="Arial" w:cs="Arial"/>
          <w:sz w:val="22"/>
          <w:szCs w:val="22"/>
        </w:rPr>
        <w:t>Procurement</w:t>
      </w:r>
      <w:r w:rsidRPr="00AB7171">
        <w:rPr>
          <w:rFonts w:ascii="Arial" w:hAnsi="Arial" w:cs="Arial"/>
          <w:sz w:val="22"/>
          <w:szCs w:val="22"/>
        </w:rPr>
        <w:t>, the completed E</w:t>
      </w:r>
      <w:r w:rsidR="000C67C6" w:rsidRPr="00AB7171">
        <w:rPr>
          <w:rFonts w:ascii="Arial" w:hAnsi="Arial" w:cs="Arial"/>
          <w:sz w:val="22"/>
          <w:szCs w:val="22"/>
        </w:rPr>
        <w:t>SPD</w:t>
      </w:r>
      <w:r w:rsidRPr="00AB7171">
        <w:rPr>
          <w:rFonts w:ascii="Arial" w:hAnsi="Arial" w:cs="Arial"/>
          <w:sz w:val="22"/>
          <w:szCs w:val="22"/>
        </w:rPr>
        <w:t xml:space="preserve"> must be submitted with the </w:t>
      </w:r>
      <w:r w:rsidR="000C67C6" w:rsidRPr="00AB7171">
        <w:rPr>
          <w:rFonts w:ascii="Arial" w:hAnsi="Arial" w:cs="Arial"/>
          <w:sz w:val="22"/>
          <w:szCs w:val="22"/>
        </w:rPr>
        <w:t>T</w:t>
      </w:r>
      <w:r w:rsidRPr="00AB7171">
        <w:rPr>
          <w:rFonts w:ascii="Arial" w:hAnsi="Arial" w:cs="Arial"/>
          <w:sz w:val="22"/>
          <w:szCs w:val="22"/>
        </w:rPr>
        <w:t>ender:</w:t>
      </w:r>
    </w:p>
    <w:p w14:paraId="06928E9D" w14:textId="4D8B2F8E" w:rsidR="000C06D6" w:rsidRPr="00AB7171" w:rsidRDefault="001C5618">
      <w:pPr>
        <w:pStyle w:val="Sraopastraipa"/>
        <w:numPr>
          <w:ilvl w:val="1"/>
          <w:numId w:val="5"/>
        </w:numPr>
        <w:ind w:left="0" w:firstLine="567"/>
        <w:rPr>
          <w:rFonts w:ascii="Arial" w:hAnsi="Arial" w:cs="Arial"/>
          <w:sz w:val="22"/>
          <w:szCs w:val="22"/>
        </w:rPr>
      </w:pPr>
      <w:r w:rsidRPr="00AB7171">
        <w:rPr>
          <w:rFonts w:ascii="Arial" w:hAnsi="Arial" w:cs="Arial"/>
          <w:sz w:val="22"/>
          <w:szCs w:val="22"/>
        </w:rPr>
        <w:t xml:space="preserve">the </w:t>
      </w:r>
      <w:r w:rsidR="00020976" w:rsidRPr="00AB7171">
        <w:rPr>
          <w:rFonts w:ascii="Arial" w:hAnsi="Arial" w:cs="Arial"/>
          <w:sz w:val="22"/>
          <w:szCs w:val="22"/>
        </w:rPr>
        <w:t xml:space="preserve">Supplier </w:t>
      </w:r>
      <w:r w:rsidRPr="00AB7171">
        <w:rPr>
          <w:rFonts w:ascii="Arial" w:hAnsi="Arial" w:cs="Arial"/>
          <w:sz w:val="22"/>
          <w:szCs w:val="22"/>
        </w:rPr>
        <w:t xml:space="preserve">who submitted the </w:t>
      </w:r>
      <w:r w:rsidR="000C67C6" w:rsidRPr="00AB7171">
        <w:rPr>
          <w:rFonts w:ascii="Arial" w:hAnsi="Arial" w:cs="Arial"/>
          <w:sz w:val="22"/>
          <w:szCs w:val="22"/>
        </w:rPr>
        <w:t>T</w:t>
      </w:r>
      <w:r w:rsidRPr="00AB7171">
        <w:rPr>
          <w:rFonts w:ascii="Arial" w:hAnsi="Arial" w:cs="Arial"/>
          <w:sz w:val="22"/>
          <w:szCs w:val="22"/>
        </w:rPr>
        <w:t>ender;</w:t>
      </w:r>
    </w:p>
    <w:p w14:paraId="3F75E365" w14:textId="5EDBB5FE" w:rsidR="000C06D6" w:rsidRPr="00AB7171" w:rsidRDefault="001C5618">
      <w:pPr>
        <w:pStyle w:val="Sraopastraipa"/>
        <w:numPr>
          <w:ilvl w:val="1"/>
          <w:numId w:val="5"/>
        </w:numPr>
        <w:ind w:left="0" w:firstLine="567"/>
        <w:rPr>
          <w:rFonts w:ascii="Arial" w:hAnsi="Arial" w:cs="Arial"/>
          <w:sz w:val="22"/>
          <w:szCs w:val="22"/>
        </w:rPr>
      </w:pPr>
      <w:r w:rsidRPr="00AB7171">
        <w:rPr>
          <w:rFonts w:ascii="Arial" w:hAnsi="Arial" w:cs="Arial"/>
          <w:sz w:val="22"/>
          <w:szCs w:val="22"/>
        </w:rPr>
        <w:t xml:space="preserve">each </w:t>
      </w:r>
      <w:r w:rsidR="001F471C" w:rsidRPr="00AB7171">
        <w:rPr>
          <w:rFonts w:ascii="Arial" w:hAnsi="Arial" w:cs="Arial"/>
          <w:sz w:val="22"/>
          <w:szCs w:val="22"/>
        </w:rPr>
        <w:t xml:space="preserve">member of </w:t>
      </w:r>
      <w:r w:rsidRPr="00AB7171">
        <w:rPr>
          <w:rFonts w:ascii="Arial" w:hAnsi="Arial" w:cs="Arial"/>
          <w:sz w:val="22"/>
          <w:szCs w:val="22"/>
        </w:rPr>
        <w:t xml:space="preserve">a </w:t>
      </w:r>
      <w:r w:rsidR="000C67C6" w:rsidRPr="00AB7171">
        <w:rPr>
          <w:rFonts w:ascii="Arial" w:hAnsi="Arial" w:cs="Arial"/>
          <w:sz w:val="22"/>
          <w:szCs w:val="22"/>
        </w:rPr>
        <w:t>G</w:t>
      </w:r>
      <w:r w:rsidRPr="00AB7171">
        <w:rPr>
          <w:rFonts w:ascii="Arial" w:hAnsi="Arial" w:cs="Arial"/>
          <w:sz w:val="22"/>
          <w:szCs w:val="22"/>
        </w:rPr>
        <w:t xml:space="preserve">roup of </w:t>
      </w:r>
      <w:r w:rsidR="00573632" w:rsidRPr="00AB7171">
        <w:rPr>
          <w:rFonts w:ascii="Arial" w:hAnsi="Arial" w:cs="Arial"/>
          <w:sz w:val="22"/>
          <w:szCs w:val="22"/>
        </w:rPr>
        <w:t>Economic Operator</w:t>
      </w:r>
      <w:r w:rsidR="001F471C" w:rsidRPr="00AB7171">
        <w:rPr>
          <w:rFonts w:ascii="Arial" w:hAnsi="Arial" w:cs="Arial"/>
          <w:sz w:val="22"/>
          <w:szCs w:val="22"/>
        </w:rPr>
        <w:t>s</w:t>
      </w:r>
      <w:r w:rsidRPr="00AB7171">
        <w:rPr>
          <w:rFonts w:ascii="Arial" w:hAnsi="Arial" w:cs="Arial"/>
          <w:sz w:val="22"/>
          <w:szCs w:val="22"/>
        </w:rPr>
        <w:t xml:space="preserve">, if the </w:t>
      </w:r>
      <w:r w:rsidR="000C67C6" w:rsidRPr="00AB7171">
        <w:rPr>
          <w:rFonts w:ascii="Arial" w:hAnsi="Arial" w:cs="Arial"/>
          <w:sz w:val="22"/>
          <w:szCs w:val="22"/>
        </w:rPr>
        <w:t xml:space="preserve">Tender </w:t>
      </w:r>
      <w:r w:rsidRPr="00AB7171">
        <w:rPr>
          <w:rFonts w:ascii="Arial" w:hAnsi="Arial" w:cs="Arial"/>
          <w:sz w:val="22"/>
          <w:szCs w:val="22"/>
        </w:rPr>
        <w:t>is submitted by a group of Suppliers;</w:t>
      </w:r>
    </w:p>
    <w:p w14:paraId="28A162AC" w14:textId="487F05E7" w:rsidR="000C06D6" w:rsidRPr="00AB7171" w:rsidRDefault="001C5618">
      <w:pPr>
        <w:pStyle w:val="Sraopastraipa"/>
        <w:numPr>
          <w:ilvl w:val="1"/>
          <w:numId w:val="5"/>
        </w:numPr>
        <w:ind w:left="0" w:firstLine="567"/>
        <w:rPr>
          <w:rFonts w:ascii="Arial" w:hAnsi="Arial" w:cs="Arial"/>
          <w:sz w:val="22"/>
          <w:szCs w:val="22"/>
        </w:rPr>
      </w:pPr>
      <w:r w:rsidRPr="00AB7171">
        <w:rPr>
          <w:rFonts w:ascii="Arial" w:hAnsi="Arial" w:cs="Arial"/>
          <w:sz w:val="22"/>
          <w:szCs w:val="22"/>
        </w:rPr>
        <w:t xml:space="preserve">each </w:t>
      </w:r>
      <w:r w:rsidR="00573632" w:rsidRPr="00AB7171">
        <w:rPr>
          <w:rFonts w:ascii="Arial" w:hAnsi="Arial" w:cs="Arial"/>
          <w:sz w:val="22"/>
          <w:szCs w:val="22"/>
        </w:rPr>
        <w:t>Economic Operator</w:t>
      </w:r>
      <w:r w:rsidRPr="00AB7171">
        <w:rPr>
          <w:rFonts w:ascii="Arial" w:hAnsi="Arial" w:cs="Arial"/>
          <w:sz w:val="22"/>
          <w:szCs w:val="22"/>
        </w:rPr>
        <w:t xml:space="preserve"> on whose capacit</w:t>
      </w:r>
      <w:r w:rsidR="000C67C6" w:rsidRPr="00AB7171">
        <w:rPr>
          <w:rFonts w:ascii="Arial" w:hAnsi="Arial" w:cs="Arial"/>
          <w:sz w:val="22"/>
          <w:szCs w:val="22"/>
        </w:rPr>
        <w:t>ies</w:t>
      </w:r>
      <w:r w:rsidRPr="00AB7171">
        <w:rPr>
          <w:rFonts w:ascii="Arial" w:hAnsi="Arial" w:cs="Arial"/>
          <w:sz w:val="22"/>
          <w:szCs w:val="22"/>
        </w:rPr>
        <w:t xml:space="preserve"> the Supplier relies to </w:t>
      </w:r>
      <w:r w:rsidRPr="00AB7171">
        <w:rPr>
          <w:rFonts w:ascii="Arial" w:eastAsia="Calibri" w:hAnsi="Arial" w:cs="Arial"/>
          <w:sz w:val="22"/>
          <w:szCs w:val="22"/>
        </w:rPr>
        <w:t>meet the qualification requirements</w:t>
      </w:r>
      <w:r w:rsidRPr="00AB7171">
        <w:rPr>
          <w:rFonts w:ascii="Arial" w:hAnsi="Arial" w:cs="Arial"/>
          <w:sz w:val="22"/>
          <w:szCs w:val="22"/>
        </w:rPr>
        <w:t>.</w:t>
      </w:r>
    </w:p>
    <w:p w14:paraId="5253372D" w14:textId="7113B10E" w:rsidR="000C06D6" w:rsidRPr="00AB7171" w:rsidRDefault="005E344A">
      <w:pPr>
        <w:numPr>
          <w:ilvl w:val="0"/>
          <w:numId w:val="5"/>
        </w:numPr>
        <w:ind w:left="0" w:firstLine="567"/>
        <w:contextualSpacing/>
        <w:rPr>
          <w:rFonts w:ascii="Arial" w:eastAsia="Calibri" w:hAnsi="Arial" w:cs="Arial"/>
          <w:sz w:val="22"/>
          <w:szCs w:val="22"/>
        </w:rPr>
      </w:pPr>
      <w:r w:rsidRPr="00AB7171">
        <w:rPr>
          <w:rFonts w:ascii="Arial" w:hAnsi="Arial" w:cs="Arial"/>
          <w:sz w:val="22"/>
          <w:szCs w:val="22"/>
        </w:rPr>
        <w:t xml:space="preserve">The </w:t>
      </w:r>
      <w:r w:rsidR="000C67C6" w:rsidRPr="00AB7171">
        <w:rPr>
          <w:rFonts w:ascii="Arial" w:hAnsi="Arial" w:cs="Arial"/>
          <w:sz w:val="22"/>
          <w:szCs w:val="22"/>
        </w:rPr>
        <w:t>C</w:t>
      </w:r>
      <w:r w:rsidRPr="00AB7171">
        <w:rPr>
          <w:rFonts w:ascii="Arial" w:hAnsi="Arial" w:cs="Arial"/>
          <w:sz w:val="22"/>
          <w:szCs w:val="22"/>
        </w:rPr>
        <w:t xml:space="preserve">ontracting </w:t>
      </w:r>
      <w:r w:rsidR="000C67C6" w:rsidRPr="00AB7171">
        <w:rPr>
          <w:rFonts w:ascii="Arial" w:hAnsi="Arial" w:cs="Arial"/>
          <w:sz w:val="22"/>
          <w:szCs w:val="22"/>
        </w:rPr>
        <w:t>A</w:t>
      </w:r>
      <w:r w:rsidRPr="00AB7171">
        <w:rPr>
          <w:rFonts w:ascii="Arial" w:hAnsi="Arial" w:cs="Arial"/>
          <w:sz w:val="22"/>
          <w:szCs w:val="22"/>
        </w:rPr>
        <w:t xml:space="preserve">uthority shall not </w:t>
      </w:r>
      <w:r w:rsidR="000C67C6" w:rsidRPr="00AB7171">
        <w:rPr>
          <w:rFonts w:ascii="Arial" w:hAnsi="Arial" w:cs="Arial"/>
          <w:sz w:val="22"/>
          <w:szCs w:val="22"/>
        </w:rPr>
        <w:t xml:space="preserve">verify </w:t>
      </w:r>
      <w:r w:rsidRPr="00AB7171">
        <w:rPr>
          <w:rFonts w:ascii="Arial" w:hAnsi="Arial" w:cs="Arial"/>
          <w:sz w:val="22"/>
          <w:szCs w:val="22"/>
        </w:rPr>
        <w:t xml:space="preserve">the </w:t>
      </w:r>
      <w:r w:rsidR="00810E2A" w:rsidRPr="00AB7171">
        <w:rPr>
          <w:rFonts w:ascii="Arial" w:hAnsi="Arial" w:cs="Arial"/>
          <w:bCs/>
          <w:iCs/>
          <w:sz w:val="22"/>
          <w:szCs w:val="22"/>
        </w:rPr>
        <w:t>Grounds for Exclusion</w:t>
      </w:r>
      <w:r w:rsidR="000C67C6" w:rsidRPr="00AB7171">
        <w:rPr>
          <w:rFonts w:ascii="Arial" w:hAnsi="Arial" w:cs="Arial"/>
          <w:bCs/>
          <w:iCs/>
          <w:sz w:val="22"/>
          <w:szCs w:val="22"/>
        </w:rPr>
        <w:t xml:space="preserve"> of</w:t>
      </w:r>
      <w:r w:rsidRPr="00AB7171">
        <w:rPr>
          <w:rFonts w:ascii="Arial" w:hAnsi="Arial" w:cs="Arial"/>
          <w:bCs/>
          <w:iCs/>
          <w:sz w:val="22"/>
          <w:szCs w:val="22"/>
        </w:rPr>
        <w:t xml:space="preserve"> </w:t>
      </w:r>
      <w:r w:rsidR="000C67C6" w:rsidRPr="00AB7171">
        <w:rPr>
          <w:rFonts w:ascii="Arial" w:hAnsi="Arial" w:cs="Arial"/>
          <w:bCs/>
          <w:iCs/>
          <w:sz w:val="22"/>
          <w:szCs w:val="22"/>
        </w:rPr>
        <w:t>S</w:t>
      </w:r>
      <w:r w:rsidRPr="00AB7171">
        <w:rPr>
          <w:rFonts w:ascii="Arial" w:eastAsia="Calibri" w:hAnsi="Arial" w:cs="Arial"/>
          <w:sz w:val="22"/>
          <w:szCs w:val="22"/>
        </w:rPr>
        <w:t>ub</w:t>
      </w:r>
      <w:r w:rsidR="000C67C6" w:rsidRPr="00AB7171">
        <w:rPr>
          <w:rFonts w:ascii="Arial" w:eastAsia="Calibri" w:hAnsi="Arial" w:cs="Arial"/>
          <w:sz w:val="22"/>
          <w:szCs w:val="22"/>
        </w:rPr>
        <w:t>-Suppliers</w:t>
      </w:r>
      <w:r w:rsidRPr="00AB7171">
        <w:rPr>
          <w:rFonts w:ascii="Arial" w:eastAsia="Calibri" w:hAnsi="Arial" w:cs="Arial"/>
          <w:sz w:val="22"/>
          <w:szCs w:val="22"/>
        </w:rPr>
        <w:t xml:space="preserve">, </w:t>
      </w:r>
      <w:r w:rsidRPr="00AB7171">
        <w:rPr>
          <w:rFonts w:ascii="Arial" w:hAnsi="Arial" w:cs="Arial"/>
          <w:bCs/>
          <w:iCs/>
          <w:sz w:val="22"/>
          <w:szCs w:val="22"/>
        </w:rPr>
        <w:t>specialists (</w:t>
      </w:r>
      <w:r w:rsidR="000C67C6" w:rsidRPr="00AB7171">
        <w:rPr>
          <w:rFonts w:ascii="Arial" w:hAnsi="Arial" w:cs="Arial"/>
          <w:bCs/>
          <w:iCs/>
          <w:sz w:val="22"/>
          <w:szCs w:val="22"/>
        </w:rPr>
        <w:t>Q</w:t>
      </w:r>
      <w:r w:rsidRPr="00AB7171">
        <w:rPr>
          <w:rFonts w:ascii="Arial" w:hAnsi="Arial" w:cs="Arial"/>
          <w:bCs/>
          <w:iCs/>
          <w:sz w:val="22"/>
          <w:szCs w:val="22"/>
        </w:rPr>
        <w:t>uasi-</w:t>
      </w:r>
      <w:r w:rsidR="000C67C6" w:rsidRPr="00AB7171">
        <w:rPr>
          <w:rFonts w:ascii="Arial" w:hAnsi="Arial" w:cs="Arial"/>
          <w:bCs/>
          <w:iCs/>
          <w:sz w:val="22"/>
          <w:szCs w:val="22"/>
        </w:rPr>
        <w:t>S</w:t>
      </w:r>
      <w:r w:rsidRPr="00AB7171">
        <w:rPr>
          <w:rFonts w:ascii="Arial" w:hAnsi="Arial" w:cs="Arial"/>
          <w:bCs/>
          <w:iCs/>
          <w:sz w:val="22"/>
          <w:szCs w:val="22"/>
        </w:rPr>
        <w:t>ub</w:t>
      </w:r>
      <w:r w:rsidR="000C67C6" w:rsidRPr="00AB7171">
        <w:rPr>
          <w:rFonts w:ascii="Arial" w:hAnsi="Arial" w:cs="Arial"/>
          <w:bCs/>
          <w:iCs/>
          <w:sz w:val="22"/>
          <w:szCs w:val="22"/>
        </w:rPr>
        <w:t>suppliers</w:t>
      </w:r>
      <w:r w:rsidRPr="00AB7171">
        <w:rPr>
          <w:rFonts w:ascii="Arial" w:hAnsi="Arial" w:cs="Arial"/>
          <w:bCs/>
          <w:iCs/>
          <w:sz w:val="22"/>
          <w:szCs w:val="22"/>
        </w:rPr>
        <w:t xml:space="preserve">) on </w:t>
      </w:r>
      <w:r w:rsidRPr="00AB7171">
        <w:rPr>
          <w:rFonts w:ascii="Arial" w:hAnsi="Arial" w:cs="Arial"/>
          <w:iCs/>
          <w:sz w:val="22"/>
          <w:szCs w:val="22"/>
        </w:rPr>
        <w:t xml:space="preserve">whose qualifications the </w:t>
      </w:r>
      <w:r w:rsidR="000C67C6" w:rsidRPr="00AB7171">
        <w:rPr>
          <w:rFonts w:ascii="Arial" w:hAnsi="Arial" w:cs="Arial"/>
          <w:iCs/>
          <w:sz w:val="22"/>
          <w:szCs w:val="22"/>
        </w:rPr>
        <w:t>S</w:t>
      </w:r>
      <w:r w:rsidRPr="00AB7171">
        <w:rPr>
          <w:rFonts w:ascii="Arial" w:hAnsi="Arial" w:cs="Arial"/>
          <w:iCs/>
          <w:sz w:val="22"/>
          <w:szCs w:val="22"/>
        </w:rPr>
        <w:t xml:space="preserve">upplier relies and </w:t>
      </w:r>
      <w:r w:rsidRPr="00AB7171">
        <w:rPr>
          <w:rFonts w:ascii="Arial" w:hAnsi="Arial" w:cs="Arial"/>
          <w:bCs/>
          <w:iCs/>
          <w:sz w:val="22"/>
          <w:szCs w:val="22"/>
        </w:rPr>
        <w:t xml:space="preserve">whom the </w:t>
      </w:r>
      <w:r w:rsidR="000C67C6" w:rsidRPr="00AB7171">
        <w:rPr>
          <w:rFonts w:ascii="Arial" w:hAnsi="Arial" w:cs="Arial"/>
          <w:bCs/>
          <w:iCs/>
          <w:sz w:val="22"/>
          <w:szCs w:val="22"/>
        </w:rPr>
        <w:t>S</w:t>
      </w:r>
      <w:r w:rsidRPr="00AB7171">
        <w:rPr>
          <w:rFonts w:ascii="Arial" w:hAnsi="Arial" w:cs="Arial"/>
          <w:bCs/>
          <w:iCs/>
          <w:sz w:val="22"/>
          <w:szCs w:val="22"/>
        </w:rPr>
        <w:t xml:space="preserve">upplier intends to employ if the </w:t>
      </w:r>
      <w:r w:rsidR="000C67C6" w:rsidRPr="00AB7171">
        <w:rPr>
          <w:rFonts w:ascii="Arial" w:hAnsi="Arial" w:cs="Arial"/>
          <w:bCs/>
          <w:iCs/>
          <w:sz w:val="22"/>
          <w:szCs w:val="22"/>
        </w:rPr>
        <w:t>T</w:t>
      </w:r>
      <w:r w:rsidRPr="00AB7171">
        <w:rPr>
          <w:rFonts w:ascii="Arial" w:hAnsi="Arial" w:cs="Arial"/>
          <w:bCs/>
          <w:iCs/>
          <w:sz w:val="22"/>
          <w:szCs w:val="22"/>
        </w:rPr>
        <w:t>ender is successful</w:t>
      </w:r>
      <w:r w:rsidRPr="00AB7171">
        <w:rPr>
          <w:rFonts w:ascii="Arial" w:eastAsia="Calibri" w:hAnsi="Arial" w:cs="Arial"/>
          <w:sz w:val="22"/>
          <w:szCs w:val="22"/>
        </w:rPr>
        <w:t>.</w:t>
      </w:r>
    </w:p>
    <w:p w14:paraId="5D789941" w14:textId="65842371" w:rsidR="000C06D6" w:rsidRPr="00AB7171" w:rsidRDefault="001C5618">
      <w:pPr>
        <w:pStyle w:val="Sraopastraipa"/>
        <w:numPr>
          <w:ilvl w:val="0"/>
          <w:numId w:val="5"/>
        </w:numPr>
        <w:ind w:left="0" w:firstLine="567"/>
        <w:jc w:val="left"/>
        <w:rPr>
          <w:rFonts w:ascii="Arial" w:eastAsia="Calibri" w:hAnsi="Arial" w:cs="Arial"/>
          <w:sz w:val="22"/>
          <w:szCs w:val="22"/>
        </w:rPr>
      </w:pPr>
      <w:r w:rsidRPr="00AB7171">
        <w:rPr>
          <w:rFonts w:ascii="Arial" w:eastAsia="Calibri" w:hAnsi="Arial" w:cs="Arial"/>
          <w:sz w:val="22"/>
          <w:szCs w:val="22"/>
        </w:rPr>
        <w:t xml:space="preserve">The </w:t>
      </w:r>
      <w:r w:rsidR="000C67C6" w:rsidRPr="00AB7171">
        <w:rPr>
          <w:rFonts w:ascii="Arial" w:eastAsia="Calibri" w:hAnsi="Arial" w:cs="Arial"/>
          <w:sz w:val="22"/>
          <w:szCs w:val="22"/>
        </w:rPr>
        <w:t>S</w:t>
      </w:r>
      <w:r w:rsidRPr="00AB7171">
        <w:rPr>
          <w:rFonts w:ascii="Arial" w:eastAsia="Calibri" w:hAnsi="Arial" w:cs="Arial"/>
          <w:sz w:val="22"/>
          <w:szCs w:val="22"/>
        </w:rPr>
        <w:t>upplier must complete the E</w:t>
      </w:r>
      <w:r w:rsidR="000C67C6" w:rsidRPr="00AB7171">
        <w:rPr>
          <w:rFonts w:ascii="Arial" w:eastAsia="Calibri" w:hAnsi="Arial" w:cs="Arial"/>
          <w:sz w:val="22"/>
          <w:szCs w:val="22"/>
        </w:rPr>
        <w:t>S</w:t>
      </w:r>
      <w:r w:rsidRPr="00AB7171">
        <w:rPr>
          <w:rFonts w:ascii="Arial" w:eastAsia="Calibri" w:hAnsi="Arial" w:cs="Arial"/>
          <w:sz w:val="22"/>
          <w:szCs w:val="22"/>
        </w:rPr>
        <w:t>PD as follows:</w:t>
      </w:r>
    </w:p>
    <w:p w14:paraId="769C3FA2" w14:textId="4590D53D" w:rsidR="000C06D6" w:rsidRPr="00AB7171" w:rsidRDefault="001C5618">
      <w:pPr>
        <w:pStyle w:val="Sraopastraipa"/>
        <w:numPr>
          <w:ilvl w:val="1"/>
          <w:numId w:val="5"/>
        </w:numPr>
        <w:ind w:left="0" w:firstLine="567"/>
        <w:rPr>
          <w:rFonts w:ascii="Arial" w:eastAsia="Calibri" w:hAnsi="Arial" w:cs="Arial"/>
          <w:sz w:val="22"/>
          <w:szCs w:val="22"/>
        </w:rPr>
      </w:pPr>
      <w:r w:rsidRPr="00AB7171">
        <w:rPr>
          <w:rFonts w:ascii="Arial" w:eastAsia="Calibri" w:hAnsi="Arial" w:cs="Arial"/>
          <w:sz w:val="22"/>
          <w:szCs w:val="22"/>
        </w:rPr>
        <w:t>save the E</w:t>
      </w:r>
      <w:r w:rsidR="000C67C6" w:rsidRPr="00AB7171">
        <w:rPr>
          <w:rFonts w:ascii="Arial" w:eastAsia="Calibri" w:hAnsi="Arial" w:cs="Arial"/>
          <w:sz w:val="22"/>
          <w:szCs w:val="22"/>
        </w:rPr>
        <w:t>SPD</w:t>
      </w:r>
      <w:r w:rsidRPr="00AB7171">
        <w:rPr>
          <w:rFonts w:ascii="Arial" w:eastAsia="Calibri" w:hAnsi="Arial" w:cs="Arial"/>
          <w:sz w:val="22"/>
          <w:szCs w:val="22"/>
        </w:rPr>
        <w:t xml:space="preserve"> form in XML format on </w:t>
      </w:r>
      <w:r w:rsidR="000C67C6" w:rsidRPr="00AB7171">
        <w:rPr>
          <w:rFonts w:ascii="Arial" w:eastAsia="Calibri" w:hAnsi="Arial" w:cs="Arial"/>
          <w:sz w:val="22"/>
          <w:szCs w:val="22"/>
        </w:rPr>
        <w:t xml:space="preserve">a </w:t>
      </w:r>
      <w:r w:rsidRPr="00AB7171">
        <w:rPr>
          <w:rFonts w:ascii="Arial" w:eastAsia="Calibri" w:hAnsi="Arial" w:cs="Arial"/>
          <w:sz w:val="22"/>
          <w:szCs w:val="22"/>
        </w:rPr>
        <w:t>computer;</w:t>
      </w:r>
    </w:p>
    <w:p w14:paraId="63420EB4" w14:textId="60515242" w:rsidR="000C06D6" w:rsidRPr="00AB7171" w:rsidRDefault="001C5618">
      <w:pPr>
        <w:pStyle w:val="Sraopastraipa"/>
        <w:numPr>
          <w:ilvl w:val="1"/>
          <w:numId w:val="5"/>
        </w:numPr>
        <w:ind w:left="0" w:firstLine="567"/>
        <w:rPr>
          <w:rFonts w:ascii="Arial" w:eastAsia="Calibri" w:hAnsi="Arial" w:cs="Arial"/>
          <w:i/>
          <w:iCs/>
          <w:sz w:val="22"/>
          <w:szCs w:val="22"/>
        </w:rPr>
      </w:pPr>
      <w:r w:rsidRPr="00AB7171">
        <w:rPr>
          <w:rFonts w:ascii="Arial" w:eastAsia="Calibri" w:hAnsi="Arial" w:cs="Arial"/>
          <w:sz w:val="22"/>
          <w:szCs w:val="22"/>
        </w:rPr>
        <w:t>upload (import) E</w:t>
      </w:r>
      <w:r w:rsidR="000C67C6" w:rsidRPr="00AB7171">
        <w:rPr>
          <w:rFonts w:ascii="Arial" w:eastAsia="Calibri" w:hAnsi="Arial" w:cs="Arial"/>
          <w:sz w:val="22"/>
          <w:szCs w:val="22"/>
        </w:rPr>
        <w:t>SPD</w:t>
      </w:r>
      <w:r w:rsidRPr="00AB7171">
        <w:rPr>
          <w:rFonts w:ascii="Arial" w:eastAsia="Calibri" w:hAnsi="Arial" w:cs="Arial"/>
          <w:sz w:val="22"/>
          <w:szCs w:val="22"/>
        </w:rPr>
        <w:t xml:space="preserve"> data at: </w:t>
      </w:r>
      <w:hyperlink r:id="rId12" w:history="1">
        <w:r w:rsidR="000C67C6" w:rsidRPr="00AB7171">
          <w:rPr>
            <w:rStyle w:val="Hipersaitas"/>
            <w:rFonts w:ascii="Arial" w:eastAsia="Calibri" w:hAnsi="Arial" w:cs="Arial"/>
            <w:i/>
            <w:iCs/>
            <w:sz w:val="22"/>
            <w:szCs w:val="22"/>
          </w:rPr>
          <w:t>https://ebvpd.eviesiejipirkimai.lt/espd-web</w:t>
        </w:r>
      </w:hyperlink>
      <w:r w:rsidR="00181894" w:rsidRPr="00AB7171">
        <w:rPr>
          <w:rFonts w:ascii="Arial" w:eastAsia="Calibri" w:hAnsi="Arial" w:cs="Arial"/>
          <w:i/>
          <w:iCs/>
          <w:sz w:val="22"/>
          <w:szCs w:val="22"/>
        </w:rPr>
        <w:t>;</w:t>
      </w:r>
    </w:p>
    <w:p w14:paraId="783AFC1C" w14:textId="2ACDAAA9" w:rsidR="000C06D6" w:rsidRPr="00AB7171" w:rsidRDefault="001C5618">
      <w:pPr>
        <w:pStyle w:val="Sraopastraipa"/>
        <w:numPr>
          <w:ilvl w:val="1"/>
          <w:numId w:val="5"/>
        </w:numPr>
        <w:ind w:left="0" w:firstLine="567"/>
        <w:rPr>
          <w:rFonts w:ascii="Arial" w:eastAsia="Calibri" w:hAnsi="Arial" w:cs="Arial"/>
          <w:sz w:val="22"/>
          <w:szCs w:val="22"/>
        </w:rPr>
      </w:pPr>
      <w:r w:rsidRPr="00AB7171">
        <w:rPr>
          <w:rFonts w:ascii="Arial" w:eastAsia="Calibri" w:hAnsi="Arial" w:cs="Arial"/>
          <w:sz w:val="22"/>
          <w:szCs w:val="22"/>
        </w:rPr>
        <w:t>provide answers to the questions in the ESPD;</w:t>
      </w:r>
    </w:p>
    <w:p w14:paraId="09E6AD85" w14:textId="2F18D276" w:rsidR="000C06D6" w:rsidRPr="00AB7171" w:rsidRDefault="001C5618">
      <w:pPr>
        <w:pStyle w:val="Sraopastraipa"/>
        <w:numPr>
          <w:ilvl w:val="1"/>
          <w:numId w:val="5"/>
        </w:numPr>
        <w:ind w:left="0" w:firstLine="567"/>
        <w:rPr>
          <w:rFonts w:ascii="Arial" w:eastAsia="Calibri" w:hAnsi="Arial" w:cs="Arial"/>
          <w:sz w:val="22"/>
          <w:szCs w:val="22"/>
        </w:rPr>
      </w:pPr>
      <w:r w:rsidRPr="00AB7171">
        <w:rPr>
          <w:rFonts w:ascii="Arial" w:eastAsia="Calibri" w:hAnsi="Arial" w:cs="Arial"/>
          <w:sz w:val="22"/>
          <w:szCs w:val="22"/>
        </w:rPr>
        <w:t xml:space="preserve">save the form with the answers on </w:t>
      </w:r>
      <w:r w:rsidR="000C67C6" w:rsidRPr="00AB7171">
        <w:rPr>
          <w:rFonts w:ascii="Arial" w:eastAsia="Calibri" w:hAnsi="Arial" w:cs="Arial"/>
          <w:sz w:val="22"/>
          <w:szCs w:val="22"/>
        </w:rPr>
        <w:t xml:space="preserve">the </w:t>
      </w:r>
      <w:r w:rsidRPr="00AB7171">
        <w:rPr>
          <w:rFonts w:ascii="Arial" w:eastAsia="Calibri" w:hAnsi="Arial" w:cs="Arial"/>
          <w:sz w:val="22"/>
          <w:szCs w:val="22"/>
        </w:rPr>
        <w:t>computer;</w:t>
      </w:r>
    </w:p>
    <w:p w14:paraId="719B77CB" w14:textId="7B1726CB" w:rsidR="000C06D6" w:rsidRPr="00AB7171" w:rsidRDefault="001C5618">
      <w:pPr>
        <w:pStyle w:val="Sraopastraipa"/>
        <w:numPr>
          <w:ilvl w:val="1"/>
          <w:numId w:val="5"/>
        </w:numPr>
        <w:ind w:left="0" w:firstLine="567"/>
        <w:rPr>
          <w:rFonts w:ascii="Arial" w:hAnsi="Arial" w:cs="Arial"/>
          <w:sz w:val="22"/>
          <w:szCs w:val="22"/>
        </w:rPr>
      </w:pPr>
      <w:r w:rsidRPr="00AB7171">
        <w:rPr>
          <w:rFonts w:ascii="Arial" w:eastAsia="Calibri" w:hAnsi="Arial" w:cs="Arial"/>
          <w:sz w:val="22"/>
          <w:szCs w:val="22"/>
        </w:rPr>
        <w:t xml:space="preserve">when submitting a </w:t>
      </w:r>
      <w:r w:rsidR="000C67C6" w:rsidRPr="00AB7171">
        <w:rPr>
          <w:rFonts w:ascii="Arial" w:eastAsia="Calibri" w:hAnsi="Arial" w:cs="Arial"/>
          <w:sz w:val="22"/>
          <w:szCs w:val="22"/>
        </w:rPr>
        <w:t>Tender</w:t>
      </w:r>
      <w:r w:rsidRPr="00AB7171">
        <w:rPr>
          <w:rFonts w:ascii="Arial" w:eastAsia="Calibri" w:hAnsi="Arial" w:cs="Arial"/>
          <w:sz w:val="22"/>
          <w:szCs w:val="22"/>
        </w:rPr>
        <w:t>, attach the E</w:t>
      </w:r>
      <w:r w:rsidR="000C67C6" w:rsidRPr="00AB7171">
        <w:rPr>
          <w:rFonts w:ascii="Arial" w:eastAsia="Calibri" w:hAnsi="Arial" w:cs="Arial"/>
          <w:sz w:val="22"/>
          <w:szCs w:val="22"/>
        </w:rPr>
        <w:t>S</w:t>
      </w:r>
      <w:r w:rsidRPr="00AB7171">
        <w:rPr>
          <w:rFonts w:ascii="Arial" w:eastAsia="Calibri" w:hAnsi="Arial" w:cs="Arial"/>
          <w:sz w:val="22"/>
          <w:szCs w:val="22"/>
        </w:rPr>
        <w:t xml:space="preserve">PD form with the answers in PDF format together with the other </w:t>
      </w:r>
      <w:r w:rsidR="000C67C6" w:rsidRPr="00AB7171">
        <w:rPr>
          <w:rFonts w:ascii="Arial" w:eastAsia="Calibri" w:hAnsi="Arial" w:cs="Arial"/>
          <w:sz w:val="22"/>
          <w:szCs w:val="22"/>
        </w:rPr>
        <w:t xml:space="preserve">Tender </w:t>
      </w:r>
      <w:r w:rsidRPr="00AB7171">
        <w:rPr>
          <w:rFonts w:ascii="Arial" w:eastAsia="Calibri" w:hAnsi="Arial" w:cs="Arial"/>
          <w:sz w:val="22"/>
          <w:szCs w:val="22"/>
        </w:rPr>
        <w:t xml:space="preserve">documents, i.e. in the </w:t>
      </w:r>
      <w:r w:rsidR="000C67C6" w:rsidRPr="00AB7171">
        <w:rPr>
          <w:rFonts w:ascii="Arial" w:eastAsia="Calibri" w:hAnsi="Arial" w:cs="Arial"/>
          <w:sz w:val="22"/>
          <w:szCs w:val="22"/>
        </w:rPr>
        <w:t>section “</w:t>
      </w:r>
      <w:r w:rsidRPr="00AB7171">
        <w:rPr>
          <w:rFonts w:ascii="Arial" w:eastAsia="Calibri" w:hAnsi="Arial" w:cs="Arial"/>
          <w:sz w:val="22"/>
          <w:szCs w:val="22"/>
        </w:rPr>
        <w:t>Attach documents</w:t>
      </w:r>
      <w:r w:rsidR="000C67C6" w:rsidRPr="00AB7171">
        <w:rPr>
          <w:rFonts w:ascii="Arial" w:eastAsia="Calibri" w:hAnsi="Arial" w:cs="Arial"/>
          <w:sz w:val="22"/>
          <w:szCs w:val="22"/>
        </w:rPr>
        <w:t xml:space="preserve">” </w:t>
      </w:r>
      <w:r w:rsidRPr="00AB7171">
        <w:rPr>
          <w:rFonts w:ascii="Arial" w:eastAsia="Calibri" w:hAnsi="Arial" w:cs="Arial"/>
          <w:sz w:val="22"/>
          <w:szCs w:val="22"/>
        </w:rPr>
        <w:t xml:space="preserve">on of the </w:t>
      </w:r>
      <w:r w:rsidR="000C67C6" w:rsidRPr="00AB7171">
        <w:rPr>
          <w:rFonts w:ascii="Arial" w:eastAsia="Calibri" w:hAnsi="Arial" w:cs="Arial"/>
          <w:sz w:val="22"/>
          <w:szCs w:val="22"/>
        </w:rPr>
        <w:t xml:space="preserve">tender </w:t>
      </w:r>
      <w:r w:rsidRPr="00AB7171">
        <w:rPr>
          <w:rFonts w:ascii="Arial" w:eastAsia="Calibri" w:hAnsi="Arial" w:cs="Arial"/>
          <w:sz w:val="22"/>
          <w:szCs w:val="22"/>
        </w:rPr>
        <w:t>submission window.</w:t>
      </w:r>
    </w:p>
    <w:p w14:paraId="744F9497" w14:textId="7EFFF872" w:rsidR="000C06D6" w:rsidRPr="00AB7171" w:rsidRDefault="001C5618">
      <w:pPr>
        <w:pStyle w:val="Sraopastraipa"/>
        <w:numPr>
          <w:ilvl w:val="0"/>
          <w:numId w:val="5"/>
        </w:numPr>
        <w:ind w:left="0" w:firstLine="567"/>
        <w:rPr>
          <w:rFonts w:ascii="Arial" w:hAnsi="Arial" w:cs="Arial"/>
          <w:color w:val="FF0000"/>
          <w:sz w:val="22"/>
          <w:szCs w:val="22"/>
        </w:rPr>
      </w:pPr>
      <w:r w:rsidRPr="00AB7171">
        <w:rPr>
          <w:rFonts w:ascii="Arial" w:hAnsi="Arial" w:cs="Arial"/>
          <w:sz w:val="22"/>
          <w:szCs w:val="22"/>
        </w:rPr>
        <w:t>The E</w:t>
      </w:r>
      <w:r w:rsidR="000C67C6" w:rsidRPr="00AB7171">
        <w:rPr>
          <w:rFonts w:ascii="Arial" w:hAnsi="Arial" w:cs="Arial"/>
          <w:sz w:val="22"/>
          <w:szCs w:val="22"/>
        </w:rPr>
        <w:t>SPD</w:t>
      </w:r>
      <w:r w:rsidRPr="00AB7171">
        <w:rPr>
          <w:rFonts w:ascii="Arial" w:hAnsi="Arial" w:cs="Arial"/>
          <w:sz w:val="22"/>
          <w:szCs w:val="22"/>
        </w:rPr>
        <w:t xml:space="preserve"> </w:t>
      </w:r>
      <w:r w:rsidR="00E018CF" w:rsidRPr="00AB7171">
        <w:rPr>
          <w:rFonts w:ascii="Arial" w:hAnsi="Arial" w:cs="Arial"/>
          <w:sz w:val="22"/>
          <w:szCs w:val="22"/>
        </w:rPr>
        <w:t xml:space="preserve">does not have to be signed by the head of the legal person or by his/her authorised representative with an original </w:t>
      </w:r>
      <w:r w:rsidR="000C67C6" w:rsidRPr="00AB7171">
        <w:rPr>
          <w:rFonts w:ascii="Arial" w:hAnsi="Arial" w:cs="Arial"/>
          <w:sz w:val="22"/>
          <w:szCs w:val="22"/>
        </w:rPr>
        <w:t xml:space="preserve">advanced </w:t>
      </w:r>
      <w:r w:rsidR="00E018CF" w:rsidRPr="00AB7171">
        <w:rPr>
          <w:rFonts w:ascii="Arial" w:hAnsi="Arial" w:cs="Arial"/>
          <w:sz w:val="22"/>
          <w:szCs w:val="22"/>
        </w:rPr>
        <w:t>electronic signature</w:t>
      </w:r>
      <w:r w:rsidR="003C32C5" w:rsidRPr="00AB7171">
        <w:rPr>
          <w:rFonts w:ascii="Arial" w:hAnsi="Arial" w:cs="Arial"/>
          <w:sz w:val="22"/>
          <w:szCs w:val="22"/>
        </w:rPr>
        <w:t>.</w:t>
      </w:r>
    </w:p>
    <w:p w14:paraId="2C0449C9" w14:textId="4E29A421" w:rsidR="000C06D6" w:rsidRPr="00AB7171" w:rsidRDefault="001C5618">
      <w:pPr>
        <w:pStyle w:val="Sraopastraipa"/>
        <w:numPr>
          <w:ilvl w:val="0"/>
          <w:numId w:val="5"/>
        </w:numPr>
        <w:spacing w:line="20" w:lineRule="atLeast"/>
        <w:ind w:left="0" w:firstLine="567"/>
        <w:rPr>
          <w:rFonts w:ascii="Arial" w:eastAsiaTheme="minorHAnsi" w:hAnsi="Arial" w:cs="Arial"/>
          <w:sz w:val="22"/>
          <w:szCs w:val="22"/>
        </w:rPr>
      </w:pPr>
      <w:r w:rsidRPr="00AB7171">
        <w:rPr>
          <w:rFonts w:ascii="Arial" w:hAnsi="Arial" w:cs="Arial"/>
          <w:sz w:val="22"/>
          <w:szCs w:val="22"/>
        </w:rPr>
        <w:t>The Contracting Authority shall, after assessing the information provided in the E</w:t>
      </w:r>
      <w:r w:rsidR="008B2B3B" w:rsidRPr="00AB7171">
        <w:rPr>
          <w:rFonts w:ascii="Arial" w:hAnsi="Arial" w:cs="Arial"/>
          <w:sz w:val="22"/>
          <w:szCs w:val="22"/>
        </w:rPr>
        <w:t>S</w:t>
      </w:r>
      <w:r w:rsidRPr="00AB7171">
        <w:rPr>
          <w:rFonts w:ascii="Arial" w:hAnsi="Arial" w:cs="Arial"/>
          <w:sz w:val="22"/>
          <w:szCs w:val="22"/>
        </w:rPr>
        <w:t xml:space="preserve">PD, take a decision on the eligibility of each </w:t>
      </w:r>
      <w:r w:rsidR="00FD56C3" w:rsidRPr="00AB7171">
        <w:rPr>
          <w:rFonts w:ascii="Arial" w:hAnsi="Arial" w:cs="Arial"/>
          <w:sz w:val="22"/>
          <w:szCs w:val="22"/>
        </w:rPr>
        <w:t xml:space="preserve">Supplier </w:t>
      </w:r>
      <w:r w:rsidR="008B2B3B" w:rsidRPr="00AB7171">
        <w:rPr>
          <w:rFonts w:ascii="Arial" w:hAnsi="Arial" w:cs="Arial"/>
          <w:sz w:val="22"/>
          <w:szCs w:val="22"/>
        </w:rPr>
        <w:t xml:space="preserve">who </w:t>
      </w:r>
      <w:r w:rsidRPr="00AB7171">
        <w:rPr>
          <w:rFonts w:ascii="Arial" w:hAnsi="Arial" w:cs="Arial"/>
          <w:sz w:val="22"/>
          <w:szCs w:val="22"/>
        </w:rPr>
        <w:t>submitt</w:t>
      </w:r>
      <w:r w:rsidR="008B2B3B" w:rsidRPr="00AB7171">
        <w:rPr>
          <w:rFonts w:ascii="Arial" w:hAnsi="Arial" w:cs="Arial"/>
          <w:sz w:val="22"/>
          <w:szCs w:val="22"/>
        </w:rPr>
        <w:t>ed</w:t>
      </w:r>
      <w:r w:rsidRPr="00AB7171">
        <w:rPr>
          <w:rFonts w:ascii="Arial" w:hAnsi="Arial" w:cs="Arial"/>
          <w:sz w:val="22"/>
          <w:szCs w:val="22"/>
        </w:rPr>
        <w:t xml:space="preserve"> a </w:t>
      </w:r>
      <w:r w:rsidR="008B2B3B" w:rsidRPr="00AB7171">
        <w:rPr>
          <w:rFonts w:ascii="Arial" w:hAnsi="Arial" w:cs="Arial"/>
          <w:sz w:val="22"/>
          <w:szCs w:val="22"/>
        </w:rPr>
        <w:t>T</w:t>
      </w:r>
      <w:r w:rsidRPr="00AB7171">
        <w:rPr>
          <w:rFonts w:ascii="Arial" w:hAnsi="Arial" w:cs="Arial"/>
          <w:sz w:val="22"/>
          <w:szCs w:val="22"/>
        </w:rPr>
        <w:t>ender and shall inform each of them of the results of th</w:t>
      </w:r>
      <w:r w:rsidR="008B2B3B" w:rsidRPr="00AB7171">
        <w:rPr>
          <w:rFonts w:ascii="Arial" w:hAnsi="Arial" w:cs="Arial"/>
          <w:sz w:val="22"/>
          <w:szCs w:val="22"/>
        </w:rPr>
        <w:t>e</w:t>
      </w:r>
      <w:r w:rsidRPr="00AB7171">
        <w:rPr>
          <w:rFonts w:ascii="Arial" w:hAnsi="Arial" w:cs="Arial"/>
          <w:sz w:val="22"/>
          <w:szCs w:val="22"/>
        </w:rPr>
        <w:t xml:space="preserve"> examination </w:t>
      </w:r>
      <w:r w:rsidR="008B2B3B" w:rsidRPr="00AB7171">
        <w:rPr>
          <w:rFonts w:ascii="Arial" w:hAnsi="Arial" w:cs="Arial"/>
          <w:sz w:val="22"/>
          <w:szCs w:val="22"/>
        </w:rPr>
        <w:t xml:space="preserve">in writing </w:t>
      </w:r>
      <w:r w:rsidRPr="00AB7171">
        <w:rPr>
          <w:rFonts w:ascii="Arial" w:hAnsi="Arial" w:cs="Arial"/>
          <w:sz w:val="22"/>
          <w:szCs w:val="22"/>
        </w:rPr>
        <w:t xml:space="preserve">within </w:t>
      </w:r>
      <w:r w:rsidRPr="00AB7171">
        <w:rPr>
          <w:rFonts w:ascii="Arial" w:hAnsi="Arial" w:cs="Arial"/>
          <w:bCs/>
          <w:sz w:val="22"/>
          <w:szCs w:val="22"/>
        </w:rPr>
        <w:t xml:space="preserve">3 (three) working days </w:t>
      </w:r>
      <w:r w:rsidR="008B2B3B" w:rsidRPr="00AB7171">
        <w:rPr>
          <w:rFonts w:ascii="Arial" w:hAnsi="Arial" w:cs="Arial"/>
          <w:bCs/>
          <w:sz w:val="22"/>
          <w:szCs w:val="22"/>
        </w:rPr>
        <w:t>from</w:t>
      </w:r>
      <w:r w:rsidRPr="00AB7171">
        <w:rPr>
          <w:rFonts w:ascii="Arial" w:hAnsi="Arial" w:cs="Arial"/>
          <w:bCs/>
          <w:sz w:val="22"/>
          <w:szCs w:val="22"/>
        </w:rPr>
        <w:t xml:space="preserve"> the date of the decision</w:t>
      </w:r>
      <w:r w:rsidRPr="00AB7171">
        <w:rPr>
          <w:rFonts w:ascii="Arial" w:hAnsi="Arial" w:cs="Arial"/>
          <w:sz w:val="22"/>
          <w:szCs w:val="22"/>
        </w:rPr>
        <w:t xml:space="preserve">, giving reasons for </w:t>
      </w:r>
      <w:r w:rsidR="008B2B3B" w:rsidRPr="00AB7171">
        <w:rPr>
          <w:rFonts w:ascii="Arial" w:hAnsi="Arial" w:cs="Arial"/>
          <w:sz w:val="22"/>
          <w:szCs w:val="22"/>
        </w:rPr>
        <w:t xml:space="preserve">the </w:t>
      </w:r>
      <w:r w:rsidRPr="00AB7171">
        <w:rPr>
          <w:rFonts w:ascii="Arial" w:hAnsi="Arial" w:cs="Arial"/>
          <w:sz w:val="22"/>
          <w:szCs w:val="22"/>
        </w:rPr>
        <w:t xml:space="preserve">decision. Only those </w:t>
      </w:r>
      <w:r w:rsidR="00FD56C3" w:rsidRPr="00AB7171">
        <w:rPr>
          <w:rFonts w:ascii="Arial" w:hAnsi="Arial" w:cs="Arial"/>
          <w:sz w:val="22"/>
          <w:szCs w:val="22"/>
        </w:rPr>
        <w:t xml:space="preserve">Suppliers </w:t>
      </w:r>
      <w:r w:rsidRPr="00AB7171">
        <w:rPr>
          <w:rFonts w:ascii="Arial" w:hAnsi="Arial" w:cs="Arial"/>
          <w:sz w:val="22"/>
          <w:szCs w:val="22"/>
        </w:rPr>
        <w:t xml:space="preserve">who meet the requirements of the Contracting Authority shall be entitled to participate in the subsequent </w:t>
      </w:r>
      <w:r w:rsidR="008B2B3B" w:rsidRPr="00AB7171">
        <w:rPr>
          <w:rFonts w:ascii="Arial" w:hAnsi="Arial" w:cs="Arial"/>
          <w:sz w:val="22"/>
          <w:szCs w:val="22"/>
        </w:rPr>
        <w:t>P</w:t>
      </w:r>
      <w:r w:rsidRPr="00AB7171">
        <w:rPr>
          <w:rFonts w:ascii="Arial" w:hAnsi="Arial" w:cs="Arial"/>
          <w:sz w:val="22"/>
          <w:szCs w:val="22"/>
        </w:rPr>
        <w:t>rocurement procedures.</w:t>
      </w:r>
    </w:p>
    <w:p w14:paraId="3B8F7145" w14:textId="03761335" w:rsidR="000C06D6" w:rsidRPr="00AB7171" w:rsidRDefault="001C5618">
      <w:pPr>
        <w:pStyle w:val="Sraopastraipa"/>
        <w:numPr>
          <w:ilvl w:val="0"/>
          <w:numId w:val="5"/>
        </w:numPr>
        <w:ind w:left="0" w:firstLine="567"/>
        <w:rPr>
          <w:rFonts w:ascii="Arial" w:hAnsi="Arial" w:cs="Arial"/>
          <w:sz w:val="22"/>
          <w:szCs w:val="22"/>
          <w:lang w:eastAsia="lt-LT"/>
        </w:rPr>
      </w:pPr>
      <w:r w:rsidRPr="00AB7171">
        <w:rPr>
          <w:rFonts w:ascii="Arial" w:hAnsi="Arial" w:cs="Arial"/>
          <w:sz w:val="22"/>
          <w:szCs w:val="22"/>
        </w:rPr>
        <w:t xml:space="preserve">Before determining the successful </w:t>
      </w:r>
      <w:r w:rsidR="008B2B3B" w:rsidRPr="00AB7171">
        <w:rPr>
          <w:rFonts w:ascii="Arial" w:hAnsi="Arial" w:cs="Arial"/>
          <w:sz w:val="22"/>
          <w:szCs w:val="22"/>
        </w:rPr>
        <w:t>T</w:t>
      </w:r>
      <w:r w:rsidRPr="00AB7171">
        <w:rPr>
          <w:rFonts w:ascii="Arial" w:hAnsi="Arial" w:cs="Arial"/>
          <w:sz w:val="22"/>
          <w:szCs w:val="22"/>
        </w:rPr>
        <w:t xml:space="preserve">ender, the Contracting Authority </w:t>
      </w:r>
      <w:r w:rsidR="008B2B3B" w:rsidRPr="00AB7171">
        <w:rPr>
          <w:rFonts w:ascii="Arial" w:hAnsi="Arial" w:cs="Arial"/>
          <w:sz w:val="22"/>
          <w:szCs w:val="22"/>
        </w:rPr>
        <w:t xml:space="preserve">shall </w:t>
      </w:r>
      <w:r w:rsidRPr="00AB7171">
        <w:rPr>
          <w:rFonts w:ascii="Arial" w:hAnsi="Arial" w:cs="Arial"/>
          <w:sz w:val="22"/>
          <w:szCs w:val="22"/>
        </w:rPr>
        <w:t>requ</w:t>
      </w:r>
      <w:r w:rsidR="008B2B3B" w:rsidRPr="00AB7171">
        <w:rPr>
          <w:rFonts w:ascii="Arial" w:hAnsi="Arial" w:cs="Arial"/>
          <w:sz w:val="22"/>
          <w:szCs w:val="22"/>
        </w:rPr>
        <w:t>est</w:t>
      </w:r>
      <w:r w:rsidRPr="00AB7171">
        <w:rPr>
          <w:rFonts w:ascii="Arial" w:hAnsi="Arial" w:cs="Arial"/>
          <w:sz w:val="22"/>
          <w:szCs w:val="22"/>
        </w:rPr>
        <w:t xml:space="preserve"> the Supplier </w:t>
      </w:r>
      <w:r w:rsidR="008B2B3B" w:rsidRPr="00AB7171">
        <w:rPr>
          <w:rFonts w:ascii="Arial" w:hAnsi="Arial" w:cs="Arial"/>
          <w:sz w:val="22"/>
          <w:szCs w:val="22"/>
        </w:rPr>
        <w:t xml:space="preserve">who </w:t>
      </w:r>
      <w:r w:rsidRPr="00AB7171">
        <w:rPr>
          <w:rFonts w:ascii="Arial" w:hAnsi="Arial" w:cs="Arial"/>
          <w:sz w:val="22"/>
          <w:szCs w:val="22"/>
        </w:rPr>
        <w:t>submitt</w:t>
      </w:r>
      <w:r w:rsidR="008B2B3B" w:rsidRPr="00AB7171">
        <w:rPr>
          <w:rFonts w:ascii="Arial" w:hAnsi="Arial" w:cs="Arial"/>
          <w:sz w:val="22"/>
          <w:szCs w:val="22"/>
        </w:rPr>
        <w:t>ed</w:t>
      </w:r>
      <w:r w:rsidRPr="00AB7171">
        <w:rPr>
          <w:rFonts w:ascii="Arial" w:hAnsi="Arial" w:cs="Arial"/>
          <w:sz w:val="22"/>
          <w:szCs w:val="22"/>
        </w:rPr>
        <w:t xml:space="preserve"> the most economically advantageous tender to provide relevant documents </w:t>
      </w:r>
      <w:r w:rsidR="008B2B3B" w:rsidRPr="00AB7171">
        <w:rPr>
          <w:rFonts w:ascii="Arial" w:hAnsi="Arial" w:cs="Arial"/>
          <w:sz w:val="22"/>
          <w:szCs w:val="22"/>
        </w:rPr>
        <w:t xml:space="preserve">evidencing </w:t>
      </w:r>
      <w:r w:rsidRPr="00AB7171">
        <w:rPr>
          <w:rFonts w:ascii="Arial" w:hAnsi="Arial" w:cs="Arial"/>
          <w:sz w:val="22"/>
          <w:szCs w:val="22"/>
        </w:rPr>
        <w:t>its compliance with the requirements</w:t>
      </w:r>
      <w:r w:rsidR="00DB690E" w:rsidRPr="00AB7171">
        <w:rPr>
          <w:rFonts w:ascii="Arial" w:hAnsi="Arial" w:cs="Arial"/>
          <w:sz w:val="22"/>
          <w:szCs w:val="22"/>
          <w:lang w:eastAsia="lt-LT"/>
        </w:rPr>
        <w:t>.</w:t>
      </w:r>
    </w:p>
    <w:p w14:paraId="08F94853" w14:textId="0FC298E1" w:rsidR="000C06D6" w:rsidRPr="00AB7171" w:rsidRDefault="001C5618">
      <w:pPr>
        <w:pStyle w:val="Sraopastraipa"/>
        <w:numPr>
          <w:ilvl w:val="0"/>
          <w:numId w:val="5"/>
        </w:numPr>
        <w:ind w:left="0" w:firstLine="567"/>
        <w:rPr>
          <w:rFonts w:ascii="Arial" w:hAnsi="Arial" w:cs="Arial"/>
          <w:sz w:val="22"/>
          <w:szCs w:val="22"/>
          <w:lang w:eastAsia="lt-LT"/>
        </w:rPr>
      </w:pPr>
      <w:r w:rsidRPr="00AB7171">
        <w:rPr>
          <w:rFonts w:ascii="Arial" w:hAnsi="Arial" w:cs="Arial"/>
          <w:sz w:val="22"/>
          <w:szCs w:val="22"/>
        </w:rPr>
        <w:lastRenderedPageBreak/>
        <w:t xml:space="preserve">If that Supplier fails to provide, within the time limit laid down by the Contracting Authority, the documents proving its eligibility or, at the request of the Contracting Authority, to correct any inaccurate or incomplete </w:t>
      </w:r>
      <w:r w:rsidR="008B2B3B" w:rsidRPr="00AB7171">
        <w:rPr>
          <w:rFonts w:ascii="Arial" w:hAnsi="Arial" w:cs="Arial"/>
          <w:sz w:val="22"/>
          <w:szCs w:val="22"/>
        </w:rPr>
        <w:t xml:space="preserve">provided </w:t>
      </w:r>
      <w:r w:rsidRPr="00AB7171">
        <w:rPr>
          <w:rFonts w:ascii="Arial" w:hAnsi="Arial" w:cs="Arial"/>
          <w:sz w:val="22"/>
          <w:szCs w:val="22"/>
        </w:rPr>
        <w:t xml:space="preserve">information concerning its eligibility, or if it does not comply with the requirements, its tender shall be rejected and the eligibility documents of the next Supplier below the Supplier whose </w:t>
      </w:r>
      <w:r w:rsidR="008B2B3B" w:rsidRPr="00AB7171">
        <w:rPr>
          <w:rFonts w:ascii="Arial" w:hAnsi="Arial" w:cs="Arial"/>
          <w:sz w:val="22"/>
          <w:szCs w:val="22"/>
        </w:rPr>
        <w:t>T</w:t>
      </w:r>
      <w:r w:rsidRPr="00AB7171">
        <w:rPr>
          <w:rFonts w:ascii="Arial" w:hAnsi="Arial" w:cs="Arial"/>
          <w:sz w:val="22"/>
          <w:szCs w:val="22"/>
        </w:rPr>
        <w:t>ender was evaluated as the most economically advantageous shall be examined.</w:t>
      </w:r>
    </w:p>
    <w:p w14:paraId="5E584CFA" w14:textId="5E12F67F" w:rsidR="000C06D6" w:rsidRPr="00AB7171" w:rsidRDefault="001C5618">
      <w:pPr>
        <w:pStyle w:val="Sraopastraipa"/>
        <w:numPr>
          <w:ilvl w:val="0"/>
          <w:numId w:val="5"/>
        </w:numPr>
        <w:ind w:left="0" w:firstLine="567"/>
        <w:rPr>
          <w:rFonts w:ascii="Arial" w:hAnsi="Arial" w:cs="Arial"/>
          <w:sz w:val="22"/>
          <w:szCs w:val="22"/>
          <w:lang w:eastAsia="lt-LT"/>
        </w:rPr>
      </w:pPr>
      <w:r w:rsidRPr="00AB7171">
        <w:rPr>
          <w:rFonts w:ascii="Arial" w:eastAsiaTheme="minorHAnsi" w:hAnsi="Arial" w:cs="Arial"/>
          <w:sz w:val="22"/>
          <w:szCs w:val="22"/>
        </w:rPr>
        <w:t xml:space="preserve">The </w:t>
      </w:r>
      <w:r w:rsidR="002E2CDD" w:rsidRPr="00AB7171">
        <w:rPr>
          <w:rFonts w:ascii="Arial" w:eastAsiaTheme="minorHAnsi" w:hAnsi="Arial" w:cs="Arial"/>
          <w:sz w:val="22"/>
          <w:szCs w:val="22"/>
        </w:rPr>
        <w:t>C</w:t>
      </w:r>
      <w:r w:rsidRPr="00AB7171">
        <w:rPr>
          <w:rFonts w:ascii="Arial" w:eastAsiaTheme="minorHAnsi" w:hAnsi="Arial" w:cs="Arial"/>
          <w:sz w:val="22"/>
          <w:szCs w:val="22"/>
        </w:rPr>
        <w:t xml:space="preserve">ontracting </w:t>
      </w:r>
      <w:r w:rsidR="002E2CDD" w:rsidRPr="00AB7171">
        <w:rPr>
          <w:rFonts w:ascii="Arial" w:eastAsiaTheme="minorHAnsi" w:hAnsi="Arial" w:cs="Arial"/>
          <w:sz w:val="22"/>
          <w:szCs w:val="22"/>
        </w:rPr>
        <w:t>A</w:t>
      </w:r>
      <w:r w:rsidRPr="00AB7171">
        <w:rPr>
          <w:rFonts w:ascii="Arial" w:eastAsiaTheme="minorHAnsi" w:hAnsi="Arial" w:cs="Arial"/>
          <w:sz w:val="22"/>
          <w:szCs w:val="22"/>
        </w:rPr>
        <w:t>uthority shall not requ</w:t>
      </w:r>
      <w:r w:rsidR="002E2CDD" w:rsidRPr="00AB7171">
        <w:rPr>
          <w:rFonts w:ascii="Arial" w:eastAsiaTheme="minorHAnsi" w:hAnsi="Arial" w:cs="Arial"/>
          <w:sz w:val="22"/>
          <w:szCs w:val="22"/>
        </w:rPr>
        <w:t>est for</w:t>
      </w:r>
      <w:r w:rsidRPr="00AB7171">
        <w:rPr>
          <w:rFonts w:ascii="Arial" w:eastAsiaTheme="minorHAnsi" w:hAnsi="Arial" w:cs="Arial"/>
          <w:sz w:val="22"/>
          <w:szCs w:val="22"/>
        </w:rPr>
        <w:t xml:space="preserve"> submission of documents justifying the Supplier</w:t>
      </w:r>
      <w:r w:rsidR="002E2CDD" w:rsidRPr="00AB7171">
        <w:rPr>
          <w:rFonts w:ascii="Arial" w:eastAsiaTheme="minorHAnsi" w:hAnsi="Arial" w:cs="Arial"/>
          <w:sz w:val="22"/>
          <w:szCs w:val="22"/>
        </w:rPr>
        <w:t>’</w:t>
      </w:r>
      <w:r w:rsidRPr="00AB7171">
        <w:rPr>
          <w:rFonts w:ascii="Arial" w:eastAsiaTheme="minorHAnsi" w:hAnsi="Arial" w:cs="Arial"/>
          <w:sz w:val="22"/>
          <w:szCs w:val="22"/>
        </w:rPr>
        <w:t>s eligibility where the relevant documents are available to the Supplier directly and free of charge through a national database in any Member State or through the C</w:t>
      </w:r>
      <w:r w:rsidR="002E2CDD" w:rsidRPr="00AB7171">
        <w:rPr>
          <w:rFonts w:ascii="Arial" w:eastAsiaTheme="minorHAnsi" w:hAnsi="Arial" w:cs="Arial"/>
          <w:sz w:val="22"/>
          <w:szCs w:val="22"/>
        </w:rPr>
        <w:t>PPP</w:t>
      </w:r>
      <w:r w:rsidRPr="00AB7171">
        <w:rPr>
          <w:rFonts w:ascii="Arial" w:eastAsiaTheme="minorHAnsi" w:hAnsi="Arial" w:cs="Arial"/>
          <w:sz w:val="22"/>
          <w:szCs w:val="22"/>
        </w:rPr>
        <w:t xml:space="preserve">, or where it already has access to the relevant documents from previous </w:t>
      </w:r>
      <w:r w:rsidR="002E2CDD" w:rsidRPr="00AB7171">
        <w:rPr>
          <w:rFonts w:ascii="Arial" w:eastAsiaTheme="minorHAnsi" w:hAnsi="Arial" w:cs="Arial"/>
          <w:sz w:val="22"/>
          <w:szCs w:val="22"/>
        </w:rPr>
        <w:t>P</w:t>
      </w:r>
      <w:r w:rsidRPr="00AB7171">
        <w:rPr>
          <w:rFonts w:ascii="Arial" w:eastAsiaTheme="minorHAnsi" w:hAnsi="Arial" w:cs="Arial"/>
          <w:sz w:val="22"/>
          <w:szCs w:val="22"/>
        </w:rPr>
        <w:t>rocurement procedures.</w:t>
      </w:r>
    </w:p>
    <w:p w14:paraId="7C8DEED4" w14:textId="26408D54" w:rsidR="000C06D6" w:rsidRPr="00AB7171" w:rsidRDefault="001C5618" w:rsidP="002E2CDD">
      <w:pPr>
        <w:pStyle w:val="Sraopastraipa"/>
        <w:numPr>
          <w:ilvl w:val="0"/>
          <w:numId w:val="5"/>
        </w:numPr>
        <w:ind w:left="0" w:firstLine="567"/>
        <w:rPr>
          <w:rFonts w:ascii="Arial" w:hAnsi="Arial" w:cs="Arial"/>
          <w:sz w:val="22"/>
          <w:szCs w:val="22"/>
          <w:lang w:eastAsia="lt-LT"/>
        </w:rPr>
      </w:pPr>
      <w:r w:rsidRPr="00AB7171">
        <w:rPr>
          <w:rFonts w:ascii="Arial" w:eastAsiaTheme="minorHAnsi" w:hAnsi="Arial" w:cs="Arial"/>
          <w:sz w:val="22"/>
          <w:szCs w:val="22"/>
        </w:rPr>
        <w:t>The Contracting Authority shall have the right to requ</w:t>
      </w:r>
      <w:r w:rsidR="002E2CDD" w:rsidRPr="00AB7171">
        <w:rPr>
          <w:rFonts w:ascii="Arial" w:eastAsiaTheme="minorHAnsi" w:hAnsi="Arial" w:cs="Arial"/>
          <w:sz w:val="22"/>
          <w:szCs w:val="22"/>
        </w:rPr>
        <w:t>est</w:t>
      </w:r>
      <w:r w:rsidRPr="00AB7171">
        <w:rPr>
          <w:rFonts w:ascii="Arial" w:eastAsiaTheme="minorHAnsi" w:hAnsi="Arial" w:cs="Arial"/>
          <w:sz w:val="22"/>
          <w:szCs w:val="22"/>
        </w:rPr>
        <w:t xml:space="preserve"> that documents issued in the Supplier</w:t>
      </w:r>
      <w:r w:rsidR="002E2CDD" w:rsidRPr="00AB7171">
        <w:rPr>
          <w:rFonts w:ascii="Arial" w:eastAsiaTheme="minorHAnsi" w:hAnsi="Arial" w:cs="Arial"/>
          <w:sz w:val="22"/>
          <w:szCs w:val="22"/>
        </w:rPr>
        <w:t>’</w:t>
      </w:r>
      <w:r w:rsidRPr="00AB7171">
        <w:rPr>
          <w:rFonts w:ascii="Arial" w:eastAsiaTheme="minorHAnsi" w:hAnsi="Arial" w:cs="Arial"/>
          <w:sz w:val="22"/>
          <w:szCs w:val="22"/>
        </w:rPr>
        <w:t>s country by a foreign State certifying the Supplier</w:t>
      </w:r>
      <w:r w:rsidR="002E2CDD" w:rsidRPr="00AB7171">
        <w:rPr>
          <w:rFonts w:ascii="Arial" w:eastAsiaTheme="minorHAnsi" w:hAnsi="Arial" w:cs="Arial"/>
          <w:sz w:val="22"/>
          <w:szCs w:val="22"/>
        </w:rPr>
        <w:t>’</w:t>
      </w:r>
      <w:r w:rsidRPr="00AB7171">
        <w:rPr>
          <w:rFonts w:ascii="Arial" w:eastAsiaTheme="minorHAnsi" w:hAnsi="Arial" w:cs="Arial"/>
          <w:sz w:val="22"/>
          <w:szCs w:val="22"/>
        </w:rPr>
        <w:t xml:space="preserve">s eligibility be legalised in accordance with the </w:t>
      </w:r>
      <w:r w:rsidR="002E2CDD" w:rsidRPr="00AB7171">
        <w:rPr>
          <w:rFonts w:ascii="Arial" w:eastAsiaTheme="minorHAnsi" w:hAnsi="Arial" w:cs="Arial"/>
          <w:sz w:val="22"/>
          <w:szCs w:val="22"/>
        </w:rPr>
        <w:t xml:space="preserve">Description </w:t>
      </w:r>
      <w:r w:rsidRPr="00AB7171">
        <w:rPr>
          <w:rFonts w:ascii="Arial" w:eastAsiaTheme="minorHAnsi" w:hAnsi="Arial" w:cs="Arial"/>
          <w:sz w:val="22"/>
          <w:szCs w:val="22"/>
        </w:rPr>
        <w:t xml:space="preserve">of </w:t>
      </w:r>
      <w:r w:rsidR="002E2CDD" w:rsidRPr="00AB7171">
        <w:rPr>
          <w:rFonts w:ascii="Arial" w:eastAsiaTheme="minorHAnsi" w:hAnsi="Arial" w:cs="Arial"/>
          <w:sz w:val="22"/>
          <w:szCs w:val="22"/>
        </w:rPr>
        <w:t xml:space="preserve">the </w:t>
      </w:r>
      <w:r w:rsidRPr="00AB7171">
        <w:rPr>
          <w:rFonts w:ascii="Arial" w:eastAsiaTheme="minorHAnsi" w:hAnsi="Arial" w:cs="Arial"/>
          <w:sz w:val="22"/>
          <w:szCs w:val="22"/>
        </w:rPr>
        <w:t xml:space="preserve">Procedure for the Legalisation </w:t>
      </w:r>
      <w:r w:rsidR="002E2CDD" w:rsidRPr="00AB7171">
        <w:rPr>
          <w:rFonts w:ascii="Arial" w:eastAsiaTheme="minorHAnsi" w:hAnsi="Arial" w:cs="Arial"/>
          <w:sz w:val="22"/>
          <w:szCs w:val="22"/>
        </w:rPr>
        <w:t xml:space="preserve">and Certification </w:t>
      </w:r>
      <w:r w:rsidRPr="00AB7171">
        <w:rPr>
          <w:rFonts w:ascii="Arial" w:eastAsiaTheme="minorHAnsi" w:hAnsi="Arial" w:cs="Arial"/>
          <w:sz w:val="22"/>
          <w:szCs w:val="22"/>
        </w:rPr>
        <w:t xml:space="preserve">of Documents by </w:t>
      </w:r>
      <w:r w:rsidR="002E2CDD" w:rsidRPr="00AB7171">
        <w:rPr>
          <w:rFonts w:ascii="Arial" w:eastAsiaTheme="minorHAnsi" w:hAnsi="Arial" w:cs="Arial"/>
          <w:sz w:val="22"/>
          <w:szCs w:val="22"/>
        </w:rPr>
        <w:t xml:space="preserve">an </w:t>
      </w:r>
      <w:r w:rsidRPr="00AB7171">
        <w:rPr>
          <w:rFonts w:ascii="Arial" w:eastAsiaTheme="minorHAnsi" w:hAnsi="Arial" w:cs="Arial"/>
          <w:i/>
          <w:sz w:val="22"/>
          <w:szCs w:val="22"/>
        </w:rPr>
        <w:t xml:space="preserve">Apostille </w:t>
      </w:r>
      <w:r w:rsidRPr="00AB7171">
        <w:rPr>
          <w:rFonts w:ascii="Arial" w:eastAsiaTheme="minorHAnsi" w:hAnsi="Arial" w:cs="Arial"/>
          <w:sz w:val="22"/>
          <w:szCs w:val="22"/>
        </w:rPr>
        <w:t xml:space="preserve">approved by </w:t>
      </w:r>
      <w:r w:rsidR="002E2CDD" w:rsidRPr="00AB7171">
        <w:rPr>
          <w:rFonts w:ascii="Arial" w:eastAsiaTheme="minorHAnsi" w:hAnsi="Arial" w:cs="Arial"/>
          <w:sz w:val="22"/>
          <w:szCs w:val="22"/>
        </w:rPr>
        <w:t xml:space="preserve">30 October 2006 Resolution No 1079 of </w:t>
      </w:r>
      <w:r w:rsidRPr="00AB7171">
        <w:rPr>
          <w:rFonts w:ascii="Arial" w:eastAsiaTheme="minorHAnsi" w:hAnsi="Arial" w:cs="Arial"/>
          <w:sz w:val="22"/>
          <w:szCs w:val="22"/>
        </w:rPr>
        <w:t>the Government of the Republic of Lithuania the Hague Convention of 5 October 1961 Aboli</w:t>
      </w:r>
      <w:r w:rsidR="002E2CDD" w:rsidRPr="00AB7171">
        <w:rPr>
          <w:rFonts w:ascii="Arial" w:eastAsiaTheme="minorHAnsi" w:hAnsi="Arial" w:cs="Arial"/>
          <w:sz w:val="22"/>
          <w:szCs w:val="22"/>
        </w:rPr>
        <w:t xml:space="preserve">shing the Requirement of </w:t>
      </w:r>
      <w:r w:rsidRPr="00AB7171">
        <w:rPr>
          <w:rFonts w:ascii="Arial" w:eastAsiaTheme="minorHAnsi" w:hAnsi="Arial" w:cs="Arial"/>
          <w:sz w:val="22"/>
          <w:szCs w:val="22"/>
        </w:rPr>
        <w:t xml:space="preserve">Legalisation </w:t>
      </w:r>
      <w:r w:rsidR="002E2CDD" w:rsidRPr="00AB7171">
        <w:rPr>
          <w:rFonts w:ascii="Arial" w:eastAsiaTheme="minorHAnsi" w:hAnsi="Arial" w:cs="Arial"/>
          <w:sz w:val="22"/>
          <w:szCs w:val="22"/>
        </w:rPr>
        <w:t xml:space="preserve">for Foreign Public </w:t>
      </w:r>
      <w:r w:rsidRPr="00AB7171">
        <w:rPr>
          <w:rFonts w:ascii="Arial" w:eastAsiaTheme="minorHAnsi" w:hAnsi="Arial" w:cs="Arial"/>
          <w:sz w:val="22"/>
          <w:szCs w:val="22"/>
        </w:rPr>
        <w:t xml:space="preserve">Documents, unless the document is exempted from the legalisation and/or </w:t>
      </w:r>
      <w:r w:rsidRPr="00AB7171">
        <w:rPr>
          <w:rFonts w:ascii="Arial" w:eastAsiaTheme="minorHAnsi" w:hAnsi="Arial" w:cs="Arial"/>
          <w:i/>
          <w:sz w:val="22"/>
          <w:szCs w:val="22"/>
        </w:rPr>
        <w:t>Apostille</w:t>
      </w:r>
      <w:r w:rsidRPr="00AB7171">
        <w:rPr>
          <w:rFonts w:ascii="Arial" w:eastAsiaTheme="minorHAnsi" w:hAnsi="Arial" w:cs="Arial"/>
          <w:sz w:val="22"/>
          <w:szCs w:val="22"/>
        </w:rPr>
        <w:t xml:space="preserve"> under the international treaties of the Republic of Lithuania or the legal acts of the European Union.</w:t>
      </w:r>
    </w:p>
    <w:p w14:paraId="6C103D50" w14:textId="69A26849"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If the Supplier is unable to provide the requested documents because such documents are not issued in the Member State or country concerned or because the documents issued in that country do not cover all the issues raised, they may be replaced</w:t>
      </w:r>
      <w:r w:rsidR="002E2CDD" w:rsidRPr="00AB7171">
        <w:rPr>
          <w:rFonts w:ascii="Arial" w:hAnsi="Arial" w:cs="Arial"/>
          <w:sz w:val="22"/>
          <w:szCs w:val="22"/>
        </w:rPr>
        <w:t xml:space="preserve"> by</w:t>
      </w:r>
      <w:r w:rsidRPr="00AB7171">
        <w:rPr>
          <w:rFonts w:ascii="Arial" w:hAnsi="Arial" w:cs="Arial"/>
          <w:sz w:val="22"/>
          <w:szCs w:val="22"/>
        </w:rPr>
        <w:t>:</w:t>
      </w:r>
    </w:p>
    <w:p w14:paraId="460D2178" w14:textId="010B91BE" w:rsidR="000C06D6" w:rsidRPr="00AB7171" w:rsidRDefault="002E2CDD">
      <w:pPr>
        <w:pStyle w:val="Sraopastraipa"/>
        <w:numPr>
          <w:ilvl w:val="1"/>
          <w:numId w:val="5"/>
        </w:numPr>
        <w:ind w:left="0" w:firstLine="567"/>
        <w:rPr>
          <w:rFonts w:ascii="Arial" w:hAnsi="Arial" w:cs="Arial"/>
          <w:sz w:val="22"/>
          <w:szCs w:val="22"/>
        </w:rPr>
      </w:pPr>
      <w:r w:rsidRPr="00AB7171">
        <w:rPr>
          <w:rFonts w:ascii="Arial" w:hAnsi="Arial" w:cs="Arial"/>
          <w:sz w:val="22"/>
          <w:szCs w:val="22"/>
        </w:rPr>
        <w:t>a declaration of oath;</w:t>
      </w:r>
    </w:p>
    <w:p w14:paraId="00C9D8BB" w14:textId="1C8967B3" w:rsidR="000C06D6" w:rsidRPr="00AB7171" w:rsidRDefault="001C5618">
      <w:pPr>
        <w:pStyle w:val="Sraopastraipa"/>
        <w:numPr>
          <w:ilvl w:val="1"/>
          <w:numId w:val="5"/>
        </w:numPr>
        <w:ind w:left="0" w:firstLine="567"/>
        <w:rPr>
          <w:rFonts w:ascii="Arial" w:hAnsi="Arial" w:cs="Arial"/>
          <w:sz w:val="22"/>
          <w:szCs w:val="22"/>
        </w:rPr>
      </w:pPr>
      <w:r w:rsidRPr="00AB7171">
        <w:rPr>
          <w:rFonts w:ascii="Arial" w:hAnsi="Arial" w:cs="Arial"/>
          <w:sz w:val="22"/>
          <w:szCs w:val="22"/>
        </w:rPr>
        <w:t xml:space="preserve">an official declaration by the Supplier, if the country does not use a sworn declaration. The official declaration must be certified by a competent legal or administrative authority, a notary public or a competent professional or trade organisation in the Member State or in the </w:t>
      </w:r>
      <w:r w:rsidR="002E2CDD" w:rsidRPr="00AB7171">
        <w:rPr>
          <w:rFonts w:ascii="Arial" w:hAnsi="Arial" w:cs="Arial"/>
          <w:sz w:val="22"/>
          <w:szCs w:val="22"/>
        </w:rPr>
        <w:t>S</w:t>
      </w:r>
      <w:r w:rsidRPr="00AB7171">
        <w:rPr>
          <w:rFonts w:ascii="Arial" w:hAnsi="Arial" w:cs="Arial"/>
          <w:sz w:val="22"/>
          <w:szCs w:val="22"/>
        </w:rPr>
        <w:t>upplier</w:t>
      </w:r>
      <w:r w:rsidR="002E2CDD" w:rsidRPr="00AB7171">
        <w:rPr>
          <w:rFonts w:ascii="Arial" w:hAnsi="Arial" w:cs="Arial"/>
          <w:sz w:val="22"/>
          <w:szCs w:val="22"/>
        </w:rPr>
        <w:t>’</w:t>
      </w:r>
      <w:r w:rsidRPr="00AB7171">
        <w:rPr>
          <w:rFonts w:ascii="Arial" w:hAnsi="Arial" w:cs="Arial"/>
          <w:sz w:val="22"/>
          <w:szCs w:val="22"/>
        </w:rPr>
        <w:t>s country of origin or in the country in which the supplier is registered.</w:t>
      </w:r>
    </w:p>
    <w:p w14:paraId="5A8C3322" w14:textId="0BA9D672"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If a supplier does not meet the requirements set out in </w:t>
      </w:r>
      <w:r w:rsidR="002E2CDD" w:rsidRPr="00AB7171">
        <w:rPr>
          <w:rFonts w:ascii="Arial" w:hAnsi="Arial" w:cs="Arial"/>
          <w:sz w:val="22"/>
          <w:szCs w:val="22"/>
        </w:rPr>
        <w:t xml:space="preserve">paragraphs </w:t>
      </w:r>
      <w:r w:rsidR="00F47A36" w:rsidRPr="00AB7171">
        <w:rPr>
          <w:rFonts w:ascii="Arial" w:hAnsi="Arial" w:cs="Arial"/>
          <w:sz w:val="22"/>
          <w:szCs w:val="22"/>
        </w:rPr>
        <w:t xml:space="preserve">1, 3 to </w:t>
      </w:r>
      <w:r w:rsidR="005E344A" w:rsidRPr="00AB7171">
        <w:rPr>
          <w:rFonts w:ascii="Arial" w:hAnsi="Arial" w:cs="Arial"/>
          <w:sz w:val="22"/>
          <w:szCs w:val="22"/>
        </w:rPr>
        <w:t xml:space="preserve">9 </w:t>
      </w:r>
      <w:r w:rsidRPr="00AB7171">
        <w:rPr>
          <w:rFonts w:ascii="Arial" w:hAnsi="Arial" w:cs="Arial"/>
          <w:sz w:val="22"/>
          <w:szCs w:val="22"/>
        </w:rPr>
        <w:t xml:space="preserve">of </w:t>
      </w:r>
      <w:r w:rsidR="00742258" w:rsidRPr="00AB7171">
        <w:rPr>
          <w:rFonts w:ascii="Arial" w:hAnsi="Arial" w:cs="Arial"/>
          <w:i/>
          <w:iCs/>
          <w:color w:val="4F81BD" w:themeColor="accent1"/>
          <w:sz w:val="22"/>
          <w:szCs w:val="22"/>
        </w:rPr>
        <w:t xml:space="preserve">Annex </w:t>
      </w:r>
      <w:r w:rsidR="002E2CDD" w:rsidRPr="00AB7171">
        <w:rPr>
          <w:rFonts w:ascii="Arial" w:hAnsi="Arial" w:cs="Arial"/>
          <w:i/>
          <w:iCs/>
          <w:color w:val="4F81BD" w:themeColor="accent1"/>
          <w:sz w:val="22"/>
          <w:szCs w:val="22"/>
        </w:rPr>
        <w:t>“</w:t>
      </w:r>
      <w:r w:rsidR="00810E2A" w:rsidRPr="00AB7171">
        <w:rPr>
          <w:rFonts w:ascii="Arial" w:hAnsi="Arial" w:cs="Arial"/>
          <w:i/>
          <w:iCs/>
          <w:color w:val="4F81BD" w:themeColor="accent1"/>
          <w:sz w:val="22"/>
          <w:szCs w:val="22"/>
        </w:rPr>
        <w:t>Grounds for Exclusion</w:t>
      </w:r>
      <w:r w:rsidR="0045034A" w:rsidRPr="00AB7171">
        <w:rPr>
          <w:rFonts w:ascii="Arial" w:hAnsi="Arial" w:cs="Arial"/>
          <w:i/>
          <w:iCs/>
          <w:color w:val="4F81BD" w:themeColor="accent1"/>
          <w:sz w:val="22"/>
          <w:szCs w:val="22"/>
        </w:rPr>
        <w:t xml:space="preserve"> of Suppliers</w:t>
      </w:r>
      <w:r w:rsidR="002E2CDD" w:rsidRPr="00AB7171">
        <w:rPr>
          <w:rFonts w:ascii="Arial" w:hAnsi="Arial" w:cs="Arial"/>
          <w:i/>
          <w:iCs/>
          <w:color w:val="4F81BD" w:themeColor="accent1"/>
          <w:sz w:val="22"/>
          <w:szCs w:val="22"/>
        </w:rPr>
        <w:t>”</w:t>
      </w:r>
      <w:r w:rsidR="00F47A36" w:rsidRPr="00AB7171">
        <w:rPr>
          <w:rFonts w:ascii="Arial" w:hAnsi="Arial" w:cs="Arial"/>
          <w:sz w:val="22"/>
          <w:szCs w:val="22"/>
        </w:rPr>
        <w:t xml:space="preserve"> </w:t>
      </w:r>
      <w:r w:rsidR="00742258" w:rsidRPr="00AB7171">
        <w:rPr>
          <w:rFonts w:ascii="Arial" w:hAnsi="Arial" w:cs="Arial"/>
          <w:sz w:val="22"/>
          <w:szCs w:val="22"/>
        </w:rPr>
        <w:t>to</w:t>
      </w:r>
      <w:r w:rsidR="00742258" w:rsidRPr="00AB7171">
        <w:rPr>
          <w:rFonts w:ascii="Arial" w:hAnsi="Arial" w:cs="Arial"/>
          <w:i/>
          <w:iCs/>
          <w:sz w:val="22"/>
          <w:szCs w:val="22"/>
        </w:rPr>
        <w:t xml:space="preserve"> </w:t>
      </w:r>
      <w:r w:rsidR="00F47A36" w:rsidRPr="00AB7171">
        <w:rPr>
          <w:rFonts w:ascii="Arial" w:hAnsi="Arial" w:cs="Arial"/>
          <w:sz w:val="22"/>
          <w:szCs w:val="22"/>
        </w:rPr>
        <w:t xml:space="preserve">the </w:t>
      </w:r>
      <w:r w:rsidR="002E2CDD" w:rsidRPr="00AB7171">
        <w:rPr>
          <w:rFonts w:ascii="Arial" w:hAnsi="Arial" w:cs="Arial"/>
          <w:i/>
          <w:iCs/>
          <w:color w:val="4F81BD" w:themeColor="accent1"/>
          <w:sz w:val="22"/>
          <w:szCs w:val="22"/>
        </w:rPr>
        <w:t xml:space="preserve">Special </w:t>
      </w:r>
      <w:bookmarkStart w:id="28" w:name="_Hlk174836019"/>
      <w:r w:rsidR="002E2CDD" w:rsidRPr="00AB7171">
        <w:rPr>
          <w:rFonts w:ascii="Arial" w:hAnsi="Arial" w:cs="Arial"/>
          <w:i/>
          <w:iCs/>
          <w:color w:val="4F81BD" w:themeColor="accent1"/>
          <w:sz w:val="22"/>
          <w:szCs w:val="22"/>
        </w:rPr>
        <w:t xml:space="preserve">Terms and </w:t>
      </w:r>
      <w:r w:rsidR="004D6A25" w:rsidRPr="00AB7171">
        <w:rPr>
          <w:rFonts w:ascii="Arial" w:hAnsi="Arial" w:cs="Arial"/>
          <w:i/>
          <w:iCs/>
          <w:color w:val="4F81BD" w:themeColor="accent1"/>
          <w:sz w:val="22"/>
          <w:szCs w:val="22"/>
        </w:rPr>
        <w:t xml:space="preserve">Conditions </w:t>
      </w:r>
      <w:r w:rsidR="009039BE" w:rsidRPr="00AB7171">
        <w:rPr>
          <w:rFonts w:ascii="Arial" w:hAnsi="Arial" w:cs="Arial"/>
          <w:i/>
          <w:iCs/>
          <w:color w:val="4F81BD" w:themeColor="accent1"/>
          <w:sz w:val="22"/>
          <w:szCs w:val="22"/>
        </w:rPr>
        <w:t xml:space="preserve">of </w:t>
      </w:r>
      <w:r w:rsidR="002E2CDD" w:rsidRPr="00AB7171">
        <w:rPr>
          <w:rFonts w:ascii="Arial" w:hAnsi="Arial" w:cs="Arial"/>
          <w:i/>
          <w:iCs/>
          <w:color w:val="4F81BD" w:themeColor="accent1"/>
          <w:sz w:val="22"/>
          <w:szCs w:val="22"/>
        </w:rPr>
        <w:t>the Procurement</w:t>
      </w:r>
      <w:bookmarkEnd w:id="28"/>
      <w:r w:rsidRPr="00AB7171">
        <w:rPr>
          <w:rFonts w:ascii="Arial" w:hAnsi="Arial" w:cs="Arial"/>
          <w:sz w:val="22"/>
          <w:szCs w:val="22"/>
        </w:rPr>
        <w:t xml:space="preserve">, the Contracting Authority shall not exclude the </w:t>
      </w:r>
      <w:r w:rsidR="000E629F" w:rsidRPr="00AB7171">
        <w:rPr>
          <w:rFonts w:ascii="Arial" w:hAnsi="Arial" w:cs="Arial"/>
          <w:sz w:val="22"/>
          <w:szCs w:val="22"/>
        </w:rPr>
        <w:t>S</w:t>
      </w:r>
      <w:r w:rsidRPr="00AB7171">
        <w:rPr>
          <w:rFonts w:ascii="Arial" w:hAnsi="Arial" w:cs="Arial"/>
          <w:sz w:val="22"/>
          <w:szCs w:val="22"/>
        </w:rPr>
        <w:t xml:space="preserve">upplier from the </w:t>
      </w:r>
      <w:r w:rsidR="000E629F" w:rsidRPr="00AB7171">
        <w:rPr>
          <w:rFonts w:ascii="Arial" w:hAnsi="Arial" w:cs="Arial"/>
          <w:sz w:val="22"/>
          <w:szCs w:val="22"/>
        </w:rPr>
        <w:t>P</w:t>
      </w:r>
      <w:r w:rsidRPr="00AB7171">
        <w:rPr>
          <w:rFonts w:ascii="Arial" w:hAnsi="Arial" w:cs="Arial"/>
          <w:sz w:val="22"/>
          <w:szCs w:val="22"/>
        </w:rPr>
        <w:t xml:space="preserve">rocurement procedure when </w:t>
      </w:r>
      <w:r w:rsidR="000E629F" w:rsidRPr="00AB7171">
        <w:rPr>
          <w:rFonts w:ascii="Arial" w:hAnsi="Arial" w:cs="Arial"/>
          <w:sz w:val="22"/>
          <w:szCs w:val="22"/>
        </w:rPr>
        <w:t xml:space="preserve">all </w:t>
      </w:r>
      <w:r w:rsidRPr="00AB7171">
        <w:rPr>
          <w:rFonts w:ascii="Arial" w:hAnsi="Arial" w:cs="Arial"/>
          <w:sz w:val="22"/>
          <w:szCs w:val="22"/>
        </w:rPr>
        <w:t xml:space="preserve">the conditions of </w:t>
      </w:r>
      <w:r w:rsidR="000E629F" w:rsidRPr="00AB7171">
        <w:rPr>
          <w:rFonts w:ascii="Arial" w:hAnsi="Arial" w:cs="Arial"/>
          <w:sz w:val="22"/>
          <w:szCs w:val="22"/>
        </w:rPr>
        <w:t xml:space="preserve">paragraphs </w:t>
      </w:r>
      <w:r w:rsidR="00EE7CA3" w:rsidRPr="00AB7171">
        <w:rPr>
          <w:rFonts w:ascii="Arial" w:hAnsi="Arial" w:cs="Arial"/>
          <w:b/>
          <w:bCs/>
          <w:sz w:val="22"/>
          <w:szCs w:val="22"/>
        </w:rPr>
        <w:t>73</w:t>
      </w:r>
      <w:r w:rsidR="004F3D46" w:rsidRPr="00AB7171">
        <w:rPr>
          <w:rFonts w:ascii="Arial" w:hAnsi="Arial" w:cs="Arial"/>
          <w:b/>
          <w:bCs/>
          <w:sz w:val="22"/>
          <w:szCs w:val="22"/>
        </w:rPr>
        <w:t xml:space="preserve">.1 </w:t>
      </w:r>
      <w:r w:rsidR="004F3D46" w:rsidRPr="00AB7171">
        <w:rPr>
          <w:rFonts w:ascii="Arial" w:hAnsi="Arial" w:cs="Arial"/>
          <w:sz w:val="22"/>
          <w:szCs w:val="22"/>
        </w:rPr>
        <w:t xml:space="preserve">and </w:t>
      </w:r>
      <w:r w:rsidR="00EE7CA3" w:rsidRPr="00AB7171">
        <w:rPr>
          <w:rFonts w:ascii="Arial" w:hAnsi="Arial" w:cs="Arial"/>
          <w:b/>
          <w:bCs/>
          <w:sz w:val="22"/>
          <w:szCs w:val="22"/>
        </w:rPr>
        <w:t>73</w:t>
      </w:r>
      <w:r w:rsidR="004F3D46" w:rsidRPr="00AB7171">
        <w:rPr>
          <w:rFonts w:ascii="Arial" w:hAnsi="Arial" w:cs="Arial"/>
          <w:b/>
          <w:bCs/>
          <w:sz w:val="22"/>
          <w:szCs w:val="22"/>
        </w:rPr>
        <w:t xml:space="preserve">.2 </w:t>
      </w:r>
      <w:r w:rsidR="004F3D46" w:rsidRPr="00AB7171">
        <w:rPr>
          <w:rFonts w:ascii="Arial" w:hAnsi="Arial" w:cs="Arial"/>
          <w:sz w:val="22"/>
          <w:szCs w:val="22"/>
        </w:rPr>
        <w:t xml:space="preserve">of </w:t>
      </w:r>
      <w:r w:rsidR="006C2BD4" w:rsidRPr="00AB7171">
        <w:rPr>
          <w:rFonts w:ascii="Arial" w:hAnsi="Arial" w:cs="Arial"/>
          <w:sz w:val="22"/>
          <w:szCs w:val="22"/>
        </w:rPr>
        <w:t xml:space="preserve">these </w:t>
      </w:r>
      <w:r w:rsidR="006C2BD4" w:rsidRPr="00AB7171">
        <w:rPr>
          <w:rFonts w:ascii="Arial" w:hAnsi="Arial" w:cs="Arial"/>
          <w:i/>
          <w:iCs/>
          <w:sz w:val="22"/>
          <w:szCs w:val="22"/>
        </w:rPr>
        <w:t xml:space="preserve">General </w:t>
      </w:r>
      <w:r w:rsidR="000E629F" w:rsidRPr="00AB7171">
        <w:rPr>
          <w:rFonts w:ascii="Arial" w:hAnsi="Arial" w:cs="Arial"/>
          <w:i/>
          <w:iCs/>
          <w:sz w:val="22"/>
          <w:szCs w:val="22"/>
        </w:rPr>
        <w:t>Terms and Conditions of the Procurement</w:t>
      </w:r>
      <w:r w:rsidR="000E629F" w:rsidRPr="00AB7171" w:rsidDel="000E629F">
        <w:rPr>
          <w:rFonts w:ascii="Arial" w:hAnsi="Arial" w:cs="Arial"/>
          <w:i/>
          <w:iCs/>
          <w:sz w:val="22"/>
          <w:szCs w:val="22"/>
        </w:rPr>
        <w:t xml:space="preserve"> </w:t>
      </w:r>
      <w:r w:rsidRPr="00AB7171">
        <w:rPr>
          <w:rFonts w:ascii="Arial" w:hAnsi="Arial" w:cs="Arial"/>
          <w:sz w:val="22"/>
          <w:szCs w:val="22"/>
        </w:rPr>
        <w:t xml:space="preserve">are </w:t>
      </w:r>
      <w:r w:rsidR="000E629F" w:rsidRPr="00AB7171">
        <w:rPr>
          <w:rFonts w:ascii="Arial" w:hAnsi="Arial" w:cs="Arial"/>
          <w:sz w:val="22"/>
          <w:szCs w:val="22"/>
        </w:rPr>
        <w:t>met</w:t>
      </w:r>
      <w:r w:rsidRPr="00AB7171">
        <w:rPr>
          <w:rFonts w:ascii="Arial" w:hAnsi="Arial" w:cs="Arial"/>
          <w:sz w:val="22"/>
          <w:szCs w:val="22"/>
        </w:rPr>
        <w:t>:</w:t>
      </w:r>
    </w:p>
    <w:p w14:paraId="4F9277D8" w14:textId="2406DE92" w:rsidR="000C06D6" w:rsidRPr="00AB7171" w:rsidRDefault="000E52CD">
      <w:pPr>
        <w:pStyle w:val="Sraopastraipa"/>
        <w:numPr>
          <w:ilvl w:val="1"/>
          <w:numId w:val="5"/>
        </w:numPr>
        <w:ind w:left="0" w:firstLine="567"/>
        <w:rPr>
          <w:rFonts w:ascii="Arial" w:hAnsi="Arial" w:cs="Arial"/>
          <w:sz w:val="22"/>
          <w:szCs w:val="22"/>
        </w:rPr>
      </w:pPr>
      <w:r w:rsidRPr="00AB7171">
        <w:rPr>
          <w:rFonts w:ascii="Arial" w:hAnsi="Arial" w:cs="Arial"/>
          <w:sz w:val="22"/>
          <w:szCs w:val="22"/>
        </w:rPr>
        <w:t xml:space="preserve">The Supplier has provided the Contracting Authority with information that it has </w:t>
      </w:r>
      <w:r w:rsidR="000E629F" w:rsidRPr="00AB7171">
        <w:rPr>
          <w:rFonts w:ascii="Arial" w:hAnsi="Arial" w:cs="Arial"/>
          <w:sz w:val="22"/>
          <w:szCs w:val="22"/>
        </w:rPr>
        <w:t xml:space="preserve">assumed </w:t>
      </w:r>
      <w:r w:rsidRPr="00AB7171">
        <w:rPr>
          <w:rFonts w:ascii="Arial" w:hAnsi="Arial" w:cs="Arial"/>
          <w:sz w:val="22"/>
          <w:szCs w:val="22"/>
        </w:rPr>
        <w:t>the</w:t>
      </w:r>
      <w:r w:rsidR="000E629F" w:rsidRPr="00AB7171">
        <w:rPr>
          <w:rFonts w:ascii="Arial" w:hAnsi="Arial" w:cs="Arial"/>
          <w:sz w:val="22"/>
          <w:szCs w:val="22"/>
        </w:rPr>
        <w:t xml:space="preserve"> following</w:t>
      </w:r>
      <w:r w:rsidRPr="00AB7171">
        <w:rPr>
          <w:rFonts w:ascii="Arial" w:hAnsi="Arial" w:cs="Arial"/>
          <w:sz w:val="22"/>
          <w:szCs w:val="22"/>
        </w:rPr>
        <w:t xml:space="preserve"> measures:</w:t>
      </w:r>
    </w:p>
    <w:p w14:paraId="410C6C44" w14:textId="1974630F" w:rsidR="000C06D6" w:rsidRPr="00AB7171" w:rsidRDefault="001C5618">
      <w:pPr>
        <w:pStyle w:val="Sraopastraipa"/>
        <w:numPr>
          <w:ilvl w:val="0"/>
          <w:numId w:val="3"/>
        </w:numPr>
        <w:ind w:left="0" w:firstLine="567"/>
        <w:rPr>
          <w:rFonts w:ascii="Arial" w:hAnsi="Arial" w:cs="Arial"/>
          <w:sz w:val="22"/>
          <w:szCs w:val="22"/>
        </w:rPr>
      </w:pPr>
      <w:r w:rsidRPr="00AB7171">
        <w:rPr>
          <w:rFonts w:ascii="Arial" w:hAnsi="Arial" w:cs="Arial"/>
          <w:sz w:val="22"/>
          <w:szCs w:val="22"/>
        </w:rPr>
        <w:t>has voluntarily paid or has undertaken to pay</w:t>
      </w:r>
      <w:r w:rsidR="000E629F" w:rsidRPr="00AB7171">
        <w:rPr>
          <w:rFonts w:ascii="Arial" w:hAnsi="Arial" w:cs="Arial"/>
          <w:sz w:val="22"/>
          <w:szCs w:val="22"/>
        </w:rPr>
        <w:t xml:space="preserve"> a</w:t>
      </w:r>
      <w:r w:rsidRPr="00AB7171">
        <w:rPr>
          <w:rFonts w:ascii="Arial" w:hAnsi="Arial" w:cs="Arial"/>
          <w:sz w:val="22"/>
          <w:szCs w:val="22"/>
        </w:rPr>
        <w:t xml:space="preserve"> compensation for damage caused by a</w:t>
      </w:r>
      <w:r w:rsidR="000E629F" w:rsidRPr="00AB7171">
        <w:rPr>
          <w:rFonts w:ascii="Arial" w:hAnsi="Arial" w:cs="Arial"/>
          <w:sz w:val="22"/>
          <w:szCs w:val="22"/>
        </w:rPr>
        <w:t xml:space="preserve"> criminal act </w:t>
      </w:r>
      <w:r w:rsidRPr="00AB7171">
        <w:rPr>
          <w:rFonts w:ascii="Arial" w:hAnsi="Arial" w:cs="Arial"/>
          <w:sz w:val="22"/>
          <w:szCs w:val="22"/>
        </w:rPr>
        <w:t xml:space="preserve">or </w:t>
      </w:r>
      <w:r w:rsidR="000E629F" w:rsidRPr="00AB7171">
        <w:rPr>
          <w:rFonts w:ascii="Arial" w:hAnsi="Arial" w:cs="Arial"/>
          <w:sz w:val="22"/>
          <w:szCs w:val="22"/>
        </w:rPr>
        <w:t xml:space="preserve">breach </w:t>
      </w:r>
      <w:r w:rsidRPr="00AB7171">
        <w:rPr>
          <w:rFonts w:ascii="Arial" w:hAnsi="Arial" w:cs="Arial"/>
          <w:sz w:val="22"/>
          <w:szCs w:val="22"/>
        </w:rPr>
        <w:t xml:space="preserve">referred to in </w:t>
      </w:r>
      <w:r w:rsidR="000E629F" w:rsidRPr="00AB7171">
        <w:rPr>
          <w:rFonts w:ascii="Arial" w:hAnsi="Arial" w:cs="Arial"/>
          <w:i/>
          <w:iCs/>
          <w:color w:val="4F81BD" w:themeColor="accent1"/>
          <w:sz w:val="22"/>
          <w:szCs w:val="22"/>
        </w:rPr>
        <w:t xml:space="preserve">paragraphs </w:t>
      </w:r>
      <w:r w:rsidR="005E344A" w:rsidRPr="00AB7171">
        <w:rPr>
          <w:rFonts w:ascii="Arial" w:hAnsi="Arial" w:cs="Arial"/>
          <w:i/>
          <w:iCs/>
          <w:color w:val="4F81BD" w:themeColor="accent1"/>
          <w:sz w:val="22"/>
          <w:szCs w:val="22"/>
        </w:rPr>
        <w:t xml:space="preserve">1, 3 to 9 </w:t>
      </w:r>
      <w:r w:rsidRPr="00AB7171">
        <w:rPr>
          <w:rFonts w:ascii="Arial" w:hAnsi="Arial" w:cs="Arial"/>
          <w:i/>
          <w:iCs/>
          <w:color w:val="4F81BD" w:themeColor="accent1"/>
          <w:sz w:val="22"/>
          <w:szCs w:val="22"/>
        </w:rPr>
        <w:t xml:space="preserve">of </w:t>
      </w:r>
      <w:r w:rsidR="00742258" w:rsidRPr="00AB7171">
        <w:rPr>
          <w:rFonts w:ascii="Arial" w:hAnsi="Arial" w:cs="Arial"/>
          <w:i/>
          <w:iCs/>
          <w:color w:val="4F81BD" w:themeColor="accent1"/>
          <w:sz w:val="22"/>
          <w:szCs w:val="22"/>
        </w:rPr>
        <w:t xml:space="preserve">the Annex </w:t>
      </w:r>
      <w:r w:rsidR="000E629F" w:rsidRPr="00AB7171">
        <w:rPr>
          <w:rFonts w:ascii="Arial" w:hAnsi="Arial" w:cs="Arial"/>
          <w:i/>
          <w:iCs/>
          <w:color w:val="4F81BD" w:themeColor="accent1"/>
          <w:sz w:val="22"/>
          <w:szCs w:val="22"/>
        </w:rPr>
        <w:t>“</w:t>
      </w:r>
      <w:r w:rsidR="00810E2A" w:rsidRPr="00AB7171">
        <w:rPr>
          <w:rFonts w:ascii="Arial" w:hAnsi="Arial" w:cs="Arial"/>
          <w:i/>
          <w:iCs/>
          <w:color w:val="4F81BD" w:themeColor="accent1"/>
          <w:sz w:val="22"/>
          <w:szCs w:val="22"/>
        </w:rPr>
        <w:t>Grounds for Exclusion</w:t>
      </w:r>
      <w:r w:rsidR="0045034A" w:rsidRPr="00AB7171">
        <w:rPr>
          <w:rFonts w:ascii="Arial" w:hAnsi="Arial" w:cs="Arial"/>
          <w:i/>
          <w:iCs/>
          <w:color w:val="4F81BD" w:themeColor="accent1"/>
          <w:sz w:val="22"/>
          <w:szCs w:val="22"/>
        </w:rPr>
        <w:t xml:space="preserve"> of Suppliers</w:t>
      </w:r>
      <w:r w:rsidR="000E629F" w:rsidRPr="00AB7171">
        <w:rPr>
          <w:rFonts w:ascii="Arial" w:hAnsi="Arial" w:cs="Arial"/>
          <w:i/>
          <w:iCs/>
          <w:color w:val="4F81BD" w:themeColor="accent1"/>
          <w:sz w:val="22"/>
          <w:szCs w:val="22"/>
        </w:rPr>
        <w:t>” to the Special Terms and Conditions of the Procurement</w:t>
      </w:r>
      <w:r w:rsidR="00742258" w:rsidRPr="00AB7171">
        <w:rPr>
          <w:rFonts w:ascii="Arial" w:hAnsi="Arial" w:cs="Arial"/>
          <w:i/>
          <w:iCs/>
          <w:color w:val="4F81BD" w:themeColor="accent1"/>
          <w:sz w:val="22"/>
          <w:szCs w:val="22"/>
        </w:rPr>
        <w:t xml:space="preserve">, </w:t>
      </w:r>
      <w:r w:rsidRPr="00AB7171">
        <w:rPr>
          <w:rFonts w:ascii="Arial" w:hAnsi="Arial" w:cs="Arial"/>
          <w:sz w:val="22"/>
          <w:szCs w:val="22"/>
        </w:rPr>
        <w:t>if applicable;</w:t>
      </w:r>
    </w:p>
    <w:p w14:paraId="14A23B88" w14:textId="1E329FBA" w:rsidR="000C06D6" w:rsidRPr="00AB7171" w:rsidRDefault="001C5618">
      <w:pPr>
        <w:pStyle w:val="Sraopastraipa"/>
        <w:numPr>
          <w:ilvl w:val="0"/>
          <w:numId w:val="3"/>
        </w:numPr>
        <w:ind w:left="0" w:firstLine="567"/>
        <w:rPr>
          <w:rFonts w:ascii="Arial" w:hAnsi="Arial" w:cs="Arial"/>
          <w:sz w:val="22"/>
          <w:szCs w:val="22"/>
        </w:rPr>
      </w:pPr>
      <w:r w:rsidRPr="00AB7171">
        <w:rPr>
          <w:rFonts w:ascii="Arial" w:hAnsi="Arial" w:cs="Arial"/>
          <w:sz w:val="22"/>
          <w:szCs w:val="22"/>
        </w:rPr>
        <w:t xml:space="preserve">co-operated, actively assisted or took other measures to facilitate the investigation, prosecution or detection of the </w:t>
      </w:r>
      <w:r w:rsidR="000E629F" w:rsidRPr="00AB7171">
        <w:rPr>
          <w:rFonts w:ascii="Arial" w:hAnsi="Arial" w:cs="Arial"/>
          <w:sz w:val="22"/>
          <w:szCs w:val="22"/>
        </w:rPr>
        <w:t xml:space="preserve">criminal act or breach </w:t>
      </w:r>
      <w:r w:rsidRPr="00AB7171">
        <w:rPr>
          <w:rFonts w:ascii="Arial" w:hAnsi="Arial" w:cs="Arial"/>
          <w:sz w:val="22"/>
          <w:szCs w:val="22"/>
        </w:rPr>
        <w:t>committed by him/her, if applicable;</w:t>
      </w:r>
    </w:p>
    <w:p w14:paraId="2ED2872E" w14:textId="603A91CF" w:rsidR="000C06D6" w:rsidRPr="00AB7171" w:rsidRDefault="000E629F">
      <w:pPr>
        <w:pStyle w:val="Sraopastraipa"/>
        <w:numPr>
          <w:ilvl w:val="0"/>
          <w:numId w:val="3"/>
        </w:numPr>
        <w:ind w:left="0" w:firstLine="567"/>
        <w:rPr>
          <w:rFonts w:ascii="Arial" w:hAnsi="Arial" w:cs="Arial"/>
          <w:sz w:val="22"/>
          <w:szCs w:val="22"/>
        </w:rPr>
      </w:pPr>
      <w:r w:rsidRPr="00AB7171">
        <w:rPr>
          <w:rFonts w:ascii="Arial" w:hAnsi="Arial" w:cs="Arial"/>
          <w:sz w:val="22"/>
          <w:szCs w:val="22"/>
        </w:rPr>
        <w:t>assumed technical, organisational and personnel management measures to prevent further criminal acts or breaches;</w:t>
      </w:r>
    </w:p>
    <w:p w14:paraId="5D98C115" w14:textId="295A0EC2" w:rsidR="000C06D6" w:rsidRPr="00AB7171" w:rsidRDefault="005E344A">
      <w:pPr>
        <w:pStyle w:val="Sraopastraipa"/>
        <w:numPr>
          <w:ilvl w:val="1"/>
          <w:numId w:val="5"/>
        </w:numPr>
        <w:ind w:left="0" w:firstLine="567"/>
        <w:rPr>
          <w:rFonts w:ascii="Arial" w:hAnsi="Arial" w:cs="Arial"/>
          <w:sz w:val="22"/>
          <w:szCs w:val="22"/>
        </w:rPr>
      </w:pPr>
      <w:r w:rsidRPr="00AB7171">
        <w:rPr>
          <w:rFonts w:ascii="Arial" w:hAnsi="Arial" w:cs="Arial"/>
          <w:sz w:val="22"/>
          <w:szCs w:val="22"/>
        </w:rPr>
        <w:t xml:space="preserve">The Contracting Authority has assessed the information provided by the Supplier in accordance with </w:t>
      </w:r>
      <w:r w:rsidR="00420C13" w:rsidRPr="00AB7171">
        <w:rPr>
          <w:rFonts w:ascii="Arial" w:hAnsi="Arial" w:cs="Arial"/>
          <w:bCs/>
          <w:sz w:val="22"/>
          <w:szCs w:val="22"/>
        </w:rPr>
        <w:t xml:space="preserve">paragraph </w:t>
      </w:r>
      <w:r w:rsidR="00EE7CA3" w:rsidRPr="00AB7171">
        <w:rPr>
          <w:rFonts w:ascii="Arial" w:hAnsi="Arial" w:cs="Arial"/>
          <w:b/>
          <w:sz w:val="22"/>
          <w:szCs w:val="22"/>
        </w:rPr>
        <w:t>73</w:t>
      </w:r>
      <w:r w:rsidRPr="00AB7171">
        <w:rPr>
          <w:rFonts w:ascii="Arial" w:hAnsi="Arial" w:cs="Arial"/>
          <w:b/>
          <w:sz w:val="22"/>
          <w:szCs w:val="22"/>
        </w:rPr>
        <w:t xml:space="preserve">.1 </w:t>
      </w:r>
      <w:r w:rsidRPr="00AB7171">
        <w:rPr>
          <w:rFonts w:ascii="Arial" w:hAnsi="Arial" w:cs="Arial"/>
          <w:bCs/>
          <w:sz w:val="22"/>
          <w:szCs w:val="22"/>
        </w:rPr>
        <w:t xml:space="preserve">of </w:t>
      </w:r>
      <w:r w:rsidRPr="00AB7171">
        <w:rPr>
          <w:rFonts w:ascii="Arial" w:hAnsi="Arial" w:cs="Arial"/>
          <w:sz w:val="22"/>
          <w:szCs w:val="22"/>
        </w:rPr>
        <w:t xml:space="preserve">these </w:t>
      </w:r>
      <w:r w:rsidRPr="00AB7171">
        <w:rPr>
          <w:rFonts w:ascii="Arial" w:hAnsi="Arial" w:cs="Arial"/>
          <w:i/>
          <w:iCs/>
          <w:sz w:val="22"/>
          <w:szCs w:val="22"/>
        </w:rPr>
        <w:t xml:space="preserve">General </w:t>
      </w:r>
      <w:r w:rsidR="00420C13" w:rsidRPr="00AB7171">
        <w:rPr>
          <w:rFonts w:ascii="Arial" w:hAnsi="Arial" w:cs="Arial"/>
          <w:i/>
          <w:iCs/>
          <w:sz w:val="22"/>
          <w:szCs w:val="22"/>
        </w:rPr>
        <w:t xml:space="preserve">Terms and </w:t>
      </w:r>
      <w:r w:rsidRPr="00AB7171">
        <w:rPr>
          <w:rFonts w:ascii="Arial" w:hAnsi="Arial" w:cs="Arial"/>
          <w:i/>
          <w:iCs/>
          <w:sz w:val="22"/>
          <w:szCs w:val="22"/>
        </w:rPr>
        <w:t xml:space="preserve">Conditions of </w:t>
      </w:r>
      <w:r w:rsidR="00420C13" w:rsidRPr="00AB7171">
        <w:rPr>
          <w:rFonts w:ascii="Arial" w:hAnsi="Arial" w:cs="Arial"/>
          <w:i/>
          <w:iCs/>
          <w:sz w:val="22"/>
          <w:szCs w:val="22"/>
        </w:rPr>
        <w:t xml:space="preserve">the Procurement </w:t>
      </w:r>
      <w:r w:rsidRPr="00AB7171">
        <w:rPr>
          <w:rFonts w:ascii="Arial" w:hAnsi="Arial" w:cs="Arial"/>
          <w:bCs/>
          <w:sz w:val="22"/>
          <w:szCs w:val="22"/>
        </w:rPr>
        <w:t xml:space="preserve">and has taken </w:t>
      </w:r>
      <w:r w:rsidR="00420C13" w:rsidRPr="00AB7171">
        <w:rPr>
          <w:rFonts w:ascii="Arial" w:hAnsi="Arial" w:cs="Arial"/>
          <w:bCs/>
          <w:sz w:val="22"/>
          <w:szCs w:val="22"/>
        </w:rPr>
        <w:t xml:space="preserve">a </w:t>
      </w:r>
      <w:r w:rsidRPr="00AB7171">
        <w:rPr>
          <w:rFonts w:ascii="Arial" w:hAnsi="Arial" w:cs="Arial"/>
          <w:bCs/>
          <w:sz w:val="22"/>
          <w:szCs w:val="22"/>
        </w:rPr>
        <w:t xml:space="preserve">reasoned decision that the measures taken by the Supplier to demonstrate its </w:t>
      </w:r>
      <w:r w:rsidRPr="00AB7171">
        <w:rPr>
          <w:rFonts w:ascii="Arial" w:hAnsi="Arial" w:cs="Arial"/>
          <w:sz w:val="22"/>
          <w:szCs w:val="22"/>
        </w:rPr>
        <w:t>reliability are sufficient. The sufficiency of the</w:t>
      </w:r>
      <w:r w:rsidR="00420C13" w:rsidRPr="00AB7171">
        <w:rPr>
          <w:rFonts w:ascii="Arial" w:hAnsi="Arial" w:cs="Arial"/>
          <w:sz w:val="22"/>
          <w:szCs w:val="22"/>
        </w:rPr>
        <w:t xml:space="preserve"> afore-mentioned</w:t>
      </w:r>
      <w:r w:rsidRPr="00AB7171">
        <w:rPr>
          <w:rFonts w:ascii="Arial" w:hAnsi="Arial" w:cs="Arial"/>
          <w:sz w:val="22"/>
          <w:szCs w:val="22"/>
        </w:rPr>
        <w:t xml:space="preserve"> measures shall be assessed in the light of the seriousness and circumstances of the </w:t>
      </w:r>
      <w:r w:rsidR="00420C13" w:rsidRPr="00AB7171">
        <w:rPr>
          <w:rFonts w:ascii="Arial" w:hAnsi="Arial" w:cs="Arial"/>
          <w:sz w:val="22"/>
          <w:szCs w:val="22"/>
        </w:rPr>
        <w:t>criminal act or breach</w:t>
      </w:r>
      <w:r w:rsidRPr="00AB7171">
        <w:rPr>
          <w:rFonts w:ascii="Arial" w:hAnsi="Arial" w:cs="Arial"/>
          <w:sz w:val="22"/>
          <w:szCs w:val="22"/>
        </w:rPr>
        <w:t xml:space="preserve">. The </w:t>
      </w:r>
      <w:r w:rsidR="00420C13" w:rsidRPr="00AB7171">
        <w:rPr>
          <w:rFonts w:ascii="Arial" w:hAnsi="Arial" w:cs="Arial"/>
          <w:sz w:val="22"/>
          <w:szCs w:val="22"/>
        </w:rPr>
        <w:t>C</w:t>
      </w:r>
      <w:r w:rsidRPr="00AB7171">
        <w:rPr>
          <w:rFonts w:ascii="Arial" w:hAnsi="Arial" w:cs="Arial"/>
          <w:sz w:val="22"/>
          <w:szCs w:val="22"/>
        </w:rPr>
        <w:t xml:space="preserve">ontracting </w:t>
      </w:r>
      <w:r w:rsidR="00420C13" w:rsidRPr="00AB7171">
        <w:rPr>
          <w:rFonts w:ascii="Arial" w:hAnsi="Arial" w:cs="Arial"/>
          <w:sz w:val="22"/>
          <w:szCs w:val="22"/>
        </w:rPr>
        <w:t>A</w:t>
      </w:r>
      <w:r w:rsidRPr="00AB7171">
        <w:rPr>
          <w:rFonts w:ascii="Arial" w:hAnsi="Arial" w:cs="Arial"/>
          <w:sz w:val="22"/>
          <w:szCs w:val="22"/>
        </w:rPr>
        <w:t xml:space="preserve">uthority shall provide the Supplier with a reasoned written decision no later than </w:t>
      </w:r>
      <w:r w:rsidR="00420C13" w:rsidRPr="00AB7171">
        <w:rPr>
          <w:rFonts w:ascii="Arial" w:hAnsi="Arial" w:cs="Arial"/>
          <w:sz w:val="22"/>
          <w:szCs w:val="22"/>
        </w:rPr>
        <w:t xml:space="preserve">within </w:t>
      </w:r>
      <w:r w:rsidRPr="00AB7171">
        <w:rPr>
          <w:rFonts w:ascii="Arial" w:hAnsi="Arial" w:cs="Arial"/>
          <w:sz w:val="22"/>
          <w:szCs w:val="22"/>
        </w:rPr>
        <w:t xml:space="preserve">10 days </w:t>
      </w:r>
      <w:r w:rsidR="00420C13" w:rsidRPr="00AB7171">
        <w:rPr>
          <w:rFonts w:ascii="Arial" w:hAnsi="Arial" w:cs="Arial"/>
          <w:sz w:val="22"/>
          <w:szCs w:val="22"/>
        </w:rPr>
        <w:t xml:space="preserve">from the </w:t>
      </w:r>
      <w:r w:rsidRPr="00AB7171">
        <w:rPr>
          <w:rFonts w:ascii="Arial" w:hAnsi="Arial" w:cs="Arial"/>
          <w:sz w:val="22"/>
          <w:szCs w:val="22"/>
        </w:rPr>
        <w:t>receipt of the Supplier</w:t>
      </w:r>
      <w:r w:rsidR="00420C13" w:rsidRPr="00AB7171">
        <w:rPr>
          <w:rFonts w:ascii="Arial" w:hAnsi="Arial" w:cs="Arial"/>
          <w:sz w:val="22"/>
          <w:szCs w:val="22"/>
        </w:rPr>
        <w:t>’</w:t>
      </w:r>
      <w:r w:rsidRPr="00AB7171">
        <w:rPr>
          <w:rFonts w:ascii="Arial" w:hAnsi="Arial" w:cs="Arial"/>
          <w:sz w:val="22"/>
          <w:szCs w:val="22"/>
        </w:rPr>
        <w:t>s information referred to in p</w:t>
      </w:r>
      <w:r w:rsidR="00420C13" w:rsidRPr="00AB7171">
        <w:rPr>
          <w:rFonts w:ascii="Arial" w:hAnsi="Arial" w:cs="Arial"/>
          <w:sz w:val="22"/>
          <w:szCs w:val="22"/>
        </w:rPr>
        <w:t>aragraph</w:t>
      </w:r>
      <w:r w:rsidRPr="00AB7171">
        <w:rPr>
          <w:rFonts w:ascii="Arial" w:hAnsi="Arial" w:cs="Arial"/>
          <w:sz w:val="22"/>
          <w:szCs w:val="22"/>
        </w:rPr>
        <w:t xml:space="preserve"> </w:t>
      </w:r>
      <w:r w:rsidR="00EE7CA3" w:rsidRPr="00AB7171">
        <w:rPr>
          <w:rFonts w:ascii="Arial" w:hAnsi="Arial" w:cs="Arial"/>
          <w:b/>
          <w:sz w:val="22"/>
          <w:szCs w:val="22"/>
        </w:rPr>
        <w:t>73</w:t>
      </w:r>
      <w:r w:rsidRPr="00AB7171">
        <w:rPr>
          <w:rFonts w:ascii="Arial" w:hAnsi="Arial" w:cs="Arial"/>
          <w:b/>
          <w:sz w:val="22"/>
          <w:szCs w:val="22"/>
        </w:rPr>
        <w:t xml:space="preserve">.1 </w:t>
      </w:r>
      <w:r w:rsidRPr="00AB7171">
        <w:rPr>
          <w:rFonts w:ascii="Arial" w:hAnsi="Arial" w:cs="Arial"/>
          <w:sz w:val="22"/>
          <w:szCs w:val="22"/>
        </w:rPr>
        <w:t>of the Te</w:t>
      </w:r>
      <w:r w:rsidR="00420C13" w:rsidRPr="00AB7171">
        <w:rPr>
          <w:rFonts w:ascii="Arial" w:hAnsi="Arial" w:cs="Arial"/>
          <w:sz w:val="22"/>
          <w:szCs w:val="22"/>
        </w:rPr>
        <w:t>rms and</w:t>
      </w:r>
      <w:r w:rsidRPr="00AB7171">
        <w:rPr>
          <w:rFonts w:ascii="Arial" w:hAnsi="Arial" w:cs="Arial"/>
          <w:sz w:val="22"/>
          <w:szCs w:val="22"/>
        </w:rPr>
        <w:t xml:space="preserve"> Conditions</w:t>
      </w:r>
      <w:r w:rsidR="00420C13" w:rsidRPr="00AB7171">
        <w:rPr>
          <w:rFonts w:ascii="Arial" w:hAnsi="Arial" w:cs="Arial"/>
          <w:sz w:val="22"/>
          <w:szCs w:val="22"/>
        </w:rPr>
        <w:t xml:space="preserve"> of the Tender Procedure</w:t>
      </w:r>
      <w:r w:rsidRPr="00AB7171">
        <w:rPr>
          <w:rFonts w:ascii="Arial" w:hAnsi="Arial" w:cs="Arial"/>
          <w:sz w:val="22"/>
          <w:szCs w:val="22"/>
        </w:rPr>
        <w:t>.</w:t>
      </w:r>
    </w:p>
    <w:p w14:paraId="48342682" w14:textId="6A98B456" w:rsidR="000C06D6" w:rsidRPr="00AB7171" w:rsidRDefault="001C5618">
      <w:pPr>
        <w:pStyle w:val="Sraopastraipa"/>
        <w:numPr>
          <w:ilvl w:val="1"/>
          <w:numId w:val="5"/>
        </w:numPr>
        <w:ind w:left="0" w:firstLine="567"/>
        <w:rPr>
          <w:rFonts w:ascii="Arial" w:hAnsi="Arial" w:cs="Arial"/>
          <w:sz w:val="22"/>
          <w:szCs w:val="22"/>
        </w:rPr>
      </w:pPr>
      <w:r w:rsidRPr="00AB7171">
        <w:rPr>
          <w:rFonts w:ascii="Arial" w:hAnsi="Arial" w:cs="Arial"/>
          <w:sz w:val="22"/>
          <w:szCs w:val="22"/>
          <w:lang w:eastAsia="lt-LT"/>
        </w:rPr>
        <w:t xml:space="preserve">A </w:t>
      </w:r>
      <w:r w:rsidR="005B1024" w:rsidRPr="00AB7171">
        <w:rPr>
          <w:rFonts w:ascii="Arial" w:hAnsi="Arial" w:cs="Arial"/>
          <w:sz w:val="22"/>
          <w:szCs w:val="22"/>
          <w:lang w:eastAsia="lt-LT"/>
        </w:rPr>
        <w:t>S</w:t>
      </w:r>
      <w:r w:rsidRPr="00AB7171">
        <w:rPr>
          <w:rFonts w:ascii="Arial" w:hAnsi="Arial" w:cs="Arial"/>
          <w:sz w:val="22"/>
          <w:szCs w:val="22"/>
          <w:lang w:eastAsia="lt-LT"/>
        </w:rPr>
        <w:t xml:space="preserve">upplier may not exercise the option set </w:t>
      </w:r>
      <w:r w:rsidR="005B1024" w:rsidRPr="00AB7171">
        <w:rPr>
          <w:rFonts w:ascii="Arial" w:hAnsi="Arial" w:cs="Arial"/>
          <w:sz w:val="22"/>
          <w:szCs w:val="22"/>
          <w:lang w:eastAsia="lt-LT"/>
        </w:rPr>
        <w:t xml:space="preserve">forth </w:t>
      </w:r>
      <w:r w:rsidRPr="00AB7171">
        <w:rPr>
          <w:rFonts w:ascii="Arial" w:hAnsi="Arial" w:cs="Arial"/>
          <w:sz w:val="22"/>
          <w:szCs w:val="22"/>
          <w:lang w:eastAsia="lt-LT"/>
        </w:rPr>
        <w:t xml:space="preserve">in </w:t>
      </w:r>
      <w:r w:rsidR="005B1024" w:rsidRPr="00AB7171">
        <w:rPr>
          <w:rFonts w:ascii="Arial" w:hAnsi="Arial" w:cs="Arial"/>
          <w:sz w:val="22"/>
          <w:szCs w:val="22"/>
          <w:lang w:eastAsia="lt-LT"/>
        </w:rPr>
        <w:t xml:space="preserve">paragraph </w:t>
      </w:r>
      <w:r w:rsidR="00EE7CA3" w:rsidRPr="00AB7171">
        <w:rPr>
          <w:rFonts w:ascii="Arial" w:hAnsi="Arial" w:cs="Arial"/>
          <w:b/>
          <w:bCs/>
          <w:sz w:val="22"/>
          <w:szCs w:val="22"/>
          <w:lang w:eastAsia="lt-LT"/>
        </w:rPr>
        <w:t>73</w:t>
      </w:r>
      <w:r w:rsidRPr="00AB7171">
        <w:rPr>
          <w:rFonts w:ascii="Arial" w:hAnsi="Arial" w:cs="Arial"/>
          <w:b/>
          <w:bCs/>
          <w:sz w:val="22"/>
          <w:szCs w:val="22"/>
          <w:lang w:eastAsia="lt-LT"/>
        </w:rPr>
        <w:t xml:space="preserve">.1 </w:t>
      </w:r>
      <w:r w:rsidRPr="00AB7171">
        <w:rPr>
          <w:rFonts w:ascii="Arial" w:hAnsi="Arial" w:cs="Arial"/>
          <w:sz w:val="22"/>
          <w:szCs w:val="22"/>
          <w:lang w:eastAsia="lt-LT"/>
        </w:rPr>
        <w:t>of the Te</w:t>
      </w:r>
      <w:r w:rsidR="005B1024" w:rsidRPr="00AB7171">
        <w:rPr>
          <w:rFonts w:ascii="Arial" w:hAnsi="Arial" w:cs="Arial"/>
          <w:sz w:val="22"/>
          <w:szCs w:val="22"/>
          <w:lang w:eastAsia="lt-LT"/>
        </w:rPr>
        <w:t xml:space="preserve">rms and </w:t>
      </w:r>
      <w:r w:rsidRPr="00AB7171">
        <w:rPr>
          <w:rFonts w:ascii="Arial" w:hAnsi="Arial" w:cs="Arial"/>
          <w:sz w:val="22"/>
          <w:szCs w:val="22"/>
          <w:lang w:eastAsia="lt-LT"/>
        </w:rPr>
        <w:t xml:space="preserve">Conditions </w:t>
      </w:r>
      <w:r w:rsidR="005B1024" w:rsidRPr="00AB7171">
        <w:rPr>
          <w:rFonts w:ascii="Arial" w:hAnsi="Arial" w:cs="Arial"/>
          <w:sz w:val="22"/>
          <w:szCs w:val="22"/>
          <w:lang w:eastAsia="lt-LT"/>
        </w:rPr>
        <w:t xml:space="preserve">of the Tender Procedure </w:t>
      </w:r>
      <w:r w:rsidRPr="00AB7171">
        <w:rPr>
          <w:rFonts w:ascii="Arial" w:hAnsi="Arial" w:cs="Arial"/>
          <w:sz w:val="22"/>
          <w:szCs w:val="22"/>
          <w:lang w:eastAsia="lt-LT"/>
        </w:rPr>
        <w:t xml:space="preserve">where it has been excluded from the award of a contract or a concession by a court </w:t>
      </w:r>
      <w:r w:rsidR="005B1024" w:rsidRPr="00AB7171">
        <w:rPr>
          <w:rFonts w:ascii="Arial" w:hAnsi="Arial" w:cs="Arial"/>
          <w:sz w:val="22"/>
          <w:szCs w:val="22"/>
          <w:lang w:eastAsia="lt-LT"/>
        </w:rPr>
        <w:t xml:space="preserve">judgement </w:t>
      </w:r>
      <w:r w:rsidRPr="00AB7171">
        <w:rPr>
          <w:rFonts w:ascii="Arial" w:hAnsi="Arial" w:cs="Arial"/>
          <w:sz w:val="22"/>
          <w:szCs w:val="22"/>
          <w:lang w:eastAsia="lt-LT"/>
        </w:rPr>
        <w:t xml:space="preserve">which has been delivered and which has become final, for the period of time specified in the court </w:t>
      </w:r>
      <w:r w:rsidR="005B1024" w:rsidRPr="00AB7171">
        <w:rPr>
          <w:rFonts w:ascii="Arial" w:hAnsi="Arial" w:cs="Arial"/>
          <w:sz w:val="22"/>
          <w:szCs w:val="22"/>
          <w:lang w:eastAsia="lt-LT"/>
        </w:rPr>
        <w:t>judgement</w:t>
      </w:r>
      <w:r w:rsidRPr="00AB7171">
        <w:rPr>
          <w:rFonts w:ascii="Arial" w:hAnsi="Arial" w:cs="Arial"/>
          <w:sz w:val="22"/>
          <w:szCs w:val="22"/>
          <w:lang w:eastAsia="lt-LT"/>
        </w:rPr>
        <w:t>.</w:t>
      </w:r>
    </w:p>
    <w:p w14:paraId="13B627F0" w14:textId="6F4D8BE5" w:rsidR="000C06D6" w:rsidRPr="00AB7171" w:rsidRDefault="001C5618">
      <w:pPr>
        <w:pStyle w:val="Sraopastraipa"/>
        <w:numPr>
          <w:ilvl w:val="1"/>
          <w:numId w:val="5"/>
        </w:numPr>
        <w:ind w:left="0" w:firstLine="567"/>
        <w:rPr>
          <w:rFonts w:ascii="Arial" w:hAnsi="Arial" w:cs="Arial"/>
          <w:sz w:val="22"/>
          <w:szCs w:val="22"/>
        </w:rPr>
      </w:pPr>
      <w:r w:rsidRPr="00AB7171">
        <w:rPr>
          <w:rFonts w:ascii="Arial" w:hAnsi="Arial" w:cs="Arial"/>
          <w:bCs/>
          <w:sz w:val="22"/>
          <w:szCs w:val="22"/>
          <w:lang w:eastAsia="en-GB"/>
        </w:rPr>
        <w:t xml:space="preserve">Where a court </w:t>
      </w:r>
      <w:r w:rsidR="005B1024" w:rsidRPr="00AB7171">
        <w:rPr>
          <w:rFonts w:ascii="Arial" w:hAnsi="Arial" w:cs="Arial"/>
          <w:bCs/>
          <w:sz w:val="22"/>
          <w:szCs w:val="22"/>
          <w:lang w:eastAsia="en-GB"/>
        </w:rPr>
        <w:t>judgement</w:t>
      </w:r>
      <w:r w:rsidRPr="00AB7171">
        <w:rPr>
          <w:rFonts w:ascii="Arial" w:hAnsi="Arial" w:cs="Arial"/>
          <w:bCs/>
          <w:sz w:val="22"/>
          <w:szCs w:val="22"/>
          <w:lang w:eastAsia="en-GB"/>
        </w:rPr>
        <w:t xml:space="preserve">, which has been adopted and has become final, has imposed a period of exclusion </w:t>
      </w:r>
      <w:r w:rsidR="005B1024" w:rsidRPr="00AB7171">
        <w:rPr>
          <w:rFonts w:ascii="Arial" w:hAnsi="Arial" w:cs="Arial"/>
          <w:bCs/>
          <w:sz w:val="22"/>
          <w:szCs w:val="22"/>
          <w:lang w:eastAsia="en-GB"/>
        </w:rPr>
        <w:t xml:space="preserve">on the Supplier </w:t>
      </w:r>
      <w:r w:rsidRPr="00AB7171">
        <w:rPr>
          <w:rFonts w:ascii="Arial" w:hAnsi="Arial" w:cs="Arial"/>
          <w:bCs/>
          <w:sz w:val="22"/>
          <w:szCs w:val="22"/>
          <w:lang w:eastAsia="en-GB"/>
        </w:rPr>
        <w:t xml:space="preserve">for the reasons specified in </w:t>
      </w:r>
      <w:r w:rsidR="00436A60" w:rsidRPr="00AB7171">
        <w:rPr>
          <w:rFonts w:ascii="Arial" w:hAnsi="Arial" w:cs="Arial"/>
          <w:bCs/>
          <w:i/>
          <w:iCs/>
          <w:color w:val="4F81BD" w:themeColor="accent1"/>
          <w:sz w:val="22"/>
          <w:szCs w:val="22"/>
          <w:lang w:eastAsia="en-GB"/>
        </w:rPr>
        <w:t xml:space="preserve">the Annex </w:t>
      </w:r>
      <w:r w:rsidR="005B1024" w:rsidRPr="00AB7171">
        <w:rPr>
          <w:rFonts w:ascii="Arial" w:hAnsi="Arial" w:cs="Arial"/>
          <w:bCs/>
          <w:i/>
          <w:iCs/>
          <w:color w:val="4F81BD" w:themeColor="accent1"/>
          <w:sz w:val="22"/>
          <w:szCs w:val="22"/>
          <w:lang w:eastAsia="en-GB"/>
        </w:rPr>
        <w:t>“</w:t>
      </w:r>
      <w:r w:rsidR="00810E2A" w:rsidRPr="00AB7171">
        <w:rPr>
          <w:rFonts w:ascii="Arial" w:hAnsi="Arial" w:cs="Arial"/>
          <w:i/>
          <w:iCs/>
          <w:color w:val="4F81BD" w:themeColor="accent1"/>
          <w:sz w:val="22"/>
          <w:szCs w:val="22"/>
        </w:rPr>
        <w:t>Grounds for Exclusion</w:t>
      </w:r>
      <w:r w:rsidR="0045034A" w:rsidRPr="00AB7171">
        <w:rPr>
          <w:rFonts w:ascii="Arial" w:hAnsi="Arial" w:cs="Arial"/>
          <w:i/>
          <w:iCs/>
          <w:color w:val="4F81BD" w:themeColor="accent1"/>
          <w:sz w:val="22"/>
          <w:szCs w:val="22"/>
        </w:rPr>
        <w:t xml:space="preserve"> of Suppliers</w:t>
      </w:r>
      <w:r w:rsidR="005B1024" w:rsidRPr="00AB7171">
        <w:rPr>
          <w:rFonts w:ascii="Arial" w:hAnsi="Arial" w:cs="Arial"/>
          <w:i/>
          <w:iCs/>
          <w:color w:val="4F81BD" w:themeColor="accent1"/>
          <w:sz w:val="22"/>
          <w:szCs w:val="22"/>
        </w:rPr>
        <w:t xml:space="preserve">” </w:t>
      </w:r>
      <w:r w:rsidR="005B1024" w:rsidRPr="00AB7171">
        <w:rPr>
          <w:rFonts w:ascii="Arial" w:hAnsi="Arial" w:cs="Arial"/>
          <w:bCs/>
          <w:i/>
          <w:iCs/>
          <w:color w:val="4F81BD" w:themeColor="accent1"/>
          <w:sz w:val="22"/>
          <w:szCs w:val="22"/>
          <w:lang w:eastAsia="en-GB"/>
        </w:rPr>
        <w:t>to the Special Terms and Conditions of the Procurement</w:t>
      </w:r>
      <w:r w:rsidR="00436A60" w:rsidRPr="00AB7171">
        <w:rPr>
          <w:rFonts w:ascii="Arial" w:hAnsi="Arial" w:cs="Arial"/>
          <w:bCs/>
          <w:i/>
          <w:iCs/>
          <w:color w:val="4F81BD" w:themeColor="accent1"/>
          <w:sz w:val="22"/>
          <w:szCs w:val="22"/>
          <w:lang w:eastAsia="en-GB"/>
        </w:rPr>
        <w:t xml:space="preserve">, </w:t>
      </w:r>
      <w:r w:rsidRPr="00AB7171">
        <w:rPr>
          <w:rFonts w:ascii="Arial" w:hAnsi="Arial" w:cs="Arial"/>
          <w:bCs/>
          <w:sz w:val="22"/>
          <w:szCs w:val="22"/>
          <w:lang w:eastAsia="en-GB"/>
        </w:rPr>
        <w:t xml:space="preserve">the Contracting Authority shall exclude the Supplier from the </w:t>
      </w:r>
      <w:r w:rsidR="005B1024" w:rsidRPr="00AB7171">
        <w:rPr>
          <w:rFonts w:ascii="Arial" w:hAnsi="Arial" w:cs="Arial"/>
          <w:bCs/>
          <w:sz w:val="22"/>
          <w:szCs w:val="22"/>
          <w:lang w:eastAsia="en-GB"/>
        </w:rPr>
        <w:t>P</w:t>
      </w:r>
      <w:r w:rsidRPr="00AB7171">
        <w:rPr>
          <w:rFonts w:ascii="Arial" w:hAnsi="Arial" w:cs="Arial"/>
          <w:bCs/>
          <w:sz w:val="22"/>
          <w:szCs w:val="22"/>
          <w:lang w:eastAsia="en-GB"/>
        </w:rPr>
        <w:t xml:space="preserve">rocurement procedure for the period specified in the court </w:t>
      </w:r>
      <w:r w:rsidR="005B1024" w:rsidRPr="00AB7171">
        <w:rPr>
          <w:rFonts w:ascii="Arial" w:hAnsi="Arial" w:cs="Arial"/>
          <w:bCs/>
          <w:sz w:val="22"/>
          <w:szCs w:val="22"/>
          <w:lang w:eastAsia="en-GB"/>
        </w:rPr>
        <w:t>judgement</w:t>
      </w:r>
      <w:r w:rsidRPr="00AB7171">
        <w:rPr>
          <w:rFonts w:ascii="Arial" w:hAnsi="Arial" w:cs="Arial"/>
          <w:bCs/>
          <w:sz w:val="22"/>
          <w:szCs w:val="22"/>
          <w:lang w:eastAsia="en-GB"/>
        </w:rPr>
        <w:t>.</w:t>
      </w:r>
    </w:p>
    <w:p w14:paraId="4E26EC71" w14:textId="63EF7781"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29" w:name="_Toc174877446"/>
      <w:r w:rsidRPr="00AB7171">
        <w:rPr>
          <w:rFonts w:ascii="Arial" w:hAnsi="Arial" w:cs="Arial"/>
          <w:b/>
          <w:bCs/>
          <w:sz w:val="22"/>
          <w:szCs w:val="22"/>
        </w:rPr>
        <w:lastRenderedPageBreak/>
        <w:t xml:space="preserve">QUALIFICATION REQUIREMENTS </w:t>
      </w:r>
      <w:r w:rsidR="005B1024" w:rsidRPr="00AB7171">
        <w:rPr>
          <w:rFonts w:ascii="Arial" w:hAnsi="Arial" w:cs="Arial"/>
          <w:b/>
          <w:bCs/>
          <w:sz w:val="22"/>
          <w:szCs w:val="22"/>
        </w:rPr>
        <w:t xml:space="preserve">FOR SUPPLIERS </w:t>
      </w:r>
      <w:r w:rsidRPr="00AB7171">
        <w:rPr>
          <w:rFonts w:ascii="Arial" w:hAnsi="Arial" w:cs="Arial"/>
          <w:b/>
          <w:bCs/>
          <w:sz w:val="22"/>
          <w:szCs w:val="22"/>
        </w:rPr>
        <w:t>AND REQUIRED QUALITY SYSTEM STANDARDS</w:t>
      </w:r>
      <w:r w:rsidR="006B1C48" w:rsidRPr="00AB7171">
        <w:rPr>
          <w:rFonts w:ascii="Arial" w:hAnsi="Arial" w:cs="Arial"/>
          <w:b/>
          <w:bCs/>
          <w:sz w:val="22"/>
          <w:szCs w:val="22"/>
        </w:rPr>
        <w:t xml:space="preserve"> AND OTHER STANDARDS</w:t>
      </w:r>
      <w:bookmarkEnd w:id="29"/>
    </w:p>
    <w:p w14:paraId="4649851D" w14:textId="07A1B37A"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In order to ascertain whether the Supplier is competent, reliable and capable of fulfilling the terms </w:t>
      </w:r>
      <w:r w:rsidR="005B1024" w:rsidRPr="00AB7171">
        <w:rPr>
          <w:rFonts w:ascii="Arial" w:hAnsi="Arial" w:cs="Arial"/>
          <w:sz w:val="22"/>
          <w:szCs w:val="22"/>
        </w:rPr>
        <w:t xml:space="preserve">and conditions </w:t>
      </w:r>
      <w:r w:rsidRPr="00AB7171">
        <w:rPr>
          <w:rFonts w:ascii="Arial" w:hAnsi="Arial" w:cs="Arial"/>
          <w:sz w:val="22"/>
          <w:szCs w:val="22"/>
        </w:rPr>
        <w:t xml:space="preserve">of the contract to be awarded, the Contracting Authority may </w:t>
      </w:r>
      <w:r w:rsidR="005B1024" w:rsidRPr="00AB7171">
        <w:rPr>
          <w:rFonts w:ascii="Arial" w:hAnsi="Arial" w:cs="Arial"/>
          <w:sz w:val="22"/>
          <w:szCs w:val="22"/>
        </w:rPr>
        <w:t>set out</w:t>
      </w:r>
      <w:r w:rsidRPr="00AB7171">
        <w:rPr>
          <w:rFonts w:ascii="Arial" w:hAnsi="Arial" w:cs="Arial"/>
          <w:sz w:val="22"/>
          <w:szCs w:val="22"/>
        </w:rPr>
        <w:t xml:space="preserve"> </w:t>
      </w:r>
      <w:r w:rsidR="005B1024" w:rsidRPr="00AB7171">
        <w:rPr>
          <w:rFonts w:ascii="Arial" w:hAnsi="Arial" w:cs="Arial"/>
          <w:sz w:val="22"/>
          <w:szCs w:val="22"/>
        </w:rPr>
        <w:t>Q</w:t>
      </w:r>
      <w:r w:rsidRPr="00AB7171">
        <w:rPr>
          <w:rFonts w:ascii="Arial" w:hAnsi="Arial" w:cs="Arial"/>
          <w:sz w:val="22"/>
          <w:szCs w:val="22"/>
        </w:rPr>
        <w:t xml:space="preserve">ualification </w:t>
      </w:r>
      <w:r w:rsidR="005B1024" w:rsidRPr="00AB7171">
        <w:rPr>
          <w:rFonts w:ascii="Arial" w:hAnsi="Arial" w:cs="Arial"/>
          <w:sz w:val="22"/>
          <w:szCs w:val="22"/>
        </w:rPr>
        <w:t>R</w:t>
      </w:r>
      <w:r w:rsidRPr="00AB7171">
        <w:rPr>
          <w:rFonts w:ascii="Arial" w:hAnsi="Arial" w:cs="Arial"/>
          <w:sz w:val="22"/>
          <w:szCs w:val="22"/>
        </w:rPr>
        <w:t xml:space="preserve">equirements for Suppliers in the </w:t>
      </w:r>
      <w:r w:rsidR="005B1024" w:rsidRPr="00AB7171">
        <w:rPr>
          <w:rFonts w:ascii="Arial" w:hAnsi="Arial" w:cs="Arial"/>
          <w:sz w:val="22"/>
          <w:szCs w:val="22"/>
        </w:rPr>
        <w:t xml:space="preserve">Procurement </w:t>
      </w:r>
      <w:r w:rsidRPr="00AB7171">
        <w:rPr>
          <w:rFonts w:ascii="Arial" w:hAnsi="Arial" w:cs="Arial"/>
          <w:sz w:val="22"/>
          <w:szCs w:val="22"/>
        </w:rPr>
        <w:t xml:space="preserve">documents. </w:t>
      </w:r>
      <w:r w:rsidR="00500143" w:rsidRPr="00AB7171">
        <w:rPr>
          <w:rFonts w:ascii="Arial" w:hAnsi="Arial" w:cs="Arial"/>
          <w:sz w:val="22"/>
          <w:szCs w:val="22"/>
        </w:rPr>
        <w:t xml:space="preserve">Where </w:t>
      </w:r>
      <w:r w:rsidR="005B1024" w:rsidRPr="00AB7171">
        <w:rPr>
          <w:rFonts w:ascii="Arial" w:hAnsi="Arial" w:cs="Arial"/>
          <w:sz w:val="22"/>
          <w:szCs w:val="22"/>
        </w:rPr>
        <w:t>the Q</w:t>
      </w:r>
      <w:r w:rsidR="00500143" w:rsidRPr="00AB7171">
        <w:rPr>
          <w:rFonts w:ascii="Arial" w:hAnsi="Arial" w:cs="Arial"/>
          <w:sz w:val="22"/>
          <w:szCs w:val="22"/>
          <w:lang w:eastAsia="lt-LT"/>
        </w:rPr>
        <w:t xml:space="preserve">ualification </w:t>
      </w:r>
      <w:r w:rsidR="005B1024" w:rsidRPr="00AB7171">
        <w:rPr>
          <w:rFonts w:ascii="Arial" w:hAnsi="Arial" w:cs="Arial"/>
          <w:sz w:val="22"/>
          <w:szCs w:val="22"/>
          <w:lang w:eastAsia="lt-LT"/>
        </w:rPr>
        <w:t>R</w:t>
      </w:r>
      <w:r w:rsidR="00500143" w:rsidRPr="00AB7171">
        <w:rPr>
          <w:rFonts w:ascii="Arial" w:hAnsi="Arial" w:cs="Arial"/>
          <w:sz w:val="22"/>
          <w:szCs w:val="22"/>
          <w:lang w:eastAsia="lt-LT"/>
        </w:rPr>
        <w:t xml:space="preserve">equirements are </w:t>
      </w:r>
      <w:r w:rsidR="005B1024" w:rsidRPr="00AB7171">
        <w:rPr>
          <w:rFonts w:ascii="Arial" w:hAnsi="Arial" w:cs="Arial"/>
          <w:sz w:val="22"/>
          <w:szCs w:val="22"/>
          <w:lang w:eastAsia="lt-LT"/>
        </w:rPr>
        <w:t>set out in the</w:t>
      </w:r>
      <w:r w:rsidR="00500143" w:rsidRPr="00AB7171">
        <w:rPr>
          <w:rFonts w:ascii="Arial" w:hAnsi="Arial" w:cs="Arial"/>
          <w:i/>
          <w:iCs/>
          <w:color w:val="4F81BD" w:themeColor="accent1"/>
          <w:sz w:val="22"/>
          <w:szCs w:val="22"/>
        </w:rPr>
        <w:t xml:space="preserve"> </w:t>
      </w:r>
      <w:r w:rsidR="00866CE3" w:rsidRPr="00AB7171">
        <w:rPr>
          <w:rFonts w:ascii="Arial" w:hAnsi="Arial" w:cs="Arial"/>
          <w:i/>
          <w:iCs/>
          <w:color w:val="4F81BD" w:themeColor="accent1"/>
          <w:sz w:val="22"/>
          <w:szCs w:val="22"/>
        </w:rPr>
        <w:t>Special Terms and Conditions of the Procurement</w:t>
      </w:r>
      <w:r w:rsidR="00500143" w:rsidRPr="00AB7171">
        <w:rPr>
          <w:rFonts w:ascii="Arial" w:hAnsi="Arial" w:cs="Arial"/>
          <w:sz w:val="22"/>
          <w:szCs w:val="22"/>
          <w:lang w:eastAsia="lt-LT"/>
        </w:rPr>
        <w:t xml:space="preserve">, the Suppliers (or their staff) must have acquired the required qualifications by the </w:t>
      </w:r>
      <w:r w:rsidR="005B1024" w:rsidRPr="00AB7171">
        <w:rPr>
          <w:rFonts w:ascii="Arial" w:hAnsi="Arial" w:cs="Arial"/>
          <w:sz w:val="22"/>
          <w:szCs w:val="22"/>
          <w:lang w:eastAsia="lt-LT"/>
        </w:rPr>
        <w:t xml:space="preserve">time limit </w:t>
      </w:r>
      <w:r w:rsidR="00500143" w:rsidRPr="00AB7171">
        <w:rPr>
          <w:rFonts w:ascii="Arial" w:hAnsi="Arial" w:cs="Arial"/>
          <w:sz w:val="22"/>
          <w:szCs w:val="22"/>
          <w:lang w:eastAsia="lt-LT"/>
        </w:rPr>
        <w:t xml:space="preserve">for the submission of </w:t>
      </w:r>
      <w:r w:rsidR="005B1024" w:rsidRPr="00AB7171">
        <w:rPr>
          <w:rFonts w:ascii="Arial" w:hAnsi="Arial" w:cs="Arial"/>
          <w:sz w:val="22"/>
          <w:szCs w:val="22"/>
          <w:lang w:eastAsia="lt-LT"/>
        </w:rPr>
        <w:t>T</w:t>
      </w:r>
      <w:r w:rsidR="00500143" w:rsidRPr="00AB7171">
        <w:rPr>
          <w:rFonts w:ascii="Arial" w:hAnsi="Arial" w:cs="Arial"/>
          <w:sz w:val="22"/>
          <w:szCs w:val="22"/>
          <w:lang w:eastAsia="lt-LT"/>
        </w:rPr>
        <w:t>enders.</w:t>
      </w:r>
    </w:p>
    <w:p w14:paraId="0D84901E" w14:textId="55545708" w:rsidR="000C06D6" w:rsidRPr="00AB7171" w:rsidRDefault="00420CC7">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The specific </w:t>
      </w:r>
      <w:r w:rsidR="00C544BA" w:rsidRPr="00AB7171">
        <w:rPr>
          <w:rFonts w:ascii="Arial" w:hAnsi="Arial" w:cs="Arial"/>
          <w:sz w:val="22"/>
          <w:szCs w:val="22"/>
        </w:rPr>
        <w:t xml:space="preserve">requirements for the </w:t>
      </w:r>
      <w:r w:rsidR="000E52CD" w:rsidRPr="00AB7171">
        <w:rPr>
          <w:rFonts w:ascii="Arial" w:hAnsi="Arial" w:cs="Arial"/>
          <w:sz w:val="22"/>
          <w:szCs w:val="22"/>
        </w:rPr>
        <w:t>Suppliers</w:t>
      </w:r>
      <w:r w:rsidR="005B1024" w:rsidRPr="00AB7171">
        <w:rPr>
          <w:rFonts w:ascii="Arial" w:hAnsi="Arial" w:cs="Arial"/>
          <w:sz w:val="22"/>
          <w:szCs w:val="22"/>
        </w:rPr>
        <w:t>’</w:t>
      </w:r>
      <w:r w:rsidR="000E52CD" w:rsidRPr="00AB7171">
        <w:rPr>
          <w:rFonts w:ascii="Arial" w:hAnsi="Arial" w:cs="Arial"/>
          <w:sz w:val="22"/>
          <w:szCs w:val="22"/>
        </w:rPr>
        <w:t xml:space="preserve"> </w:t>
      </w:r>
      <w:r w:rsidR="00C544BA" w:rsidRPr="00AB7171">
        <w:rPr>
          <w:rFonts w:ascii="Arial" w:hAnsi="Arial" w:cs="Arial"/>
          <w:sz w:val="22"/>
          <w:szCs w:val="22"/>
        </w:rPr>
        <w:t>qualifications</w:t>
      </w:r>
      <w:r w:rsidR="006B1C48" w:rsidRPr="00AB7171">
        <w:rPr>
          <w:rFonts w:ascii="Arial" w:hAnsi="Arial" w:cs="Arial"/>
          <w:sz w:val="22"/>
          <w:szCs w:val="22"/>
        </w:rPr>
        <w:t xml:space="preserve">, quality management system and other standards </w:t>
      </w:r>
      <w:r w:rsidR="005B1024" w:rsidRPr="00AB7171">
        <w:rPr>
          <w:rFonts w:ascii="Arial" w:hAnsi="Arial" w:cs="Arial"/>
          <w:sz w:val="22"/>
          <w:szCs w:val="22"/>
        </w:rPr>
        <w:t xml:space="preserve">shall be </w:t>
      </w:r>
      <w:r w:rsidRPr="00AB7171">
        <w:rPr>
          <w:rFonts w:ascii="Arial" w:hAnsi="Arial" w:cs="Arial"/>
          <w:sz w:val="22"/>
          <w:szCs w:val="22"/>
        </w:rPr>
        <w:t>set out in</w:t>
      </w:r>
      <w:r w:rsidR="005B1024" w:rsidRPr="00AB7171">
        <w:rPr>
          <w:rFonts w:ascii="Arial" w:hAnsi="Arial" w:cs="Arial"/>
          <w:sz w:val="22"/>
          <w:szCs w:val="22"/>
        </w:rPr>
        <w:t xml:space="preserve"> the</w:t>
      </w:r>
      <w:r w:rsidRPr="00AB7171">
        <w:rPr>
          <w:rFonts w:ascii="Arial" w:hAnsi="Arial" w:cs="Arial"/>
          <w:i/>
          <w:iCs/>
          <w:color w:val="4F81BD" w:themeColor="accent1"/>
          <w:sz w:val="22"/>
          <w:szCs w:val="22"/>
        </w:rPr>
        <w:t xml:space="preserve"> </w:t>
      </w:r>
      <w:r w:rsidR="005B1024" w:rsidRPr="00AB7171">
        <w:rPr>
          <w:rFonts w:ascii="Arial" w:hAnsi="Arial" w:cs="Arial"/>
          <w:i/>
          <w:iCs/>
          <w:color w:val="4F81BD" w:themeColor="accent1"/>
          <w:sz w:val="22"/>
          <w:szCs w:val="22"/>
        </w:rPr>
        <w:t>Special Terms and Conditions of the Procurement</w:t>
      </w:r>
      <w:r w:rsidR="0092430E" w:rsidRPr="00AB7171">
        <w:rPr>
          <w:rFonts w:ascii="Arial" w:hAnsi="Arial" w:cs="Arial"/>
          <w:sz w:val="22"/>
          <w:szCs w:val="22"/>
        </w:rPr>
        <w:t>.</w:t>
      </w:r>
    </w:p>
    <w:p w14:paraId="31997590" w14:textId="129E8850" w:rsidR="000C06D6" w:rsidRPr="00AB7171" w:rsidRDefault="001C5618">
      <w:pPr>
        <w:pStyle w:val="Sraopastraipa"/>
        <w:numPr>
          <w:ilvl w:val="0"/>
          <w:numId w:val="5"/>
        </w:numPr>
        <w:ind w:left="0" w:firstLine="567"/>
        <w:contextualSpacing w:val="0"/>
        <w:rPr>
          <w:rFonts w:ascii="Arial" w:eastAsia="Calibri" w:hAnsi="Arial" w:cs="Arial"/>
          <w:sz w:val="22"/>
          <w:szCs w:val="22"/>
        </w:rPr>
      </w:pPr>
      <w:r w:rsidRPr="00AB7171">
        <w:rPr>
          <w:rFonts w:ascii="Arial" w:eastAsia="Calibri" w:hAnsi="Arial" w:cs="Arial"/>
          <w:sz w:val="22"/>
          <w:szCs w:val="22"/>
        </w:rPr>
        <w:t>If the Supplier</w:t>
      </w:r>
      <w:r w:rsidR="005B1024" w:rsidRPr="00AB7171">
        <w:rPr>
          <w:rFonts w:ascii="Arial" w:eastAsia="Calibri" w:hAnsi="Arial" w:cs="Arial"/>
          <w:sz w:val="22"/>
          <w:szCs w:val="22"/>
        </w:rPr>
        <w:t>’</w:t>
      </w:r>
      <w:r w:rsidRPr="00AB7171">
        <w:rPr>
          <w:rFonts w:ascii="Arial" w:eastAsia="Calibri" w:hAnsi="Arial" w:cs="Arial"/>
          <w:sz w:val="22"/>
          <w:szCs w:val="22"/>
        </w:rPr>
        <w:t xml:space="preserve">s qualifications as regards the right to engage in the relevant activities have not been verified or have not been verified in full, the Supplier shall undertake to the Contracting Authority that the contract </w:t>
      </w:r>
      <w:r w:rsidR="005B1024" w:rsidRPr="00AB7171">
        <w:rPr>
          <w:rFonts w:ascii="Arial" w:eastAsia="Calibri" w:hAnsi="Arial" w:cs="Arial"/>
          <w:sz w:val="22"/>
          <w:szCs w:val="22"/>
        </w:rPr>
        <w:t xml:space="preserve">shall </w:t>
      </w:r>
      <w:r w:rsidRPr="00AB7171">
        <w:rPr>
          <w:rFonts w:ascii="Arial" w:eastAsia="Calibri" w:hAnsi="Arial" w:cs="Arial"/>
          <w:sz w:val="22"/>
          <w:szCs w:val="22"/>
        </w:rPr>
        <w:t xml:space="preserve">be performed only by </w:t>
      </w:r>
      <w:r w:rsidR="00B7257B" w:rsidRPr="00AB7171">
        <w:rPr>
          <w:rFonts w:ascii="Arial" w:eastAsiaTheme="minorHAnsi" w:hAnsi="Arial" w:cs="Arial"/>
          <w:sz w:val="22"/>
          <w:szCs w:val="22"/>
        </w:rPr>
        <w:t>persons who are entitled to engage in the relevant activities</w:t>
      </w:r>
      <w:r w:rsidR="00C925EE" w:rsidRPr="00AB7171">
        <w:rPr>
          <w:rFonts w:ascii="Arial" w:eastAsiaTheme="minorHAnsi" w:hAnsi="Arial" w:cs="Arial"/>
          <w:sz w:val="22"/>
          <w:szCs w:val="22"/>
        </w:rPr>
        <w:t xml:space="preserve">, and </w:t>
      </w:r>
      <w:r w:rsidR="00C925EE" w:rsidRPr="00AB7171">
        <w:rPr>
          <w:rFonts w:ascii="Arial" w:hAnsi="Arial" w:cs="Arial"/>
          <w:sz w:val="22"/>
          <w:szCs w:val="22"/>
        </w:rPr>
        <w:t>provide the Contracting Authority with the documents justifying th</w:t>
      </w:r>
      <w:r w:rsidR="005B1024" w:rsidRPr="00AB7171">
        <w:rPr>
          <w:rFonts w:ascii="Arial" w:hAnsi="Arial" w:cs="Arial"/>
          <w:sz w:val="22"/>
          <w:szCs w:val="22"/>
        </w:rPr>
        <w:t>e above</w:t>
      </w:r>
      <w:r w:rsidR="00C925EE" w:rsidRPr="00AB7171">
        <w:rPr>
          <w:rFonts w:ascii="Arial" w:hAnsi="Arial" w:cs="Arial"/>
          <w:sz w:val="22"/>
          <w:szCs w:val="22"/>
        </w:rPr>
        <w:t xml:space="preserve"> prior to the commencement of the performance of the relevant activities, or at the Contracting Authority</w:t>
      </w:r>
      <w:r w:rsidR="005B1024" w:rsidRPr="00AB7171">
        <w:rPr>
          <w:rFonts w:ascii="Arial" w:hAnsi="Arial" w:cs="Arial"/>
          <w:sz w:val="22"/>
          <w:szCs w:val="22"/>
        </w:rPr>
        <w:t>'</w:t>
      </w:r>
      <w:r w:rsidR="00C925EE" w:rsidRPr="00AB7171">
        <w:rPr>
          <w:rFonts w:ascii="Arial" w:hAnsi="Arial" w:cs="Arial"/>
          <w:sz w:val="22"/>
          <w:szCs w:val="22"/>
        </w:rPr>
        <w:t>s request</w:t>
      </w:r>
      <w:r w:rsidRPr="00AB7171">
        <w:rPr>
          <w:rFonts w:ascii="Arial" w:eastAsia="Calibri" w:hAnsi="Arial" w:cs="Arial"/>
          <w:sz w:val="22"/>
          <w:szCs w:val="22"/>
        </w:rPr>
        <w:t>.</w:t>
      </w:r>
    </w:p>
    <w:p w14:paraId="673FE4A9" w14:textId="4D6BCCC4" w:rsidR="000C06D6" w:rsidRPr="00AB7171" w:rsidRDefault="001C5618">
      <w:pPr>
        <w:pStyle w:val="Antrat1"/>
        <w:numPr>
          <w:ilvl w:val="0"/>
          <w:numId w:val="13"/>
        </w:numPr>
        <w:spacing w:before="120" w:after="120"/>
        <w:ind w:left="0" w:firstLine="567"/>
        <w:jc w:val="center"/>
        <w:rPr>
          <w:rFonts w:ascii="Arial" w:hAnsi="Arial" w:cs="Arial"/>
          <w:b/>
          <w:bCs/>
          <w:sz w:val="22"/>
          <w:szCs w:val="22"/>
        </w:rPr>
      </w:pPr>
      <w:bookmarkStart w:id="30" w:name="_Toc174877447"/>
      <w:r w:rsidRPr="00AB7171">
        <w:rPr>
          <w:rFonts w:ascii="Arial" w:hAnsi="Arial" w:cs="Arial"/>
          <w:b/>
          <w:bCs/>
          <w:sz w:val="22"/>
          <w:szCs w:val="22"/>
        </w:rPr>
        <w:t xml:space="preserve">ENCRYPTION OF </w:t>
      </w:r>
      <w:r w:rsidR="005B1024" w:rsidRPr="00AB7171">
        <w:rPr>
          <w:rFonts w:ascii="Arial" w:hAnsi="Arial" w:cs="Arial"/>
          <w:b/>
          <w:bCs/>
          <w:sz w:val="22"/>
          <w:szCs w:val="22"/>
        </w:rPr>
        <w:t>TENDERS</w:t>
      </w:r>
      <w:r w:rsidR="006B69FC" w:rsidRPr="00AB7171">
        <w:rPr>
          <w:rFonts w:ascii="Arial" w:hAnsi="Arial" w:cs="Arial"/>
          <w:b/>
          <w:bCs/>
          <w:sz w:val="22"/>
          <w:szCs w:val="22"/>
        </w:rPr>
        <w:t xml:space="preserve">, </w:t>
      </w:r>
      <w:r w:rsidR="005B1024" w:rsidRPr="00AB7171">
        <w:rPr>
          <w:rFonts w:ascii="Arial" w:hAnsi="Arial" w:cs="Arial"/>
          <w:b/>
          <w:bCs/>
          <w:sz w:val="22"/>
          <w:szCs w:val="22"/>
        </w:rPr>
        <w:t>ACCESS TO TENDERS</w:t>
      </w:r>
      <w:bookmarkEnd w:id="30"/>
    </w:p>
    <w:p w14:paraId="19340EF3" w14:textId="628A48BD" w:rsidR="000C06D6" w:rsidRPr="00AB7171" w:rsidRDefault="001C5618">
      <w:pPr>
        <w:pStyle w:val="Sraopastraipa"/>
        <w:numPr>
          <w:ilvl w:val="0"/>
          <w:numId w:val="5"/>
        </w:numPr>
        <w:ind w:left="0" w:firstLine="567"/>
        <w:rPr>
          <w:rFonts w:ascii="Arial" w:hAnsi="Arial" w:cs="Arial"/>
          <w:color w:val="000000" w:themeColor="text1"/>
          <w:sz w:val="22"/>
          <w:szCs w:val="22"/>
        </w:rPr>
      </w:pPr>
      <w:r w:rsidRPr="00AB7171">
        <w:rPr>
          <w:rFonts w:ascii="Arial" w:hAnsi="Arial" w:cs="Arial"/>
          <w:color w:val="000000" w:themeColor="text1"/>
          <w:sz w:val="22"/>
          <w:szCs w:val="22"/>
        </w:rPr>
        <w:t xml:space="preserve">The </w:t>
      </w:r>
      <w:r w:rsidR="007D54D9" w:rsidRPr="00AB7171">
        <w:rPr>
          <w:rFonts w:ascii="Arial" w:hAnsi="Arial" w:cs="Arial"/>
          <w:color w:val="000000" w:themeColor="text1"/>
          <w:sz w:val="22"/>
          <w:szCs w:val="22"/>
        </w:rPr>
        <w:t xml:space="preserve">Tender </w:t>
      </w:r>
      <w:r w:rsidRPr="00AB7171">
        <w:rPr>
          <w:rFonts w:ascii="Arial" w:hAnsi="Arial" w:cs="Arial"/>
          <w:color w:val="000000" w:themeColor="text1"/>
          <w:sz w:val="22"/>
          <w:szCs w:val="22"/>
        </w:rPr>
        <w:t>submitted by the</w:t>
      </w:r>
      <w:r w:rsidR="007D54D9" w:rsidRPr="00AB7171">
        <w:rPr>
          <w:rFonts w:ascii="Arial" w:hAnsi="Arial" w:cs="Arial"/>
          <w:color w:val="000000" w:themeColor="text1"/>
          <w:sz w:val="22"/>
          <w:szCs w:val="22"/>
        </w:rPr>
        <w:t xml:space="preserve"> S</w:t>
      </w:r>
      <w:r w:rsidRPr="00AB7171">
        <w:rPr>
          <w:rFonts w:ascii="Arial" w:hAnsi="Arial" w:cs="Arial"/>
          <w:color w:val="000000" w:themeColor="text1"/>
          <w:sz w:val="22"/>
          <w:szCs w:val="22"/>
        </w:rPr>
        <w:t xml:space="preserve">upplier may be encrypted. A </w:t>
      </w:r>
      <w:r w:rsidR="007D54D9" w:rsidRPr="00AB7171">
        <w:rPr>
          <w:rFonts w:ascii="Arial" w:hAnsi="Arial" w:cs="Arial"/>
          <w:color w:val="000000" w:themeColor="text1"/>
          <w:sz w:val="22"/>
          <w:szCs w:val="22"/>
        </w:rPr>
        <w:t>S</w:t>
      </w:r>
      <w:r w:rsidRPr="00AB7171">
        <w:rPr>
          <w:rFonts w:ascii="Arial" w:hAnsi="Arial" w:cs="Arial"/>
          <w:color w:val="000000" w:themeColor="text1"/>
          <w:sz w:val="22"/>
          <w:szCs w:val="22"/>
        </w:rPr>
        <w:t xml:space="preserve">upplier who chooses to submit an encrypted </w:t>
      </w:r>
      <w:r w:rsidR="007D54D9" w:rsidRPr="00AB7171">
        <w:rPr>
          <w:rFonts w:ascii="Arial" w:hAnsi="Arial" w:cs="Arial"/>
          <w:color w:val="000000" w:themeColor="text1"/>
          <w:sz w:val="22"/>
          <w:szCs w:val="22"/>
        </w:rPr>
        <w:t>T</w:t>
      </w:r>
      <w:r w:rsidRPr="00AB7171">
        <w:rPr>
          <w:rFonts w:ascii="Arial" w:hAnsi="Arial" w:cs="Arial"/>
          <w:color w:val="000000" w:themeColor="text1"/>
          <w:sz w:val="22"/>
          <w:szCs w:val="22"/>
        </w:rPr>
        <w:t>ender must:</w:t>
      </w:r>
    </w:p>
    <w:p w14:paraId="7D2E34CC" w14:textId="214D9F5A" w:rsidR="000C06D6" w:rsidRPr="00AB7171" w:rsidRDefault="001C5618">
      <w:pPr>
        <w:pStyle w:val="Sraopastraipa"/>
        <w:numPr>
          <w:ilvl w:val="1"/>
          <w:numId w:val="5"/>
        </w:numPr>
        <w:tabs>
          <w:tab w:val="left" w:pos="1418"/>
        </w:tabs>
        <w:ind w:left="0" w:firstLine="567"/>
        <w:rPr>
          <w:rFonts w:ascii="Arial" w:hAnsi="Arial" w:cs="Arial"/>
          <w:sz w:val="22"/>
          <w:szCs w:val="22"/>
        </w:rPr>
      </w:pPr>
      <w:r w:rsidRPr="00AB7171">
        <w:rPr>
          <w:rFonts w:ascii="Arial" w:hAnsi="Arial" w:cs="Arial"/>
          <w:iCs/>
          <w:color w:val="000000" w:themeColor="text1"/>
          <w:sz w:val="22"/>
          <w:szCs w:val="22"/>
        </w:rPr>
        <w:t xml:space="preserve">submit an encrypted </w:t>
      </w:r>
      <w:r w:rsidR="007D54D9" w:rsidRPr="00AB7171">
        <w:rPr>
          <w:rFonts w:ascii="Arial" w:hAnsi="Arial" w:cs="Arial"/>
          <w:iCs/>
          <w:color w:val="000000" w:themeColor="text1"/>
          <w:sz w:val="22"/>
          <w:szCs w:val="22"/>
        </w:rPr>
        <w:t>T</w:t>
      </w:r>
      <w:r w:rsidRPr="00AB7171">
        <w:rPr>
          <w:rFonts w:ascii="Arial" w:hAnsi="Arial" w:cs="Arial"/>
          <w:iCs/>
          <w:color w:val="000000" w:themeColor="text1"/>
          <w:sz w:val="22"/>
          <w:szCs w:val="22"/>
        </w:rPr>
        <w:t xml:space="preserve">ender </w:t>
      </w:r>
      <w:r w:rsidRPr="00AB7171">
        <w:rPr>
          <w:rFonts w:ascii="Arial" w:hAnsi="Arial" w:cs="Arial"/>
          <w:color w:val="000000" w:themeColor="text1"/>
          <w:sz w:val="22"/>
          <w:szCs w:val="22"/>
        </w:rPr>
        <w:t xml:space="preserve">by the </w:t>
      </w:r>
      <w:r w:rsidR="007D54D9" w:rsidRPr="00AB7171">
        <w:rPr>
          <w:rFonts w:ascii="Arial" w:hAnsi="Arial" w:cs="Arial"/>
          <w:color w:val="000000" w:themeColor="text1"/>
          <w:sz w:val="22"/>
          <w:szCs w:val="22"/>
        </w:rPr>
        <w:t>CPPP means</w:t>
      </w:r>
      <w:r w:rsidRPr="00AB7171">
        <w:rPr>
          <w:rFonts w:ascii="Arial" w:hAnsi="Arial" w:cs="Arial"/>
          <w:color w:val="000000" w:themeColor="text1"/>
          <w:sz w:val="22"/>
          <w:szCs w:val="22"/>
        </w:rPr>
        <w:t xml:space="preserve"> </w:t>
      </w:r>
      <w:r w:rsidRPr="00AB7171">
        <w:rPr>
          <w:rFonts w:ascii="Arial" w:hAnsi="Arial" w:cs="Arial"/>
          <w:b/>
          <w:color w:val="000000" w:themeColor="text1"/>
          <w:sz w:val="22"/>
          <w:szCs w:val="22"/>
          <w:u w:val="single"/>
        </w:rPr>
        <w:t>before the</w:t>
      </w:r>
      <w:r w:rsidR="007D54D9" w:rsidRPr="00AB7171">
        <w:rPr>
          <w:rFonts w:ascii="Arial" w:hAnsi="Arial" w:cs="Arial"/>
          <w:b/>
          <w:color w:val="000000" w:themeColor="text1"/>
          <w:sz w:val="22"/>
          <w:szCs w:val="22"/>
          <w:u w:val="single"/>
        </w:rPr>
        <w:t xml:space="preserve"> expiry of the time limit</w:t>
      </w:r>
      <w:r w:rsidRPr="00AB7171">
        <w:rPr>
          <w:rFonts w:ascii="Arial" w:hAnsi="Arial" w:cs="Arial"/>
          <w:b/>
          <w:color w:val="000000" w:themeColor="text1"/>
          <w:sz w:val="22"/>
          <w:szCs w:val="22"/>
          <w:u w:val="single"/>
        </w:rPr>
        <w:t xml:space="preserve"> for </w:t>
      </w:r>
      <w:r w:rsidR="007D54D9" w:rsidRPr="00AB7171">
        <w:rPr>
          <w:rFonts w:ascii="Arial" w:hAnsi="Arial" w:cs="Arial"/>
          <w:b/>
          <w:color w:val="000000" w:themeColor="text1"/>
          <w:sz w:val="22"/>
          <w:szCs w:val="22"/>
          <w:u w:val="single"/>
        </w:rPr>
        <w:t xml:space="preserve">the </w:t>
      </w:r>
      <w:r w:rsidRPr="00AB7171">
        <w:rPr>
          <w:rFonts w:ascii="Arial" w:hAnsi="Arial" w:cs="Arial"/>
          <w:b/>
          <w:color w:val="000000" w:themeColor="text1"/>
          <w:sz w:val="22"/>
          <w:szCs w:val="22"/>
          <w:u w:val="single"/>
        </w:rPr>
        <w:t xml:space="preserve">submission of </w:t>
      </w:r>
      <w:r w:rsidR="007D54D9" w:rsidRPr="00AB7171">
        <w:rPr>
          <w:rFonts w:ascii="Arial" w:hAnsi="Arial" w:cs="Arial"/>
          <w:b/>
          <w:color w:val="000000" w:themeColor="text1"/>
          <w:sz w:val="22"/>
          <w:szCs w:val="22"/>
          <w:u w:val="single"/>
        </w:rPr>
        <w:t>T</w:t>
      </w:r>
      <w:r w:rsidRPr="00AB7171">
        <w:rPr>
          <w:rFonts w:ascii="Arial" w:hAnsi="Arial" w:cs="Arial"/>
          <w:b/>
          <w:color w:val="000000" w:themeColor="text1"/>
          <w:sz w:val="22"/>
          <w:szCs w:val="22"/>
          <w:u w:val="single"/>
        </w:rPr>
        <w:t xml:space="preserve">enders </w:t>
      </w:r>
      <w:r w:rsidRPr="00AB7171">
        <w:rPr>
          <w:rFonts w:ascii="Arial" w:hAnsi="Arial" w:cs="Arial"/>
          <w:iCs/>
          <w:color w:val="000000" w:themeColor="text1"/>
          <w:sz w:val="22"/>
          <w:szCs w:val="22"/>
        </w:rPr>
        <w:t xml:space="preserve">(either the </w:t>
      </w:r>
      <w:r w:rsidRPr="00AB7171">
        <w:rPr>
          <w:rFonts w:ascii="Arial" w:hAnsi="Arial" w:cs="Arial"/>
          <w:sz w:val="22"/>
          <w:szCs w:val="22"/>
        </w:rPr>
        <w:t xml:space="preserve">entire </w:t>
      </w:r>
      <w:r w:rsidR="007D54D9" w:rsidRPr="00AB7171">
        <w:rPr>
          <w:rFonts w:ascii="Arial" w:hAnsi="Arial" w:cs="Arial"/>
          <w:sz w:val="22"/>
          <w:szCs w:val="22"/>
        </w:rPr>
        <w:t>T</w:t>
      </w:r>
      <w:r w:rsidRPr="00AB7171">
        <w:rPr>
          <w:rFonts w:ascii="Arial" w:hAnsi="Arial" w:cs="Arial"/>
          <w:sz w:val="22"/>
          <w:szCs w:val="22"/>
        </w:rPr>
        <w:t xml:space="preserve">ender or the </w:t>
      </w:r>
      <w:r w:rsidR="007D54D9" w:rsidRPr="00AB7171">
        <w:rPr>
          <w:rFonts w:ascii="Arial" w:hAnsi="Arial" w:cs="Arial"/>
          <w:sz w:val="22"/>
          <w:szCs w:val="22"/>
        </w:rPr>
        <w:t>T</w:t>
      </w:r>
      <w:r w:rsidRPr="00AB7171">
        <w:rPr>
          <w:rFonts w:ascii="Arial" w:hAnsi="Arial" w:cs="Arial"/>
          <w:sz w:val="22"/>
          <w:szCs w:val="22"/>
        </w:rPr>
        <w:t>ender document containing the</w:t>
      </w:r>
      <w:r w:rsidR="007D54D9" w:rsidRPr="00AB7171">
        <w:rPr>
          <w:rFonts w:ascii="Arial" w:hAnsi="Arial" w:cs="Arial"/>
          <w:sz w:val="22"/>
          <w:szCs w:val="22"/>
        </w:rPr>
        <w:t xml:space="preserve"> price of the T</w:t>
      </w:r>
      <w:r w:rsidRPr="00AB7171">
        <w:rPr>
          <w:rFonts w:ascii="Arial" w:hAnsi="Arial" w:cs="Arial"/>
          <w:sz w:val="22"/>
          <w:szCs w:val="22"/>
        </w:rPr>
        <w:t xml:space="preserve">ender </w:t>
      </w:r>
      <w:r w:rsidRPr="00AB7171">
        <w:rPr>
          <w:rFonts w:ascii="Arial" w:hAnsi="Arial" w:cs="Arial"/>
          <w:iCs/>
          <w:color w:val="000000" w:themeColor="text1"/>
          <w:sz w:val="22"/>
          <w:szCs w:val="22"/>
        </w:rPr>
        <w:t>shall be encrypted</w:t>
      </w:r>
      <w:r w:rsidRPr="00AB7171">
        <w:rPr>
          <w:rFonts w:ascii="Arial" w:hAnsi="Arial" w:cs="Arial"/>
          <w:sz w:val="22"/>
          <w:szCs w:val="22"/>
        </w:rPr>
        <w:t>)</w:t>
      </w:r>
      <w:r w:rsidRPr="00AB7171">
        <w:rPr>
          <w:rFonts w:ascii="Arial" w:hAnsi="Arial" w:cs="Arial"/>
          <w:iCs/>
          <w:color w:val="000000" w:themeColor="text1"/>
          <w:sz w:val="22"/>
          <w:szCs w:val="22"/>
        </w:rPr>
        <w:t xml:space="preserve">. </w:t>
      </w:r>
      <w:r w:rsidRPr="00AB7171">
        <w:rPr>
          <w:rFonts w:ascii="Arial" w:hAnsi="Arial" w:cs="Arial"/>
          <w:sz w:val="22"/>
          <w:szCs w:val="22"/>
        </w:rPr>
        <w:t xml:space="preserve">Instructions on how to encrypt the </w:t>
      </w:r>
      <w:r w:rsidR="007D54D9" w:rsidRPr="00AB7171">
        <w:rPr>
          <w:rFonts w:ascii="Arial" w:hAnsi="Arial" w:cs="Arial"/>
          <w:sz w:val="22"/>
          <w:szCs w:val="22"/>
        </w:rPr>
        <w:t>S</w:t>
      </w:r>
      <w:r w:rsidRPr="00AB7171">
        <w:rPr>
          <w:rFonts w:ascii="Arial" w:hAnsi="Arial" w:cs="Arial"/>
          <w:sz w:val="22"/>
          <w:szCs w:val="22"/>
        </w:rPr>
        <w:t>upplier</w:t>
      </w:r>
      <w:r w:rsidR="007D54D9" w:rsidRPr="00AB7171">
        <w:rPr>
          <w:rFonts w:ascii="Arial" w:hAnsi="Arial" w:cs="Arial"/>
          <w:sz w:val="22"/>
          <w:szCs w:val="22"/>
        </w:rPr>
        <w:t>’</w:t>
      </w:r>
      <w:r w:rsidRPr="00AB7171">
        <w:rPr>
          <w:rFonts w:ascii="Arial" w:hAnsi="Arial" w:cs="Arial"/>
          <w:sz w:val="22"/>
          <w:szCs w:val="22"/>
        </w:rPr>
        <w:t xml:space="preserve">s </w:t>
      </w:r>
      <w:r w:rsidR="007D54D9" w:rsidRPr="00AB7171">
        <w:rPr>
          <w:rFonts w:ascii="Arial" w:hAnsi="Arial" w:cs="Arial"/>
          <w:sz w:val="22"/>
          <w:szCs w:val="22"/>
        </w:rPr>
        <w:t>T</w:t>
      </w:r>
      <w:r w:rsidRPr="00AB7171">
        <w:rPr>
          <w:rFonts w:ascii="Arial" w:hAnsi="Arial" w:cs="Arial"/>
          <w:sz w:val="22"/>
          <w:szCs w:val="22"/>
        </w:rPr>
        <w:t xml:space="preserve">ender can be found at </w:t>
      </w:r>
      <w:bookmarkStart w:id="31" w:name="_Hlk100647451"/>
      <w:r w:rsidR="006D578A" w:rsidRPr="00AB7171">
        <w:fldChar w:fldCharType="begin"/>
      </w:r>
      <w:r w:rsidR="006D578A" w:rsidRPr="00AB7171">
        <w:rPr>
          <w:rFonts w:ascii="Arial" w:hAnsi="Arial" w:cs="Arial"/>
          <w:sz w:val="22"/>
          <w:szCs w:val="22"/>
        </w:rPr>
        <w:instrText xml:space="preserve"> HYPERLINK "https://vpt.lrv.lt/uploads/vpt/documents/files/uzssisfravimo%20instrukcija.pdf" </w:instrText>
      </w:r>
      <w:r w:rsidR="006D578A" w:rsidRPr="00AB7171">
        <w:fldChar w:fldCharType="separate"/>
      </w:r>
      <w:r w:rsidR="006D578A" w:rsidRPr="00AB7171">
        <w:rPr>
          <w:rStyle w:val="Hipersaitas"/>
          <w:rFonts w:ascii="Arial" w:hAnsi="Arial" w:cs="Arial"/>
          <w:sz w:val="22"/>
          <w:szCs w:val="22"/>
        </w:rPr>
        <w:t>https://vpt.lrv.lt/uploads/vpt/documents/files/uzssisfravimo%20instrukcija.pdf</w:t>
      </w:r>
      <w:r w:rsidR="006D578A" w:rsidRPr="00AB7171">
        <w:rPr>
          <w:rStyle w:val="Hipersaitas"/>
          <w:rFonts w:ascii="Arial" w:hAnsi="Arial" w:cs="Arial"/>
          <w:sz w:val="22"/>
          <w:szCs w:val="22"/>
        </w:rPr>
        <w:fldChar w:fldCharType="end"/>
      </w:r>
      <w:bookmarkEnd w:id="31"/>
      <w:r w:rsidR="006D578A" w:rsidRPr="00AB7171">
        <w:rPr>
          <w:rFonts w:ascii="Arial" w:hAnsi="Arial" w:cs="Arial"/>
          <w:sz w:val="22"/>
          <w:szCs w:val="22"/>
        </w:rPr>
        <w:t>;</w:t>
      </w:r>
    </w:p>
    <w:p w14:paraId="70AC82F9" w14:textId="31B9F471" w:rsidR="000C06D6" w:rsidRPr="00AB7171" w:rsidRDefault="00855348">
      <w:pPr>
        <w:pStyle w:val="Sraopastraipa"/>
        <w:numPr>
          <w:ilvl w:val="1"/>
          <w:numId w:val="5"/>
        </w:numPr>
        <w:tabs>
          <w:tab w:val="left" w:pos="1418"/>
        </w:tabs>
        <w:ind w:left="0" w:firstLine="567"/>
        <w:rPr>
          <w:rFonts w:ascii="Arial" w:hAnsi="Arial" w:cs="Arial"/>
          <w:sz w:val="22"/>
          <w:szCs w:val="22"/>
        </w:rPr>
      </w:pPr>
      <w:r w:rsidRPr="00AB7171">
        <w:rPr>
          <w:rFonts w:ascii="Arial" w:hAnsi="Arial" w:cs="Arial"/>
          <w:color w:val="000000" w:themeColor="text1"/>
          <w:sz w:val="22"/>
          <w:szCs w:val="22"/>
        </w:rPr>
        <w:t xml:space="preserve">provide a password </w:t>
      </w:r>
      <w:r w:rsidRPr="00AB7171">
        <w:rPr>
          <w:rFonts w:ascii="Arial" w:hAnsi="Arial" w:cs="Arial"/>
          <w:b/>
          <w:color w:val="000000" w:themeColor="text1"/>
          <w:sz w:val="22"/>
          <w:szCs w:val="22"/>
          <w:u w:val="single"/>
        </w:rPr>
        <w:t xml:space="preserve">by </w:t>
      </w:r>
      <w:r w:rsidR="0065164D" w:rsidRPr="00AB7171">
        <w:rPr>
          <w:rFonts w:ascii="Arial" w:hAnsi="Arial" w:cs="Arial"/>
          <w:b/>
          <w:color w:val="000000" w:themeColor="text1"/>
          <w:sz w:val="22"/>
          <w:szCs w:val="22"/>
          <w:u w:val="single"/>
        </w:rPr>
        <w:t xml:space="preserve">the CPPP </w:t>
      </w:r>
      <w:r w:rsidRPr="00AB7171">
        <w:rPr>
          <w:rFonts w:ascii="Arial" w:hAnsi="Arial" w:cs="Arial"/>
          <w:b/>
          <w:color w:val="000000" w:themeColor="text1"/>
          <w:sz w:val="22"/>
          <w:szCs w:val="22"/>
          <w:u w:val="single"/>
        </w:rPr>
        <w:t xml:space="preserve">correspondence </w:t>
      </w:r>
      <w:r w:rsidR="0065164D" w:rsidRPr="00AB7171">
        <w:rPr>
          <w:rFonts w:ascii="Arial" w:hAnsi="Arial" w:cs="Arial"/>
          <w:b/>
          <w:color w:val="000000" w:themeColor="text1"/>
          <w:sz w:val="22"/>
          <w:szCs w:val="22"/>
          <w:u w:val="single"/>
        </w:rPr>
        <w:t xml:space="preserve">means </w:t>
      </w:r>
      <w:r w:rsidRPr="00AB7171">
        <w:rPr>
          <w:rFonts w:ascii="Arial" w:hAnsi="Arial" w:cs="Arial"/>
          <w:b/>
          <w:sz w:val="22"/>
          <w:szCs w:val="22"/>
          <w:u w:val="single"/>
        </w:rPr>
        <w:t>before the start of the procedure</w:t>
      </w:r>
      <w:r w:rsidR="0065164D" w:rsidRPr="00AB7171">
        <w:rPr>
          <w:rFonts w:ascii="Arial" w:hAnsi="Arial" w:cs="Arial"/>
          <w:b/>
          <w:sz w:val="22"/>
          <w:szCs w:val="22"/>
          <w:u w:val="single"/>
        </w:rPr>
        <w:t xml:space="preserve"> of access to Tenders</w:t>
      </w:r>
      <w:r w:rsidRPr="00AB7171">
        <w:rPr>
          <w:rFonts w:ascii="Arial" w:hAnsi="Arial" w:cs="Arial"/>
          <w:color w:val="000000" w:themeColor="text1"/>
          <w:sz w:val="22"/>
          <w:szCs w:val="22"/>
        </w:rPr>
        <w:t xml:space="preserve">, which </w:t>
      </w:r>
      <w:r w:rsidR="0065164D" w:rsidRPr="00AB7171">
        <w:rPr>
          <w:rFonts w:ascii="Arial" w:hAnsi="Arial" w:cs="Arial"/>
          <w:color w:val="000000" w:themeColor="text1"/>
          <w:sz w:val="22"/>
          <w:szCs w:val="22"/>
        </w:rPr>
        <w:t xml:space="preserve">shall </w:t>
      </w:r>
      <w:r w:rsidRPr="00AB7171">
        <w:rPr>
          <w:rFonts w:ascii="Arial" w:hAnsi="Arial" w:cs="Arial"/>
          <w:color w:val="000000" w:themeColor="text1"/>
          <w:sz w:val="22"/>
          <w:szCs w:val="22"/>
        </w:rPr>
        <w:t xml:space="preserve">enable the Contracting Authority to decrypt the </w:t>
      </w:r>
      <w:r w:rsidR="0065164D" w:rsidRPr="00AB7171">
        <w:rPr>
          <w:rFonts w:ascii="Arial" w:hAnsi="Arial" w:cs="Arial"/>
          <w:color w:val="000000" w:themeColor="text1"/>
          <w:sz w:val="22"/>
          <w:szCs w:val="22"/>
        </w:rPr>
        <w:t>submitted T</w:t>
      </w:r>
      <w:r w:rsidRPr="00AB7171">
        <w:rPr>
          <w:rFonts w:ascii="Arial" w:hAnsi="Arial" w:cs="Arial"/>
          <w:color w:val="000000" w:themeColor="text1"/>
          <w:sz w:val="22"/>
          <w:szCs w:val="22"/>
        </w:rPr>
        <w:t xml:space="preserve">ender. </w:t>
      </w:r>
      <w:r w:rsidRPr="00AB7171">
        <w:rPr>
          <w:rFonts w:ascii="Arial" w:hAnsi="Arial" w:cs="Arial"/>
          <w:color w:val="000000"/>
          <w:sz w:val="22"/>
          <w:szCs w:val="22"/>
          <w:lang w:eastAsia="lt-LT"/>
        </w:rPr>
        <w:t>In the event of technical problems with the C</w:t>
      </w:r>
      <w:r w:rsidR="0065164D" w:rsidRPr="00AB7171">
        <w:rPr>
          <w:rFonts w:ascii="Arial" w:hAnsi="Arial" w:cs="Arial"/>
          <w:color w:val="000000"/>
          <w:sz w:val="22"/>
          <w:szCs w:val="22"/>
          <w:lang w:eastAsia="lt-LT"/>
        </w:rPr>
        <w:t>PPP</w:t>
      </w:r>
      <w:r w:rsidRPr="00AB7171">
        <w:rPr>
          <w:rFonts w:ascii="Arial" w:hAnsi="Arial" w:cs="Arial"/>
          <w:color w:val="000000"/>
          <w:sz w:val="22"/>
          <w:szCs w:val="22"/>
          <w:lang w:eastAsia="lt-LT"/>
        </w:rPr>
        <w:t>, where the Supplier is unable to provide the password via the C</w:t>
      </w:r>
      <w:r w:rsidR="0065164D" w:rsidRPr="00AB7171">
        <w:rPr>
          <w:rFonts w:ascii="Arial" w:hAnsi="Arial" w:cs="Arial"/>
          <w:color w:val="000000"/>
          <w:sz w:val="22"/>
          <w:szCs w:val="22"/>
          <w:lang w:eastAsia="lt-LT"/>
        </w:rPr>
        <w:t xml:space="preserve">PPP </w:t>
      </w:r>
      <w:r w:rsidRPr="00AB7171">
        <w:rPr>
          <w:rFonts w:ascii="Arial" w:hAnsi="Arial" w:cs="Arial"/>
          <w:color w:val="000000"/>
          <w:sz w:val="22"/>
          <w:szCs w:val="22"/>
          <w:lang w:eastAsia="lt-LT"/>
        </w:rPr>
        <w:t xml:space="preserve">correspondence tool, the Supplier </w:t>
      </w:r>
      <w:r w:rsidR="0065164D" w:rsidRPr="00AB7171">
        <w:rPr>
          <w:rFonts w:ascii="Arial" w:hAnsi="Arial" w:cs="Arial"/>
          <w:color w:val="000000"/>
          <w:sz w:val="22"/>
          <w:szCs w:val="22"/>
          <w:lang w:eastAsia="lt-LT"/>
        </w:rPr>
        <w:t xml:space="preserve">shall have </w:t>
      </w:r>
      <w:r w:rsidRPr="00AB7171">
        <w:rPr>
          <w:rFonts w:ascii="Arial" w:hAnsi="Arial" w:cs="Arial"/>
          <w:color w:val="000000"/>
          <w:sz w:val="22"/>
          <w:szCs w:val="22"/>
          <w:lang w:eastAsia="lt-LT"/>
        </w:rPr>
        <w:t xml:space="preserve">the right to provide the password by any other means of its choice: either by official e-mail from the Contracting Authority, or by written communication, in which case the Supplier should be proactive in making sure that the </w:t>
      </w:r>
      <w:r w:rsidR="0065164D" w:rsidRPr="00AB7171">
        <w:rPr>
          <w:rFonts w:ascii="Arial" w:hAnsi="Arial" w:cs="Arial"/>
          <w:color w:val="000000"/>
          <w:sz w:val="22"/>
          <w:szCs w:val="22"/>
          <w:lang w:eastAsia="lt-LT"/>
        </w:rPr>
        <w:t xml:space="preserve">provided </w:t>
      </w:r>
      <w:r w:rsidRPr="00AB7171">
        <w:rPr>
          <w:rFonts w:ascii="Arial" w:hAnsi="Arial" w:cs="Arial"/>
          <w:color w:val="000000"/>
          <w:sz w:val="22"/>
          <w:szCs w:val="22"/>
          <w:lang w:eastAsia="lt-LT"/>
        </w:rPr>
        <w:t>password has reached the addressee in good time (e.g. by contacting the Contracting Authority by official telephone and/or by other means).</w:t>
      </w:r>
    </w:p>
    <w:p w14:paraId="252976E1" w14:textId="29C583D2"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color w:val="000000"/>
          <w:sz w:val="22"/>
          <w:szCs w:val="22"/>
          <w:lang w:eastAsia="lt-LT"/>
        </w:rPr>
        <w:t xml:space="preserve">If the </w:t>
      </w:r>
      <w:r w:rsidR="0065164D" w:rsidRPr="00AB7171">
        <w:rPr>
          <w:rFonts w:ascii="Arial" w:hAnsi="Arial" w:cs="Arial"/>
          <w:color w:val="000000"/>
          <w:sz w:val="22"/>
          <w:szCs w:val="22"/>
          <w:lang w:eastAsia="lt-LT"/>
        </w:rPr>
        <w:t>S</w:t>
      </w:r>
      <w:r w:rsidRPr="00AB7171">
        <w:rPr>
          <w:rFonts w:ascii="Arial" w:hAnsi="Arial" w:cs="Arial"/>
          <w:color w:val="000000"/>
          <w:sz w:val="22"/>
          <w:szCs w:val="22"/>
          <w:lang w:eastAsia="lt-LT"/>
        </w:rPr>
        <w:t xml:space="preserve">upplier has encrypted the entire </w:t>
      </w:r>
      <w:r w:rsidR="0065164D" w:rsidRPr="00AB7171">
        <w:rPr>
          <w:rFonts w:ascii="Arial" w:hAnsi="Arial" w:cs="Arial"/>
          <w:color w:val="000000"/>
          <w:sz w:val="22"/>
          <w:szCs w:val="22"/>
          <w:lang w:eastAsia="lt-LT"/>
        </w:rPr>
        <w:t>T</w:t>
      </w:r>
      <w:r w:rsidRPr="00AB7171">
        <w:rPr>
          <w:rFonts w:ascii="Arial" w:hAnsi="Arial" w:cs="Arial"/>
          <w:color w:val="000000"/>
          <w:sz w:val="22"/>
          <w:szCs w:val="22"/>
          <w:lang w:eastAsia="lt-LT"/>
        </w:rPr>
        <w:t xml:space="preserve">ender and fails to provide a password (through no fault of his own) </w:t>
      </w:r>
      <w:r w:rsidRPr="00AB7171">
        <w:rPr>
          <w:rFonts w:ascii="Arial" w:hAnsi="Arial" w:cs="Arial"/>
          <w:sz w:val="22"/>
          <w:szCs w:val="22"/>
        </w:rPr>
        <w:t xml:space="preserve">before the </w:t>
      </w:r>
      <w:r w:rsidRPr="00AB7171">
        <w:rPr>
          <w:rFonts w:ascii="Arial" w:hAnsi="Arial" w:cs="Arial"/>
          <w:color w:val="000000"/>
          <w:sz w:val="22"/>
          <w:szCs w:val="22"/>
          <w:lang w:eastAsia="lt-LT"/>
        </w:rPr>
        <w:t xml:space="preserve">start of the </w:t>
      </w:r>
      <w:r w:rsidR="0065164D" w:rsidRPr="00AB7171">
        <w:rPr>
          <w:rFonts w:ascii="Arial" w:hAnsi="Arial" w:cs="Arial"/>
          <w:color w:val="000000"/>
          <w:sz w:val="22"/>
          <w:szCs w:val="22"/>
          <w:lang w:eastAsia="lt-LT"/>
        </w:rPr>
        <w:t xml:space="preserve">procedure of </w:t>
      </w:r>
      <w:r w:rsidR="00BA5A92" w:rsidRPr="00AB7171">
        <w:rPr>
          <w:rFonts w:ascii="Arial" w:hAnsi="Arial" w:cs="Arial"/>
          <w:sz w:val="22"/>
          <w:szCs w:val="22"/>
        </w:rPr>
        <w:t xml:space="preserve">initial </w:t>
      </w:r>
      <w:r w:rsidR="0065164D" w:rsidRPr="00AB7171">
        <w:rPr>
          <w:rFonts w:ascii="Arial" w:hAnsi="Arial" w:cs="Arial"/>
          <w:sz w:val="22"/>
          <w:szCs w:val="22"/>
        </w:rPr>
        <w:t>access to Tenders</w:t>
      </w:r>
      <w:r w:rsidRPr="00AB7171">
        <w:rPr>
          <w:rFonts w:ascii="Arial" w:hAnsi="Arial" w:cs="Arial"/>
          <w:color w:val="000000"/>
          <w:sz w:val="22"/>
          <w:szCs w:val="22"/>
          <w:lang w:eastAsia="lt-LT"/>
        </w:rPr>
        <w:t xml:space="preserve">, or if he has provided an incorrect password which the Contracting Authority has not been able to use to decrypt the </w:t>
      </w:r>
      <w:r w:rsidR="0065164D" w:rsidRPr="00AB7171">
        <w:rPr>
          <w:rFonts w:ascii="Arial" w:hAnsi="Arial" w:cs="Arial"/>
          <w:color w:val="000000"/>
          <w:sz w:val="22"/>
          <w:szCs w:val="22"/>
          <w:lang w:eastAsia="lt-LT"/>
        </w:rPr>
        <w:t>T</w:t>
      </w:r>
      <w:r w:rsidRPr="00AB7171">
        <w:rPr>
          <w:rFonts w:ascii="Arial" w:hAnsi="Arial" w:cs="Arial"/>
          <w:color w:val="000000"/>
          <w:sz w:val="22"/>
          <w:szCs w:val="22"/>
          <w:lang w:eastAsia="lt-LT"/>
        </w:rPr>
        <w:t xml:space="preserve">ender, the </w:t>
      </w:r>
      <w:r w:rsidR="0065164D" w:rsidRPr="00AB7171">
        <w:rPr>
          <w:rFonts w:ascii="Arial" w:hAnsi="Arial" w:cs="Arial"/>
          <w:color w:val="000000"/>
          <w:sz w:val="22"/>
          <w:szCs w:val="22"/>
          <w:lang w:eastAsia="lt-LT"/>
        </w:rPr>
        <w:t>T</w:t>
      </w:r>
      <w:r w:rsidRPr="00AB7171">
        <w:rPr>
          <w:rFonts w:ascii="Arial" w:hAnsi="Arial" w:cs="Arial"/>
          <w:color w:val="000000"/>
          <w:sz w:val="22"/>
          <w:szCs w:val="22"/>
          <w:lang w:eastAsia="lt-LT"/>
        </w:rPr>
        <w:t xml:space="preserve">ender shall be deemed to be unsuccessful and shall not be evaluated. If, in the above case, the Supplier has encrypted only the document of the </w:t>
      </w:r>
      <w:r w:rsidR="0065164D" w:rsidRPr="00AB7171">
        <w:rPr>
          <w:rFonts w:ascii="Arial" w:hAnsi="Arial" w:cs="Arial"/>
          <w:color w:val="000000"/>
          <w:sz w:val="22"/>
          <w:szCs w:val="22"/>
          <w:lang w:eastAsia="lt-LT"/>
        </w:rPr>
        <w:t>T</w:t>
      </w:r>
      <w:r w:rsidRPr="00AB7171">
        <w:rPr>
          <w:rFonts w:ascii="Arial" w:hAnsi="Arial" w:cs="Arial"/>
          <w:color w:val="000000"/>
          <w:sz w:val="22"/>
          <w:szCs w:val="22"/>
          <w:lang w:eastAsia="lt-LT"/>
        </w:rPr>
        <w:t>ender containing the</w:t>
      </w:r>
      <w:r w:rsidR="0065164D" w:rsidRPr="00AB7171">
        <w:rPr>
          <w:rFonts w:ascii="Arial" w:hAnsi="Arial" w:cs="Arial"/>
          <w:color w:val="000000"/>
          <w:sz w:val="22"/>
          <w:szCs w:val="22"/>
          <w:lang w:eastAsia="lt-LT"/>
        </w:rPr>
        <w:t xml:space="preserve"> price of the T</w:t>
      </w:r>
      <w:r w:rsidRPr="00AB7171">
        <w:rPr>
          <w:rFonts w:ascii="Arial" w:hAnsi="Arial" w:cs="Arial"/>
          <w:color w:val="000000"/>
          <w:sz w:val="22"/>
          <w:szCs w:val="22"/>
          <w:lang w:eastAsia="lt-LT"/>
        </w:rPr>
        <w:t xml:space="preserve">ender and has submitted other documents of the </w:t>
      </w:r>
      <w:r w:rsidR="0065164D" w:rsidRPr="00AB7171">
        <w:rPr>
          <w:rFonts w:ascii="Arial" w:hAnsi="Arial" w:cs="Arial"/>
          <w:color w:val="000000"/>
          <w:sz w:val="22"/>
          <w:szCs w:val="22"/>
          <w:lang w:eastAsia="lt-LT"/>
        </w:rPr>
        <w:t>T</w:t>
      </w:r>
      <w:r w:rsidRPr="00AB7171">
        <w:rPr>
          <w:rFonts w:ascii="Arial" w:hAnsi="Arial" w:cs="Arial"/>
          <w:color w:val="000000"/>
          <w:sz w:val="22"/>
          <w:szCs w:val="22"/>
          <w:lang w:eastAsia="lt-LT"/>
        </w:rPr>
        <w:t>ender unencrypted, the Contracting Authority shall reject the Supplier</w:t>
      </w:r>
      <w:r w:rsidR="0065164D" w:rsidRPr="00AB7171">
        <w:rPr>
          <w:rFonts w:ascii="Arial" w:hAnsi="Arial" w:cs="Arial"/>
          <w:color w:val="000000"/>
          <w:sz w:val="22"/>
          <w:szCs w:val="22"/>
          <w:lang w:eastAsia="lt-LT"/>
        </w:rPr>
        <w:t>’s T</w:t>
      </w:r>
      <w:r w:rsidRPr="00AB7171">
        <w:rPr>
          <w:rFonts w:ascii="Arial" w:hAnsi="Arial" w:cs="Arial"/>
          <w:color w:val="000000"/>
          <w:sz w:val="22"/>
          <w:szCs w:val="22"/>
          <w:lang w:eastAsia="lt-LT"/>
        </w:rPr>
        <w:t xml:space="preserve">ender as </w:t>
      </w:r>
      <w:r w:rsidRPr="00AB7171">
        <w:rPr>
          <w:rFonts w:ascii="Arial" w:hAnsi="Arial" w:cs="Arial"/>
          <w:sz w:val="22"/>
          <w:szCs w:val="22"/>
        </w:rPr>
        <w:t xml:space="preserve">not complying with the requirements laid down in the </w:t>
      </w:r>
      <w:r w:rsidR="0065164D" w:rsidRPr="00AB7171">
        <w:rPr>
          <w:rFonts w:ascii="Arial" w:hAnsi="Arial" w:cs="Arial"/>
          <w:sz w:val="22"/>
          <w:szCs w:val="22"/>
        </w:rPr>
        <w:t xml:space="preserve">Procurement </w:t>
      </w:r>
      <w:r w:rsidRPr="00AB7171">
        <w:rPr>
          <w:rFonts w:ascii="Arial" w:hAnsi="Arial" w:cs="Arial"/>
          <w:sz w:val="22"/>
          <w:szCs w:val="22"/>
        </w:rPr>
        <w:t xml:space="preserve">documents (the Supplier has not </w:t>
      </w:r>
      <w:r w:rsidR="0065164D" w:rsidRPr="00AB7171">
        <w:rPr>
          <w:rFonts w:ascii="Arial" w:hAnsi="Arial" w:cs="Arial"/>
          <w:sz w:val="22"/>
          <w:szCs w:val="22"/>
        </w:rPr>
        <w:t xml:space="preserve">indicated </w:t>
      </w:r>
      <w:r w:rsidRPr="00AB7171">
        <w:rPr>
          <w:rFonts w:ascii="Arial" w:hAnsi="Arial" w:cs="Arial"/>
          <w:sz w:val="22"/>
          <w:szCs w:val="22"/>
        </w:rPr>
        <w:t>the</w:t>
      </w:r>
      <w:r w:rsidR="0065164D" w:rsidRPr="00AB7171">
        <w:rPr>
          <w:rFonts w:ascii="Arial" w:hAnsi="Arial" w:cs="Arial"/>
          <w:sz w:val="22"/>
          <w:szCs w:val="22"/>
        </w:rPr>
        <w:t xml:space="preserve"> price of the T</w:t>
      </w:r>
      <w:r w:rsidRPr="00AB7171">
        <w:rPr>
          <w:rFonts w:ascii="Arial" w:hAnsi="Arial" w:cs="Arial"/>
          <w:sz w:val="22"/>
          <w:szCs w:val="22"/>
        </w:rPr>
        <w:t>ender).</w:t>
      </w:r>
    </w:p>
    <w:p w14:paraId="42C26949" w14:textId="71E04F17"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sz w:val="22"/>
          <w:szCs w:val="22"/>
        </w:rPr>
        <w:t xml:space="preserve">Initial </w:t>
      </w:r>
      <w:r w:rsidR="0065164D" w:rsidRPr="00AB7171">
        <w:rPr>
          <w:rFonts w:ascii="Arial" w:hAnsi="Arial" w:cs="Arial"/>
          <w:sz w:val="22"/>
          <w:szCs w:val="22"/>
        </w:rPr>
        <w:t>access to</w:t>
      </w:r>
      <w:r w:rsidRPr="00AB7171">
        <w:rPr>
          <w:rFonts w:ascii="Arial" w:hAnsi="Arial" w:cs="Arial"/>
          <w:sz w:val="22"/>
          <w:szCs w:val="22"/>
        </w:rPr>
        <w:t xml:space="preserve"> </w:t>
      </w:r>
      <w:r w:rsidR="006B69FC" w:rsidRPr="00AB7171">
        <w:rPr>
          <w:rFonts w:ascii="Arial" w:hAnsi="Arial" w:cs="Arial"/>
          <w:sz w:val="22"/>
          <w:szCs w:val="22"/>
        </w:rPr>
        <w:t xml:space="preserve">the </w:t>
      </w:r>
      <w:r w:rsidR="0065164D" w:rsidRPr="00AB7171">
        <w:rPr>
          <w:rFonts w:ascii="Arial" w:hAnsi="Arial" w:cs="Arial"/>
          <w:sz w:val="22"/>
          <w:szCs w:val="22"/>
        </w:rPr>
        <w:t>received T</w:t>
      </w:r>
      <w:r w:rsidR="006B69FC" w:rsidRPr="00AB7171">
        <w:rPr>
          <w:rFonts w:ascii="Arial" w:hAnsi="Arial" w:cs="Arial"/>
          <w:sz w:val="22"/>
          <w:szCs w:val="22"/>
        </w:rPr>
        <w:t xml:space="preserve">enders </w:t>
      </w:r>
      <w:r w:rsidR="0065164D" w:rsidRPr="00AB7171">
        <w:rPr>
          <w:rFonts w:ascii="Arial" w:hAnsi="Arial" w:cs="Arial"/>
          <w:sz w:val="22"/>
          <w:szCs w:val="22"/>
        </w:rPr>
        <w:t>shall</w:t>
      </w:r>
      <w:r w:rsidR="006B69FC" w:rsidRPr="00AB7171">
        <w:rPr>
          <w:rFonts w:ascii="Arial" w:hAnsi="Arial" w:cs="Arial"/>
          <w:sz w:val="22"/>
          <w:szCs w:val="22"/>
        </w:rPr>
        <w:t xml:space="preserve"> take place at the Lithuanian time indicated in the contract notice</w:t>
      </w:r>
      <w:r w:rsidR="00076565" w:rsidRPr="00AB7171">
        <w:rPr>
          <w:rFonts w:ascii="Arial" w:hAnsi="Arial" w:cs="Arial"/>
          <w:sz w:val="22"/>
          <w:szCs w:val="22"/>
        </w:rPr>
        <w:t>.</w:t>
      </w:r>
    </w:p>
    <w:p w14:paraId="374DDD4D" w14:textId="454721BD"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color w:val="242424"/>
          <w:sz w:val="22"/>
          <w:szCs w:val="22"/>
          <w:shd w:val="clear" w:color="auto" w:fill="FFFFFF"/>
        </w:rPr>
        <w:t xml:space="preserve">Suppliers or their authorised representatives shall not be present during the </w:t>
      </w:r>
      <w:r w:rsidR="0065164D" w:rsidRPr="00AB7171">
        <w:rPr>
          <w:rFonts w:ascii="Arial" w:hAnsi="Arial" w:cs="Arial"/>
          <w:color w:val="242424"/>
          <w:sz w:val="22"/>
          <w:szCs w:val="22"/>
          <w:shd w:val="clear" w:color="auto" w:fill="FFFFFF"/>
        </w:rPr>
        <w:t>access to</w:t>
      </w:r>
      <w:r w:rsidRPr="00AB7171">
        <w:rPr>
          <w:rFonts w:ascii="Arial" w:hAnsi="Arial" w:cs="Arial"/>
          <w:color w:val="242424"/>
          <w:sz w:val="22"/>
          <w:szCs w:val="22"/>
          <w:shd w:val="clear" w:color="auto" w:fill="FFFFFF"/>
        </w:rPr>
        <w:t>, examination, evaluation and comparison of tenders</w:t>
      </w:r>
      <w:r w:rsidR="000E52CD" w:rsidRPr="00AB7171">
        <w:rPr>
          <w:rFonts w:ascii="Arial" w:hAnsi="Arial" w:cs="Arial"/>
          <w:sz w:val="22"/>
          <w:szCs w:val="22"/>
        </w:rPr>
        <w:t>.</w:t>
      </w:r>
    </w:p>
    <w:p w14:paraId="412FAD43" w14:textId="4691B50D" w:rsidR="000C06D6" w:rsidRPr="00AB7171" w:rsidRDefault="001C5618">
      <w:pPr>
        <w:pStyle w:val="Sraopastraipa"/>
        <w:numPr>
          <w:ilvl w:val="0"/>
          <w:numId w:val="5"/>
        </w:numPr>
        <w:ind w:left="0" w:firstLine="567"/>
        <w:rPr>
          <w:rFonts w:ascii="Arial" w:hAnsi="Arial" w:cs="Arial"/>
          <w:sz w:val="22"/>
          <w:szCs w:val="22"/>
        </w:rPr>
      </w:pPr>
      <w:r w:rsidRPr="00AB7171">
        <w:rPr>
          <w:rFonts w:ascii="Arial" w:hAnsi="Arial" w:cs="Arial"/>
          <w:bCs/>
          <w:sz w:val="22"/>
          <w:szCs w:val="22"/>
        </w:rPr>
        <w:t xml:space="preserve">Information on the tenderers and the prices quoted in their </w:t>
      </w:r>
      <w:r w:rsidR="0065164D" w:rsidRPr="00AB7171">
        <w:rPr>
          <w:rFonts w:ascii="Arial" w:hAnsi="Arial" w:cs="Arial"/>
          <w:bCs/>
          <w:sz w:val="22"/>
          <w:szCs w:val="22"/>
        </w:rPr>
        <w:t>Tenders shall</w:t>
      </w:r>
      <w:r w:rsidRPr="00AB7171">
        <w:rPr>
          <w:rFonts w:ascii="Arial" w:hAnsi="Arial" w:cs="Arial"/>
          <w:bCs/>
          <w:sz w:val="22"/>
          <w:szCs w:val="22"/>
        </w:rPr>
        <w:t xml:space="preserve"> be made available to the tenderers after the decision</w:t>
      </w:r>
      <w:r w:rsidR="0065164D" w:rsidRPr="00AB7171">
        <w:rPr>
          <w:rFonts w:ascii="Arial" w:hAnsi="Arial" w:cs="Arial"/>
          <w:bCs/>
          <w:sz w:val="22"/>
          <w:szCs w:val="22"/>
        </w:rPr>
        <w:t xml:space="preserve"> on the successful tender</w:t>
      </w:r>
      <w:r w:rsidRPr="00AB7171">
        <w:rPr>
          <w:rFonts w:ascii="Arial" w:hAnsi="Arial" w:cs="Arial"/>
          <w:bCs/>
          <w:sz w:val="22"/>
          <w:szCs w:val="22"/>
        </w:rPr>
        <w:t xml:space="preserve"> has been taken.</w:t>
      </w:r>
    </w:p>
    <w:p w14:paraId="5D16B875" w14:textId="5EDB99A0" w:rsidR="000C06D6" w:rsidRPr="00AB7171" w:rsidRDefault="001C5618">
      <w:pPr>
        <w:pStyle w:val="Antrat1"/>
        <w:numPr>
          <w:ilvl w:val="0"/>
          <w:numId w:val="13"/>
        </w:numPr>
        <w:spacing w:before="120" w:after="120"/>
        <w:ind w:left="0" w:firstLine="567"/>
        <w:jc w:val="center"/>
        <w:rPr>
          <w:rFonts w:ascii="Arial" w:eastAsia="Calibri" w:hAnsi="Arial" w:cs="Arial"/>
          <w:b/>
          <w:bCs/>
          <w:sz w:val="22"/>
          <w:szCs w:val="22"/>
        </w:rPr>
      </w:pPr>
      <w:bookmarkStart w:id="32" w:name="_Toc174877448"/>
      <w:r w:rsidRPr="00AB7171">
        <w:rPr>
          <w:rFonts w:ascii="Arial" w:eastAsia="Calibri" w:hAnsi="Arial" w:cs="Arial"/>
          <w:b/>
          <w:bCs/>
          <w:sz w:val="22"/>
          <w:szCs w:val="22"/>
        </w:rPr>
        <w:t xml:space="preserve">EVALUATION OF </w:t>
      </w:r>
      <w:r w:rsidR="0065164D" w:rsidRPr="00AB7171">
        <w:rPr>
          <w:rFonts w:ascii="Arial" w:eastAsia="Calibri" w:hAnsi="Arial" w:cs="Arial"/>
          <w:b/>
          <w:bCs/>
          <w:sz w:val="22"/>
          <w:szCs w:val="22"/>
        </w:rPr>
        <w:t>TENDERS</w:t>
      </w:r>
      <w:bookmarkEnd w:id="32"/>
    </w:p>
    <w:p w14:paraId="4BAF4788" w14:textId="76A3B836" w:rsidR="000C06D6" w:rsidRPr="00AB7171" w:rsidRDefault="001C5618">
      <w:pPr>
        <w:pStyle w:val="Sraopastraipa"/>
        <w:numPr>
          <w:ilvl w:val="0"/>
          <w:numId w:val="5"/>
        </w:numPr>
        <w:tabs>
          <w:tab w:val="left" w:pos="1134"/>
        </w:tabs>
        <w:ind w:left="0" w:firstLine="567"/>
        <w:rPr>
          <w:rFonts w:ascii="Arial" w:eastAsia="Calibri" w:hAnsi="Arial" w:cs="Arial"/>
          <w:sz w:val="22"/>
          <w:szCs w:val="22"/>
        </w:rPr>
      </w:pPr>
      <w:r w:rsidRPr="00AB7171">
        <w:rPr>
          <w:rFonts w:ascii="Arial" w:eastAsiaTheme="minorHAnsi" w:hAnsi="Arial" w:cs="Arial"/>
          <w:bCs/>
          <w:iCs/>
          <w:sz w:val="22"/>
          <w:szCs w:val="22"/>
        </w:rPr>
        <w:t xml:space="preserve">After an initial </w:t>
      </w:r>
      <w:r w:rsidR="00AD3D31" w:rsidRPr="00AB7171">
        <w:rPr>
          <w:rFonts w:ascii="Arial" w:eastAsiaTheme="minorHAnsi" w:hAnsi="Arial" w:cs="Arial"/>
          <w:bCs/>
          <w:iCs/>
          <w:sz w:val="22"/>
          <w:szCs w:val="22"/>
        </w:rPr>
        <w:t>access to</w:t>
      </w:r>
      <w:r w:rsidRPr="00AB7171">
        <w:rPr>
          <w:rFonts w:ascii="Arial" w:eastAsiaTheme="minorHAnsi" w:hAnsi="Arial" w:cs="Arial"/>
          <w:bCs/>
          <w:iCs/>
          <w:sz w:val="22"/>
          <w:szCs w:val="22"/>
        </w:rPr>
        <w:t xml:space="preserve"> the </w:t>
      </w:r>
      <w:r w:rsidR="00AD3D31" w:rsidRPr="00AB7171">
        <w:rPr>
          <w:rFonts w:ascii="Arial" w:eastAsiaTheme="minorHAnsi" w:hAnsi="Arial" w:cs="Arial"/>
          <w:bCs/>
          <w:iCs/>
          <w:sz w:val="22"/>
          <w:szCs w:val="22"/>
        </w:rPr>
        <w:t>T</w:t>
      </w:r>
      <w:r w:rsidRPr="00AB7171">
        <w:rPr>
          <w:rFonts w:ascii="Arial" w:eastAsiaTheme="minorHAnsi" w:hAnsi="Arial" w:cs="Arial"/>
          <w:bCs/>
          <w:iCs/>
          <w:sz w:val="22"/>
          <w:szCs w:val="22"/>
        </w:rPr>
        <w:t>enders, the Contracting Authority shall examine the tenders in the following order:</w:t>
      </w:r>
    </w:p>
    <w:p w14:paraId="1E57FCE2" w14:textId="007891F2"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hAnsi="Arial" w:cs="Arial"/>
          <w:color w:val="000000"/>
          <w:sz w:val="22"/>
          <w:szCs w:val="22"/>
        </w:rPr>
        <w:t>verify, on the basis of the E</w:t>
      </w:r>
      <w:r w:rsidR="0065164D" w:rsidRPr="00AB7171">
        <w:rPr>
          <w:rFonts w:ascii="Arial" w:hAnsi="Arial" w:cs="Arial"/>
          <w:color w:val="000000"/>
          <w:sz w:val="22"/>
          <w:szCs w:val="22"/>
        </w:rPr>
        <w:t>S</w:t>
      </w:r>
      <w:r w:rsidRPr="00AB7171">
        <w:rPr>
          <w:rFonts w:ascii="Arial" w:hAnsi="Arial" w:cs="Arial"/>
          <w:color w:val="000000"/>
          <w:sz w:val="22"/>
          <w:szCs w:val="22"/>
        </w:rPr>
        <w:t xml:space="preserve">PD, whether the Supplier submitting the tender, </w:t>
      </w:r>
      <w:r w:rsidRPr="00AB7171">
        <w:rPr>
          <w:rFonts w:ascii="Arial" w:hAnsi="Arial" w:cs="Arial"/>
          <w:sz w:val="22"/>
          <w:szCs w:val="22"/>
        </w:rPr>
        <w:t xml:space="preserve">each member of the </w:t>
      </w:r>
      <w:r w:rsidR="00AD3D31" w:rsidRPr="00AB7171">
        <w:rPr>
          <w:rFonts w:ascii="Arial" w:hAnsi="Arial" w:cs="Arial"/>
          <w:sz w:val="22"/>
          <w:szCs w:val="22"/>
        </w:rPr>
        <w:t>G</w:t>
      </w:r>
      <w:r w:rsidRPr="00AB7171">
        <w:rPr>
          <w:rFonts w:ascii="Arial" w:hAnsi="Arial" w:cs="Arial"/>
          <w:sz w:val="22"/>
          <w:szCs w:val="22"/>
        </w:rPr>
        <w:t xml:space="preserve">roup of </w:t>
      </w:r>
      <w:r w:rsidR="00573632" w:rsidRPr="00AB7171">
        <w:rPr>
          <w:rFonts w:ascii="Arial" w:hAnsi="Arial" w:cs="Arial"/>
          <w:sz w:val="22"/>
          <w:szCs w:val="22"/>
        </w:rPr>
        <w:t>Economic Operator</w:t>
      </w:r>
      <w:r w:rsidRPr="00AB7171">
        <w:rPr>
          <w:rFonts w:ascii="Arial" w:hAnsi="Arial" w:cs="Arial"/>
          <w:sz w:val="22"/>
          <w:szCs w:val="22"/>
        </w:rPr>
        <w:t xml:space="preserve">s, if the </w:t>
      </w:r>
      <w:r w:rsidR="00AD3D31" w:rsidRPr="00AB7171">
        <w:rPr>
          <w:rFonts w:ascii="Arial" w:hAnsi="Arial" w:cs="Arial"/>
          <w:sz w:val="22"/>
          <w:szCs w:val="22"/>
        </w:rPr>
        <w:t>T</w:t>
      </w:r>
      <w:r w:rsidRPr="00AB7171">
        <w:rPr>
          <w:rFonts w:ascii="Arial" w:hAnsi="Arial" w:cs="Arial"/>
          <w:sz w:val="22"/>
          <w:szCs w:val="22"/>
        </w:rPr>
        <w:t xml:space="preserve">ender is submitted by a group of </w:t>
      </w:r>
      <w:r w:rsidR="00573632" w:rsidRPr="00AB7171">
        <w:rPr>
          <w:rFonts w:ascii="Arial" w:hAnsi="Arial" w:cs="Arial"/>
          <w:sz w:val="22"/>
          <w:szCs w:val="22"/>
        </w:rPr>
        <w:t>Economic Operator</w:t>
      </w:r>
      <w:r w:rsidR="00550840" w:rsidRPr="00AB7171">
        <w:rPr>
          <w:rFonts w:ascii="Arial" w:hAnsi="Arial" w:cs="Arial"/>
          <w:sz w:val="22"/>
          <w:szCs w:val="22"/>
        </w:rPr>
        <w:t>s</w:t>
      </w:r>
      <w:r w:rsidRPr="00AB7171">
        <w:rPr>
          <w:rFonts w:ascii="Arial" w:hAnsi="Arial" w:cs="Arial"/>
          <w:sz w:val="22"/>
          <w:szCs w:val="22"/>
        </w:rPr>
        <w:t xml:space="preserve">, or the </w:t>
      </w:r>
      <w:r w:rsidR="00573632" w:rsidRPr="00AB7171">
        <w:rPr>
          <w:rFonts w:ascii="Arial" w:hAnsi="Arial" w:cs="Arial"/>
          <w:sz w:val="22"/>
          <w:szCs w:val="22"/>
        </w:rPr>
        <w:t>Economic Operator</w:t>
      </w:r>
      <w:r w:rsidRPr="00AB7171">
        <w:rPr>
          <w:rFonts w:ascii="Arial" w:hAnsi="Arial" w:cs="Arial"/>
          <w:sz w:val="22"/>
          <w:szCs w:val="22"/>
        </w:rPr>
        <w:t xml:space="preserve">s whose capabilities the Supplier relies </w:t>
      </w:r>
      <w:r w:rsidR="00AD3D31" w:rsidRPr="00AB7171">
        <w:rPr>
          <w:rFonts w:ascii="Arial" w:hAnsi="Arial" w:cs="Arial"/>
          <w:sz w:val="22"/>
          <w:szCs w:val="22"/>
        </w:rPr>
        <w:t>up</w:t>
      </w:r>
      <w:r w:rsidRPr="00AB7171">
        <w:rPr>
          <w:rFonts w:ascii="Arial" w:hAnsi="Arial" w:cs="Arial"/>
          <w:sz w:val="22"/>
          <w:szCs w:val="22"/>
        </w:rPr>
        <w:t xml:space="preserve">on do not meet the </w:t>
      </w:r>
      <w:r w:rsidR="00810E2A" w:rsidRPr="00AB7171">
        <w:rPr>
          <w:rFonts w:ascii="Arial" w:hAnsi="Arial" w:cs="Arial"/>
          <w:sz w:val="22"/>
          <w:szCs w:val="22"/>
        </w:rPr>
        <w:t>Grounds for Exclusion</w:t>
      </w:r>
      <w:r w:rsidRPr="00AB7171">
        <w:rPr>
          <w:rFonts w:ascii="Arial" w:hAnsi="Arial" w:cs="Arial"/>
          <w:sz w:val="22"/>
          <w:szCs w:val="22"/>
        </w:rPr>
        <w:t xml:space="preserve"> </w:t>
      </w:r>
      <w:r w:rsidR="00675FC2" w:rsidRPr="00AB7171">
        <w:rPr>
          <w:rFonts w:ascii="Arial" w:hAnsi="Arial" w:cs="Arial"/>
          <w:sz w:val="22"/>
          <w:szCs w:val="22"/>
        </w:rPr>
        <w:t>set out</w:t>
      </w:r>
      <w:r w:rsidRPr="00AB7171">
        <w:rPr>
          <w:rFonts w:ascii="Arial" w:hAnsi="Arial" w:cs="Arial"/>
          <w:sz w:val="22"/>
          <w:szCs w:val="22"/>
        </w:rPr>
        <w:t xml:space="preserve"> in the </w:t>
      </w:r>
      <w:r w:rsidR="00AD3D31" w:rsidRPr="00AB7171">
        <w:rPr>
          <w:rFonts w:ascii="Arial" w:hAnsi="Arial" w:cs="Arial"/>
          <w:sz w:val="22"/>
          <w:szCs w:val="22"/>
        </w:rPr>
        <w:t>P</w:t>
      </w:r>
      <w:r w:rsidRPr="00AB7171">
        <w:rPr>
          <w:rFonts w:ascii="Arial" w:hAnsi="Arial" w:cs="Arial"/>
          <w:sz w:val="22"/>
          <w:szCs w:val="22"/>
        </w:rPr>
        <w:t xml:space="preserve">rocurement documents and, where applicable, the eligibility requirements, and, </w:t>
      </w:r>
      <w:r w:rsidRPr="00AB7171">
        <w:rPr>
          <w:rFonts w:ascii="Arial" w:eastAsiaTheme="minorHAnsi" w:hAnsi="Arial" w:cs="Arial"/>
          <w:bCs/>
          <w:iCs/>
          <w:sz w:val="22"/>
          <w:szCs w:val="22"/>
        </w:rPr>
        <w:t>after having taken a decision on the eligibility of each Supplier, shall</w:t>
      </w:r>
      <w:r w:rsidR="00675FC2" w:rsidRPr="00AB7171">
        <w:rPr>
          <w:rFonts w:ascii="Arial" w:eastAsiaTheme="minorHAnsi" w:hAnsi="Arial" w:cs="Arial"/>
          <w:bCs/>
          <w:iCs/>
          <w:sz w:val="22"/>
          <w:szCs w:val="22"/>
        </w:rPr>
        <w:t xml:space="preserve">, within a maximum of 3 working days, </w:t>
      </w:r>
      <w:r w:rsidR="00AD3D31" w:rsidRPr="00AB7171">
        <w:rPr>
          <w:rFonts w:ascii="Arial" w:eastAsiaTheme="minorHAnsi" w:hAnsi="Arial" w:cs="Arial"/>
          <w:bCs/>
          <w:iCs/>
          <w:sz w:val="22"/>
          <w:szCs w:val="22"/>
        </w:rPr>
        <w:t xml:space="preserve">notify </w:t>
      </w:r>
      <w:r w:rsidR="00675FC2" w:rsidRPr="00AB7171">
        <w:rPr>
          <w:rFonts w:ascii="Arial" w:eastAsiaTheme="minorHAnsi" w:hAnsi="Arial" w:cs="Arial"/>
          <w:bCs/>
          <w:iCs/>
          <w:sz w:val="22"/>
          <w:szCs w:val="22"/>
        </w:rPr>
        <w:t xml:space="preserve">each Supplier </w:t>
      </w:r>
      <w:r w:rsidRPr="00AB7171">
        <w:rPr>
          <w:rFonts w:ascii="Arial" w:eastAsiaTheme="minorHAnsi" w:hAnsi="Arial" w:cs="Arial"/>
          <w:bCs/>
          <w:iCs/>
          <w:sz w:val="22"/>
          <w:szCs w:val="22"/>
        </w:rPr>
        <w:t>of the results of th</w:t>
      </w:r>
      <w:r w:rsidR="00AD3D31" w:rsidRPr="00AB7171">
        <w:rPr>
          <w:rFonts w:ascii="Arial" w:eastAsiaTheme="minorHAnsi" w:hAnsi="Arial" w:cs="Arial"/>
          <w:bCs/>
          <w:iCs/>
          <w:sz w:val="22"/>
          <w:szCs w:val="22"/>
        </w:rPr>
        <w:t>e</w:t>
      </w:r>
      <w:r w:rsidRPr="00AB7171">
        <w:rPr>
          <w:rFonts w:ascii="Arial" w:eastAsiaTheme="minorHAnsi" w:hAnsi="Arial" w:cs="Arial"/>
          <w:bCs/>
          <w:iCs/>
          <w:sz w:val="22"/>
          <w:szCs w:val="22"/>
        </w:rPr>
        <w:t xml:space="preserve"> verification</w:t>
      </w:r>
      <w:r w:rsidR="00AD3D31" w:rsidRPr="00AB7171">
        <w:rPr>
          <w:rFonts w:ascii="Arial" w:eastAsiaTheme="minorHAnsi" w:hAnsi="Arial" w:cs="Arial"/>
          <w:bCs/>
          <w:iCs/>
          <w:sz w:val="22"/>
          <w:szCs w:val="22"/>
        </w:rPr>
        <w:t xml:space="preserve"> in writing</w:t>
      </w:r>
      <w:r w:rsidR="00675FC2" w:rsidRPr="00AB7171">
        <w:rPr>
          <w:rFonts w:ascii="Arial" w:eastAsiaTheme="minorHAnsi" w:hAnsi="Arial" w:cs="Arial"/>
          <w:bCs/>
          <w:iCs/>
          <w:sz w:val="22"/>
          <w:szCs w:val="22"/>
        </w:rPr>
        <w:t xml:space="preserve">, </w:t>
      </w:r>
      <w:r w:rsidR="00675FC2" w:rsidRPr="00AB7171">
        <w:rPr>
          <w:rFonts w:ascii="Arial" w:eastAsia="Calibri" w:hAnsi="Arial" w:cs="Arial"/>
          <w:sz w:val="22"/>
          <w:szCs w:val="22"/>
        </w:rPr>
        <w:t xml:space="preserve">giving </w:t>
      </w:r>
      <w:r w:rsidR="00675FC2" w:rsidRPr="00AB7171">
        <w:rPr>
          <w:rFonts w:ascii="Arial" w:eastAsia="Calibri" w:hAnsi="Arial" w:cs="Arial"/>
          <w:sz w:val="22"/>
          <w:szCs w:val="22"/>
        </w:rPr>
        <w:lastRenderedPageBreak/>
        <w:t>the reasons for the decisions taken</w:t>
      </w:r>
      <w:r w:rsidRPr="00AB7171">
        <w:rPr>
          <w:rFonts w:ascii="Arial" w:eastAsiaTheme="minorHAnsi" w:hAnsi="Arial" w:cs="Arial"/>
          <w:bCs/>
          <w:iCs/>
          <w:sz w:val="22"/>
          <w:szCs w:val="22"/>
        </w:rPr>
        <w:t xml:space="preserve">. Only those Suppliers for whom no </w:t>
      </w:r>
      <w:r w:rsidR="00810E2A" w:rsidRPr="00AB7171">
        <w:rPr>
          <w:rFonts w:ascii="Arial" w:eastAsiaTheme="minorHAnsi" w:hAnsi="Arial" w:cs="Arial"/>
          <w:bCs/>
          <w:iCs/>
          <w:sz w:val="22"/>
          <w:szCs w:val="22"/>
        </w:rPr>
        <w:t>Grounds for Exclusion</w:t>
      </w:r>
      <w:r w:rsidRPr="00AB7171">
        <w:rPr>
          <w:rFonts w:ascii="Arial" w:eastAsiaTheme="minorHAnsi" w:hAnsi="Arial" w:cs="Arial"/>
          <w:bCs/>
          <w:iCs/>
          <w:sz w:val="22"/>
          <w:szCs w:val="22"/>
        </w:rPr>
        <w:t xml:space="preserve"> have been established and who meet the </w:t>
      </w:r>
      <w:r w:rsidR="00AD3D31" w:rsidRPr="00AB7171">
        <w:rPr>
          <w:rFonts w:ascii="Arial" w:eastAsiaTheme="minorHAnsi" w:hAnsi="Arial" w:cs="Arial"/>
          <w:bCs/>
          <w:iCs/>
          <w:sz w:val="22"/>
          <w:szCs w:val="22"/>
        </w:rPr>
        <w:t>Q</w:t>
      </w:r>
      <w:r w:rsidRPr="00AB7171">
        <w:rPr>
          <w:rFonts w:ascii="Arial" w:eastAsiaTheme="minorHAnsi" w:hAnsi="Arial" w:cs="Arial"/>
          <w:bCs/>
          <w:iCs/>
          <w:sz w:val="22"/>
          <w:szCs w:val="22"/>
        </w:rPr>
        <w:t xml:space="preserve">ualification </w:t>
      </w:r>
      <w:r w:rsidR="00AD3D31" w:rsidRPr="00AB7171">
        <w:rPr>
          <w:rFonts w:ascii="Arial" w:eastAsiaTheme="minorHAnsi" w:hAnsi="Arial" w:cs="Arial"/>
          <w:bCs/>
          <w:iCs/>
          <w:sz w:val="22"/>
          <w:szCs w:val="22"/>
        </w:rPr>
        <w:t>R</w:t>
      </w:r>
      <w:r w:rsidRPr="00AB7171">
        <w:rPr>
          <w:rFonts w:ascii="Arial" w:eastAsiaTheme="minorHAnsi" w:hAnsi="Arial" w:cs="Arial"/>
          <w:bCs/>
          <w:iCs/>
          <w:sz w:val="22"/>
          <w:szCs w:val="22"/>
        </w:rPr>
        <w:t xml:space="preserve">equirements of the Contracting Authority shall be eligible to participate in subsequent </w:t>
      </w:r>
      <w:r w:rsidR="00AD3D31" w:rsidRPr="00AB7171">
        <w:rPr>
          <w:rFonts w:ascii="Arial" w:eastAsiaTheme="minorHAnsi" w:hAnsi="Arial" w:cs="Arial"/>
          <w:bCs/>
          <w:iCs/>
          <w:sz w:val="22"/>
          <w:szCs w:val="22"/>
        </w:rPr>
        <w:t>P</w:t>
      </w:r>
      <w:r w:rsidRPr="00AB7171">
        <w:rPr>
          <w:rFonts w:ascii="Arial" w:eastAsiaTheme="minorHAnsi" w:hAnsi="Arial" w:cs="Arial"/>
          <w:bCs/>
          <w:iCs/>
          <w:sz w:val="22"/>
          <w:szCs w:val="22"/>
        </w:rPr>
        <w:t>rocurement procedures</w:t>
      </w:r>
      <w:r w:rsidR="00923E15" w:rsidRPr="00AB7171">
        <w:rPr>
          <w:rFonts w:ascii="Arial" w:eastAsiaTheme="minorHAnsi" w:hAnsi="Arial" w:cs="Arial"/>
          <w:bCs/>
          <w:iCs/>
          <w:sz w:val="22"/>
          <w:szCs w:val="22"/>
        </w:rPr>
        <w:t>.</w:t>
      </w:r>
    </w:p>
    <w:p w14:paraId="308D20BA" w14:textId="693EAEB3"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 xml:space="preserve">examine, evaluate and compare the </w:t>
      </w:r>
      <w:r w:rsidR="00AD3D31" w:rsidRPr="00AB7171">
        <w:rPr>
          <w:rFonts w:ascii="Arial" w:hAnsi="Arial" w:cs="Arial"/>
          <w:sz w:val="22"/>
          <w:szCs w:val="22"/>
        </w:rPr>
        <w:t>T</w:t>
      </w:r>
      <w:r w:rsidRPr="00AB7171">
        <w:rPr>
          <w:rFonts w:ascii="Arial" w:hAnsi="Arial" w:cs="Arial"/>
          <w:sz w:val="22"/>
          <w:szCs w:val="22"/>
        </w:rPr>
        <w:t xml:space="preserve">enders submitted by </w:t>
      </w:r>
      <w:r w:rsidR="00AF4C97" w:rsidRPr="00AB7171">
        <w:rPr>
          <w:rFonts w:ascii="Arial" w:hAnsi="Arial" w:cs="Arial"/>
          <w:sz w:val="22"/>
          <w:szCs w:val="22"/>
        </w:rPr>
        <w:t xml:space="preserve">the Suppliers </w:t>
      </w:r>
      <w:r w:rsidRPr="00AB7171">
        <w:rPr>
          <w:rFonts w:ascii="Arial" w:hAnsi="Arial" w:cs="Arial"/>
          <w:sz w:val="22"/>
          <w:szCs w:val="22"/>
        </w:rPr>
        <w:t xml:space="preserve">in accordance with the terms and conditions set out in the </w:t>
      </w:r>
      <w:r w:rsidR="00AD3D31" w:rsidRPr="00AB7171">
        <w:rPr>
          <w:rFonts w:ascii="Arial" w:hAnsi="Arial" w:cs="Arial"/>
          <w:sz w:val="22"/>
          <w:szCs w:val="22"/>
        </w:rPr>
        <w:t xml:space="preserve">Procurement </w:t>
      </w:r>
      <w:r w:rsidRPr="00AB7171">
        <w:rPr>
          <w:rFonts w:ascii="Arial" w:hAnsi="Arial" w:cs="Arial"/>
          <w:sz w:val="22"/>
          <w:szCs w:val="22"/>
        </w:rPr>
        <w:t>documents.</w:t>
      </w:r>
    </w:p>
    <w:p w14:paraId="312D4302" w14:textId="2C9B8F50"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 xml:space="preserve">assess whether the price proposed by the Supplier is excessive and unacceptable to the Contracting Authority. The offered </w:t>
      </w:r>
      <w:r w:rsidR="00AD3D31" w:rsidRPr="00AB7171">
        <w:rPr>
          <w:rFonts w:ascii="Arial" w:hAnsi="Arial" w:cs="Arial"/>
          <w:sz w:val="22"/>
          <w:szCs w:val="22"/>
        </w:rPr>
        <w:t xml:space="preserve">price </w:t>
      </w:r>
      <w:r w:rsidRPr="00AB7171">
        <w:rPr>
          <w:rFonts w:ascii="Arial" w:hAnsi="Arial" w:cs="Arial"/>
          <w:sz w:val="22"/>
          <w:szCs w:val="22"/>
        </w:rPr>
        <w:t xml:space="preserve">shall be considered </w:t>
      </w:r>
      <w:r w:rsidR="00AD3D31" w:rsidRPr="00AB7171">
        <w:rPr>
          <w:rFonts w:ascii="Arial" w:hAnsi="Arial" w:cs="Arial"/>
          <w:sz w:val="22"/>
          <w:szCs w:val="22"/>
        </w:rPr>
        <w:t xml:space="preserve">as </w:t>
      </w:r>
      <w:r w:rsidRPr="00AB7171">
        <w:rPr>
          <w:rFonts w:ascii="Arial" w:hAnsi="Arial" w:cs="Arial"/>
          <w:sz w:val="22"/>
          <w:szCs w:val="22"/>
        </w:rPr>
        <w:t>excessive and unacceptable if it exceeds the Contracting Authority</w:t>
      </w:r>
      <w:r w:rsidR="00AD3D31" w:rsidRPr="00AB7171">
        <w:rPr>
          <w:rFonts w:ascii="Arial" w:hAnsi="Arial" w:cs="Arial"/>
          <w:sz w:val="22"/>
          <w:szCs w:val="22"/>
        </w:rPr>
        <w:t>’s</w:t>
      </w:r>
      <w:r w:rsidRPr="00AB7171">
        <w:rPr>
          <w:rFonts w:ascii="Arial" w:hAnsi="Arial" w:cs="Arial"/>
          <w:sz w:val="22"/>
          <w:szCs w:val="22"/>
        </w:rPr>
        <w:t xml:space="preserve"> budget for the procurement, as determined and recorded in the documents drawn up by the Contracting Authority prior to the </w:t>
      </w:r>
      <w:r w:rsidR="00AD3D31" w:rsidRPr="00AB7171">
        <w:rPr>
          <w:rFonts w:ascii="Arial" w:hAnsi="Arial" w:cs="Arial"/>
          <w:sz w:val="22"/>
          <w:szCs w:val="22"/>
        </w:rPr>
        <w:t xml:space="preserve">commencement </w:t>
      </w:r>
      <w:r w:rsidRPr="00AB7171">
        <w:rPr>
          <w:rFonts w:ascii="Arial" w:hAnsi="Arial" w:cs="Arial"/>
          <w:sz w:val="22"/>
          <w:szCs w:val="22"/>
        </w:rPr>
        <w:t xml:space="preserve">of the </w:t>
      </w:r>
      <w:r w:rsidR="00AD3D31" w:rsidRPr="00AB7171">
        <w:rPr>
          <w:rFonts w:ascii="Arial" w:hAnsi="Arial" w:cs="Arial"/>
          <w:sz w:val="22"/>
          <w:szCs w:val="22"/>
        </w:rPr>
        <w:t>P</w:t>
      </w:r>
      <w:r w:rsidRPr="00AB7171">
        <w:rPr>
          <w:rFonts w:ascii="Arial" w:hAnsi="Arial" w:cs="Arial"/>
          <w:sz w:val="22"/>
          <w:szCs w:val="22"/>
        </w:rPr>
        <w:t xml:space="preserve">rocurement procedure. The amount of the funds available for the </w:t>
      </w:r>
      <w:r w:rsidR="00AD3D31" w:rsidRPr="00AB7171">
        <w:rPr>
          <w:rFonts w:ascii="Arial" w:hAnsi="Arial" w:cs="Arial"/>
          <w:sz w:val="22"/>
          <w:szCs w:val="22"/>
        </w:rPr>
        <w:t>P</w:t>
      </w:r>
      <w:r w:rsidRPr="00AB7171">
        <w:rPr>
          <w:rFonts w:ascii="Arial" w:hAnsi="Arial" w:cs="Arial"/>
          <w:sz w:val="22"/>
          <w:szCs w:val="22"/>
        </w:rPr>
        <w:t xml:space="preserve">rocurement, as fixed and recorded in the documents drawn up by the Contracting Authority prior to the start of the </w:t>
      </w:r>
      <w:r w:rsidR="00AD3D31" w:rsidRPr="00AB7171">
        <w:rPr>
          <w:rFonts w:ascii="Arial" w:hAnsi="Arial" w:cs="Arial"/>
          <w:sz w:val="22"/>
          <w:szCs w:val="22"/>
        </w:rPr>
        <w:t>P</w:t>
      </w:r>
      <w:r w:rsidRPr="00AB7171">
        <w:rPr>
          <w:rFonts w:ascii="Arial" w:hAnsi="Arial" w:cs="Arial"/>
          <w:sz w:val="22"/>
          <w:szCs w:val="22"/>
        </w:rPr>
        <w:t xml:space="preserve">rocurement procedure, may be modified where it is not specified in the </w:t>
      </w:r>
      <w:r w:rsidR="00AD3D31" w:rsidRPr="00AB7171">
        <w:rPr>
          <w:rFonts w:ascii="Arial" w:hAnsi="Arial" w:cs="Arial"/>
          <w:sz w:val="22"/>
          <w:szCs w:val="22"/>
        </w:rPr>
        <w:t>P</w:t>
      </w:r>
      <w:r w:rsidRPr="00AB7171">
        <w:rPr>
          <w:rFonts w:ascii="Arial" w:hAnsi="Arial" w:cs="Arial"/>
          <w:sz w:val="22"/>
          <w:szCs w:val="22"/>
        </w:rPr>
        <w:t xml:space="preserve">rocurement documents, the price quoted in the most economically advantageous </w:t>
      </w:r>
      <w:r w:rsidR="00AD3D31" w:rsidRPr="00AB7171">
        <w:rPr>
          <w:rFonts w:ascii="Arial" w:hAnsi="Arial" w:cs="Arial"/>
          <w:sz w:val="22"/>
          <w:szCs w:val="22"/>
        </w:rPr>
        <w:t>T</w:t>
      </w:r>
      <w:r w:rsidRPr="00AB7171">
        <w:rPr>
          <w:rFonts w:ascii="Arial" w:hAnsi="Arial" w:cs="Arial"/>
          <w:sz w:val="22"/>
          <w:szCs w:val="22"/>
        </w:rPr>
        <w:t>ender is acceptable to the Contracting Authority and the Contracting Authority can justify the acceptability of that price and its compatibility with the principle of the rational use of funds;</w:t>
      </w:r>
    </w:p>
    <w:p w14:paraId="3070697C" w14:textId="42184EF6"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 xml:space="preserve">checks that no abnormally low prices have been offered. </w:t>
      </w:r>
      <w:r w:rsidRPr="00AB7171">
        <w:rPr>
          <w:rFonts w:ascii="Arial" w:eastAsiaTheme="minorHAnsi" w:hAnsi="Arial" w:cs="Arial"/>
          <w:bCs/>
          <w:iCs/>
          <w:sz w:val="22"/>
          <w:szCs w:val="22"/>
        </w:rPr>
        <w:t xml:space="preserve">If the price of the </w:t>
      </w:r>
      <w:r w:rsidR="00AD3D31" w:rsidRPr="00AB7171">
        <w:rPr>
          <w:rFonts w:ascii="Arial" w:eastAsiaTheme="minorHAnsi" w:hAnsi="Arial" w:cs="Arial"/>
          <w:bCs/>
          <w:iCs/>
          <w:sz w:val="22"/>
          <w:szCs w:val="22"/>
        </w:rPr>
        <w:t>T</w:t>
      </w:r>
      <w:r w:rsidRPr="00AB7171">
        <w:rPr>
          <w:rFonts w:ascii="Arial" w:eastAsiaTheme="minorHAnsi" w:hAnsi="Arial" w:cs="Arial"/>
          <w:bCs/>
          <w:iCs/>
          <w:sz w:val="22"/>
          <w:szCs w:val="22"/>
        </w:rPr>
        <w:t>ender appears to be abnormally low, the Contracting Authority shall, by the C</w:t>
      </w:r>
      <w:r w:rsidR="00AD3D31" w:rsidRPr="00AB7171">
        <w:rPr>
          <w:rFonts w:ascii="Arial" w:eastAsiaTheme="minorHAnsi" w:hAnsi="Arial" w:cs="Arial"/>
          <w:bCs/>
          <w:iCs/>
          <w:sz w:val="22"/>
          <w:szCs w:val="22"/>
        </w:rPr>
        <w:t>PPP</w:t>
      </w:r>
      <w:r w:rsidRPr="00AB7171">
        <w:rPr>
          <w:rFonts w:ascii="Arial" w:eastAsiaTheme="minorHAnsi" w:hAnsi="Arial" w:cs="Arial"/>
          <w:bCs/>
          <w:iCs/>
          <w:sz w:val="22"/>
          <w:szCs w:val="22"/>
        </w:rPr>
        <w:t xml:space="preserve"> correspondence</w:t>
      </w:r>
      <w:r w:rsidR="00AD3D31" w:rsidRPr="00AB7171">
        <w:rPr>
          <w:rFonts w:ascii="Arial" w:eastAsiaTheme="minorHAnsi" w:hAnsi="Arial" w:cs="Arial"/>
          <w:bCs/>
          <w:iCs/>
          <w:sz w:val="22"/>
          <w:szCs w:val="22"/>
        </w:rPr>
        <w:t xml:space="preserve"> means</w:t>
      </w:r>
      <w:r w:rsidRPr="00AB7171">
        <w:rPr>
          <w:rFonts w:ascii="Arial" w:eastAsiaTheme="minorHAnsi" w:hAnsi="Arial" w:cs="Arial"/>
          <w:bCs/>
          <w:iCs/>
          <w:sz w:val="22"/>
          <w:szCs w:val="22"/>
        </w:rPr>
        <w:t xml:space="preserve">, request the Supplier to justify, within a reasonable time limit set by the Contracting Authority, the price of the </w:t>
      </w:r>
      <w:r w:rsidR="00AD3D31" w:rsidRPr="00AB7171">
        <w:rPr>
          <w:rFonts w:ascii="Arial" w:eastAsiaTheme="minorHAnsi" w:hAnsi="Arial" w:cs="Arial"/>
          <w:bCs/>
          <w:iCs/>
          <w:sz w:val="22"/>
          <w:szCs w:val="22"/>
        </w:rPr>
        <w:t>object</w:t>
      </w:r>
      <w:r w:rsidRPr="00AB7171">
        <w:rPr>
          <w:rFonts w:ascii="Arial" w:eastAsiaTheme="minorHAnsi" w:hAnsi="Arial" w:cs="Arial"/>
          <w:bCs/>
          <w:iCs/>
          <w:sz w:val="22"/>
          <w:szCs w:val="22"/>
        </w:rPr>
        <w:t xml:space="preserve"> of the </w:t>
      </w:r>
      <w:r w:rsidR="00AD3D31" w:rsidRPr="00AB7171">
        <w:rPr>
          <w:rFonts w:ascii="Arial" w:eastAsiaTheme="minorHAnsi" w:hAnsi="Arial" w:cs="Arial"/>
          <w:bCs/>
          <w:iCs/>
          <w:sz w:val="22"/>
          <w:szCs w:val="22"/>
        </w:rPr>
        <w:t xml:space="preserve">Procurement </w:t>
      </w:r>
      <w:r w:rsidRPr="00AB7171">
        <w:rPr>
          <w:rFonts w:ascii="Arial" w:eastAsiaTheme="minorHAnsi" w:hAnsi="Arial" w:cs="Arial"/>
          <w:bCs/>
          <w:iCs/>
          <w:sz w:val="22"/>
          <w:szCs w:val="22"/>
        </w:rPr>
        <w:t xml:space="preserve">or of the </w:t>
      </w:r>
      <w:r w:rsidR="00AD3D31" w:rsidRPr="00AB7171">
        <w:rPr>
          <w:rFonts w:ascii="Arial" w:eastAsiaTheme="minorHAnsi" w:hAnsi="Arial" w:cs="Arial"/>
          <w:bCs/>
          <w:iCs/>
          <w:sz w:val="22"/>
          <w:szCs w:val="22"/>
        </w:rPr>
        <w:t>components</w:t>
      </w:r>
      <w:r w:rsidRPr="00AB7171">
        <w:rPr>
          <w:rFonts w:ascii="Arial" w:eastAsiaTheme="minorHAnsi" w:hAnsi="Arial" w:cs="Arial"/>
          <w:bCs/>
          <w:iCs/>
          <w:sz w:val="22"/>
          <w:szCs w:val="22"/>
        </w:rPr>
        <w:t xml:space="preserve"> of the </w:t>
      </w:r>
      <w:r w:rsidR="00AD3D31" w:rsidRPr="00AB7171">
        <w:rPr>
          <w:rFonts w:ascii="Arial" w:eastAsiaTheme="minorHAnsi" w:hAnsi="Arial" w:cs="Arial"/>
          <w:bCs/>
          <w:iCs/>
          <w:sz w:val="22"/>
          <w:szCs w:val="22"/>
        </w:rPr>
        <w:t xml:space="preserve">object of the Procurement </w:t>
      </w:r>
      <w:r w:rsidRPr="00AB7171">
        <w:rPr>
          <w:rFonts w:ascii="Arial" w:eastAsiaTheme="minorHAnsi" w:hAnsi="Arial" w:cs="Arial"/>
          <w:bCs/>
          <w:iCs/>
          <w:sz w:val="22"/>
          <w:szCs w:val="22"/>
        </w:rPr>
        <w:t xml:space="preserve">covered by the </w:t>
      </w:r>
      <w:r w:rsidR="00AD3D31" w:rsidRPr="00AB7171">
        <w:rPr>
          <w:rFonts w:ascii="Arial" w:eastAsiaTheme="minorHAnsi" w:hAnsi="Arial" w:cs="Arial"/>
          <w:bCs/>
          <w:iCs/>
          <w:sz w:val="22"/>
          <w:szCs w:val="22"/>
        </w:rPr>
        <w:t>T</w:t>
      </w:r>
      <w:r w:rsidRPr="00AB7171">
        <w:rPr>
          <w:rFonts w:ascii="Arial" w:eastAsiaTheme="minorHAnsi" w:hAnsi="Arial" w:cs="Arial"/>
          <w:bCs/>
          <w:iCs/>
          <w:sz w:val="22"/>
          <w:szCs w:val="22"/>
        </w:rPr>
        <w:t>ender</w:t>
      </w:r>
      <w:r w:rsidR="005D2545" w:rsidRPr="00AB7171">
        <w:rPr>
          <w:rFonts w:ascii="Arial" w:eastAsiaTheme="minorHAnsi" w:hAnsi="Arial" w:cs="Arial"/>
          <w:bCs/>
          <w:iCs/>
          <w:sz w:val="22"/>
          <w:szCs w:val="22"/>
        </w:rPr>
        <w:t>;</w:t>
      </w:r>
    </w:p>
    <w:p w14:paraId="638B9801" w14:textId="51D8FB68"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hAnsi="Arial" w:cs="Arial"/>
          <w:sz w:val="22"/>
          <w:szCs w:val="22"/>
        </w:rPr>
        <w:t>The Contracting Authority shall request the Supplier submitting the most economically advantageous tender to provide the relevant documents supporting the information specified in the ES</w:t>
      </w:r>
      <w:r w:rsidR="00AD3D31" w:rsidRPr="00AB7171">
        <w:rPr>
          <w:rFonts w:ascii="Arial" w:hAnsi="Arial" w:cs="Arial"/>
          <w:sz w:val="22"/>
          <w:szCs w:val="22"/>
        </w:rPr>
        <w:t>P</w:t>
      </w:r>
      <w:r w:rsidRPr="00AB7171">
        <w:rPr>
          <w:rFonts w:ascii="Arial" w:hAnsi="Arial" w:cs="Arial"/>
          <w:sz w:val="22"/>
          <w:szCs w:val="22"/>
        </w:rPr>
        <w:t xml:space="preserve">D, if </w:t>
      </w:r>
      <w:r w:rsidRPr="00AB7171">
        <w:rPr>
          <w:rFonts w:ascii="Arial" w:eastAsia="Calibri" w:hAnsi="Arial" w:cs="Arial"/>
          <w:sz w:val="22"/>
          <w:szCs w:val="22"/>
        </w:rPr>
        <w:t>the</w:t>
      </w:r>
      <w:r w:rsidR="001D2342" w:rsidRPr="00AB7171">
        <w:rPr>
          <w:rFonts w:ascii="Arial" w:eastAsia="Calibri" w:hAnsi="Arial" w:cs="Arial"/>
          <w:sz w:val="22"/>
          <w:szCs w:val="22"/>
        </w:rPr>
        <w:t xml:space="preserve"> afore-mentioned</w:t>
      </w:r>
      <w:r w:rsidRPr="00AB7171">
        <w:rPr>
          <w:rFonts w:ascii="Arial" w:eastAsia="Calibri" w:hAnsi="Arial" w:cs="Arial"/>
          <w:sz w:val="22"/>
          <w:szCs w:val="22"/>
        </w:rPr>
        <w:t xml:space="preserve"> documents have not been requested and evaluated in the earlier stages of the </w:t>
      </w:r>
      <w:r w:rsidR="001D2342" w:rsidRPr="00AB7171">
        <w:rPr>
          <w:rFonts w:ascii="Arial" w:eastAsia="Calibri" w:hAnsi="Arial" w:cs="Arial"/>
          <w:sz w:val="22"/>
          <w:szCs w:val="22"/>
        </w:rPr>
        <w:t>P</w:t>
      </w:r>
      <w:r w:rsidRPr="00AB7171">
        <w:rPr>
          <w:rFonts w:ascii="Arial" w:eastAsia="Calibri" w:hAnsi="Arial" w:cs="Arial"/>
          <w:sz w:val="22"/>
          <w:szCs w:val="22"/>
        </w:rPr>
        <w:t xml:space="preserve">rocurement procedure and/or are not required by the terms </w:t>
      </w:r>
      <w:r w:rsidR="001D2342" w:rsidRPr="00AB7171">
        <w:rPr>
          <w:rFonts w:ascii="Arial" w:eastAsia="Calibri" w:hAnsi="Arial" w:cs="Arial"/>
          <w:sz w:val="22"/>
          <w:szCs w:val="22"/>
        </w:rPr>
        <w:t xml:space="preserve">and conditions </w:t>
      </w:r>
      <w:r w:rsidRPr="00AB7171">
        <w:rPr>
          <w:rFonts w:ascii="Arial" w:eastAsia="Calibri" w:hAnsi="Arial" w:cs="Arial"/>
          <w:sz w:val="22"/>
          <w:szCs w:val="22"/>
        </w:rPr>
        <w:t xml:space="preserve">of the </w:t>
      </w:r>
      <w:r w:rsidR="001D2342" w:rsidRPr="00AB7171">
        <w:rPr>
          <w:rFonts w:ascii="Arial" w:eastAsia="Calibri" w:hAnsi="Arial" w:cs="Arial"/>
          <w:sz w:val="22"/>
          <w:szCs w:val="22"/>
        </w:rPr>
        <w:t>Procurement</w:t>
      </w:r>
      <w:r w:rsidRPr="00AB7171">
        <w:rPr>
          <w:rFonts w:ascii="Arial" w:eastAsia="Calibri" w:hAnsi="Arial" w:cs="Arial"/>
          <w:sz w:val="22"/>
          <w:szCs w:val="22"/>
        </w:rPr>
        <w:t xml:space="preserve">. </w:t>
      </w:r>
      <w:r w:rsidR="00A153F4" w:rsidRPr="00AB7171">
        <w:rPr>
          <w:rFonts w:ascii="Arial" w:hAnsi="Arial" w:cs="Arial"/>
          <w:sz w:val="22"/>
          <w:szCs w:val="22"/>
        </w:rPr>
        <w:t xml:space="preserve">Before determining the successful </w:t>
      </w:r>
      <w:r w:rsidR="001D2342" w:rsidRPr="00AB7171">
        <w:rPr>
          <w:rFonts w:ascii="Arial" w:hAnsi="Arial" w:cs="Arial"/>
          <w:sz w:val="22"/>
          <w:szCs w:val="22"/>
        </w:rPr>
        <w:t>T</w:t>
      </w:r>
      <w:r w:rsidR="00A153F4" w:rsidRPr="00AB7171">
        <w:rPr>
          <w:rFonts w:ascii="Arial" w:hAnsi="Arial" w:cs="Arial"/>
          <w:sz w:val="22"/>
          <w:szCs w:val="22"/>
        </w:rPr>
        <w:t xml:space="preserve">ender, the Contracting Authority </w:t>
      </w:r>
      <w:r w:rsidR="001D2342" w:rsidRPr="00AB7171">
        <w:rPr>
          <w:rFonts w:ascii="Arial" w:hAnsi="Arial" w:cs="Arial"/>
          <w:sz w:val="22"/>
          <w:szCs w:val="22"/>
        </w:rPr>
        <w:t>sha</w:t>
      </w:r>
      <w:r w:rsidR="00A153F4" w:rsidRPr="00AB7171">
        <w:rPr>
          <w:rFonts w:ascii="Arial" w:hAnsi="Arial" w:cs="Arial"/>
          <w:sz w:val="22"/>
          <w:szCs w:val="22"/>
        </w:rPr>
        <w:t>ll requ</w:t>
      </w:r>
      <w:r w:rsidR="001D2342" w:rsidRPr="00AB7171">
        <w:rPr>
          <w:rFonts w:ascii="Arial" w:hAnsi="Arial" w:cs="Arial"/>
          <w:sz w:val="22"/>
          <w:szCs w:val="22"/>
        </w:rPr>
        <w:t>est</w:t>
      </w:r>
      <w:r w:rsidR="00A153F4" w:rsidRPr="00AB7171">
        <w:rPr>
          <w:rFonts w:ascii="Arial" w:hAnsi="Arial" w:cs="Arial"/>
          <w:sz w:val="22"/>
          <w:szCs w:val="22"/>
        </w:rPr>
        <w:t xml:space="preserve"> the </w:t>
      </w:r>
      <w:r w:rsidR="00FD56C3" w:rsidRPr="00AB7171">
        <w:rPr>
          <w:rFonts w:ascii="Arial" w:hAnsi="Arial" w:cs="Arial"/>
          <w:sz w:val="22"/>
          <w:szCs w:val="22"/>
        </w:rPr>
        <w:t xml:space="preserve">Supplier </w:t>
      </w:r>
      <w:r w:rsidR="00A153F4" w:rsidRPr="00AB7171">
        <w:rPr>
          <w:rFonts w:ascii="Arial" w:hAnsi="Arial" w:cs="Arial"/>
          <w:sz w:val="22"/>
          <w:szCs w:val="22"/>
        </w:rPr>
        <w:t xml:space="preserve">submitting the most economically advantageous tender to provide the relevant documents </w:t>
      </w:r>
      <w:r w:rsidR="00CB196A" w:rsidRPr="00AB7171">
        <w:rPr>
          <w:rFonts w:ascii="Arial" w:hAnsi="Arial" w:cs="Arial"/>
          <w:sz w:val="22"/>
          <w:szCs w:val="22"/>
        </w:rPr>
        <w:t>referred to in</w:t>
      </w:r>
      <w:r w:rsidR="001D2342" w:rsidRPr="00AB7171">
        <w:rPr>
          <w:rFonts w:ascii="Arial" w:hAnsi="Arial" w:cs="Arial"/>
          <w:sz w:val="22"/>
          <w:szCs w:val="22"/>
        </w:rPr>
        <w:t xml:space="preserve"> the</w:t>
      </w:r>
      <w:r w:rsidR="001D2342" w:rsidRPr="00AB7171">
        <w:rPr>
          <w:rFonts w:ascii="Arial" w:hAnsi="Arial" w:cs="Arial"/>
          <w:i/>
          <w:iCs/>
          <w:color w:val="4F81BD" w:themeColor="accent1"/>
          <w:sz w:val="22"/>
          <w:szCs w:val="22"/>
        </w:rPr>
        <w:t xml:space="preserve"> </w:t>
      </w:r>
      <w:r w:rsidR="00436A60" w:rsidRPr="00AB7171">
        <w:rPr>
          <w:rFonts w:ascii="Arial" w:hAnsi="Arial" w:cs="Arial"/>
          <w:i/>
          <w:iCs/>
          <w:color w:val="4F81BD" w:themeColor="accent1"/>
          <w:sz w:val="22"/>
          <w:szCs w:val="22"/>
        </w:rPr>
        <w:t>Special</w:t>
      </w:r>
      <w:r w:rsidR="00CB196A" w:rsidRPr="00AB7171">
        <w:rPr>
          <w:rFonts w:ascii="Arial" w:hAnsi="Arial" w:cs="Arial"/>
          <w:i/>
          <w:iCs/>
          <w:color w:val="4F81BD" w:themeColor="accent1"/>
          <w:sz w:val="22"/>
          <w:szCs w:val="22"/>
        </w:rPr>
        <w:t xml:space="preserve"> </w:t>
      </w:r>
      <w:r w:rsidR="001D2342" w:rsidRPr="00AB7171">
        <w:rPr>
          <w:rFonts w:ascii="Arial" w:hAnsi="Arial" w:cs="Arial"/>
          <w:i/>
          <w:iCs/>
          <w:color w:val="4F81BD" w:themeColor="accent1"/>
          <w:sz w:val="22"/>
          <w:szCs w:val="22"/>
        </w:rPr>
        <w:t xml:space="preserve">Terms and </w:t>
      </w:r>
      <w:r w:rsidR="00CB196A" w:rsidRPr="00AB7171">
        <w:rPr>
          <w:rFonts w:ascii="Arial" w:hAnsi="Arial" w:cs="Arial"/>
          <w:i/>
          <w:iCs/>
          <w:color w:val="4F81BD" w:themeColor="accent1"/>
          <w:sz w:val="22"/>
          <w:szCs w:val="22"/>
        </w:rPr>
        <w:t xml:space="preserve">Conditions of </w:t>
      </w:r>
      <w:r w:rsidR="001D2342" w:rsidRPr="00AB7171">
        <w:rPr>
          <w:rFonts w:ascii="Arial" w:hAnsi="Arial" w:cs="Arial"/>
          <w:i/>
          <w:iCs/>
          <w:color w:val="4F81BD" w:themeColor="accent1"/>
          <w:sz w:val="22"/>
          <w:szCs w:val="22"/>
        </w:rPr>
        <w:t>the Procurement</w:t>
      </w:r>
      <w:r w:rsidR="00CB196A" w:rsidRPr="00AB7171">
        <w:rPr>
          <w:rFonts w:ascii="Arial" w:hAnsi="Arial" w:cs="Arial"/>
          <w:i/>
          <w:iCs/>
          <w:color w:val="4F81BD" w:themeColor="accent1"/>
          <w:sz w:val="22"/>
          <w:szCs w:val="22"/>
        </w:rPr>
        <w:t xml:space="preserve"> </w:t>
      </w:r>
      <w:r w:rsidR="00A153F4" w:rsidRPr="00AB7171">
        <w:rPr>
          <w:rFonts w:ascii="Arial" w:hAnsi="Arial" w:cs="Arial"/>
          <w:sz w:val="22"/>
          <w:szCs w:val="22"/>
        </w:rPr>
        <w:t xml:space="preserve">confirming the absence of </w:t>
      </w:r>
      <w:r w:rsidR="00810E2A" w:rsidRPr="00AB7171">
        <w:rPr>
          <w:rFonts w:ascii="Arial" w:hAnsi="Arial" w:cs="Arial"/>
          <w:sz w:val="22"/>
          <w:szCs w:val="22"/>
        </w:rPr>
        <w:t>Grounds for Exclusion</w:t>
      </w:r>
      <w:r w:rsidR="00A153F4" w:rsidRPr="00AB7171">
        <w:rPr>
          <w:rFonts w:ascii="Arial" w:hAnsi="Arial" w:cs="Arial"/>
          <w:sz w:val="22"/>
          <w:szCs w:val="22"/>
        </w:rPr>
        <w:t xml:space="preserve"> </w:t>
      </w:r>
      <w:r w:rsidR="00BC18C4" w:rsidRPr="00AB7171">
        <w:rPr>
          <w:rFonts w:ascii="Arial" w:hAnsi="Arial" w:cs="Arial"/>
          <w:sz w:val="22"/>
          <w:szCs w:val="22"/>
        </w:rPr>
        <w:t xml:space="preserve">and, </w:t>
      </w:r>
      <w:r w:rsidR="00F56BD5" w:rsidRPr="00AB7171">
        <w:rPr>
          <w:rFonts w:ascii="Arial" w:hAnsi="Arial" w:cs="Arial"/>
          <w:sz w:val="22"/>
          <w:szCs w:val="22"/>
        </w:rPr>
        <w:t>where applicable</w:t>
      </w:r>
      <w:r w:rsidR="00BC18C4" w:rsidRPr="00AB7171">
        <w:rPr>
          <w:rFonts w:ascii="Arial" w:hAnsi="Arial" w:cs="Arial"/>
          <w:sz w:val="22"/>
          <w:szCs w:val="22"/>
        </w:rPr>
        <w:t xml:space="preserve">, </w:t>
      </w:r>
      <w:r w:rsidR="00A153F4" w:rsidRPr="00AB7171">
        <w:rPr>
          <w:rFonts w:ascii="Arial" w:hAnsi="Arial" w:cs="Arial"/>
          <w:sz w:val="22"/>
          <w:szCs w:val="22"/>
        </w:rPr>
        <w:t xml:space="preserve">compliance with the </w:t>
      </w:r>
      <w:r w:rsidR="001D2342" w:rsidRPr="00AB7171">
        <w:rPr>
          <w:rFonts w:ascii="Arial" w:hAnsi="Arial" w:cs="Arial"/>
          <w:sz w:val="22"/>
          <w:szCs w:val="22"/>
        </w:rPr>
        <w:t>Q</w:t>
      </w:r>
      <w:r w:rsidR="00A153F4" w:rsidRPr="00AB7171">
        <w:rPr>
          <w:rFonts w:ascii="Arial" w:hAnsi="Arial" w:cs="Arial"/>
          <w:sz w:val="22"/>
          <w:szCs w:val="22"/>
        </w:rPr>
        <w:t xml:space="preserve">ualification </w:t>
      </w:r>
      <w:r w:rsidR="001D2342" w:rsidRPr="00AB7171">
        <w:rPr>
          <w:rFonts w:ascii="Arial" w:hAnsi="Arial" w:cs="Arial"/>
          <w:sz w:val="22"/>
          <w:szCs w:val="22"/>
        </w:rPr>
        <w:t>R</w:t>
      </w:r>
      <w:r w:rsidR="00A153F4" w:rsidRPr="00AB7171">
        <w:rPr>
          <w:rFonts w:ascii="Arial" w:hAnsi="Arial" w:cs="Arial"/>
          <w:sz w:val="22"/>
          <w:szCs w:val="22"/>
        </w:rPr>
        <w:t xml:space="preserve">equirements, the </w:t>
      </w:r>
      <w:r w:rsidR="009F5B39" w:rsidRPr="00AB7171">
        <w:rPr>
          <w:rFonts w:ascii="Arial" w:hAnsi="Arial" w:cs="Arial"/>
          <w:sz w:val="22"/>
          <w:szCs w:val="22"/>
        </w:rPr>
        <w:t xml:space="preserve">quality management systems and other standards, </w:t>
      </w:r>
      <w:r w:rsidR="00A153F4" w:rsidRPr="00AB7171">
        <w:rPr>
          <w:rFonts w:ascii="Arial" w:hAnsi="Arial" w:cs="Arial"/>
          <w:sz w:val="22"/>
          <w:szCs w:val="22"/>
        </w:rPr>
        <w:t xml:space="preserve">compliance </w:t>
      </w:r>
      <w:r w:rsidR="00CB196A" w:rsidRPr="00AB7171">
        <w:rPr>
          <w:rFonts w:ascii="Arial" w:hAnsi="Arial" w:cs="Arial"/>
          <w:sz w:val="22"/>
          <w:szCs w:val="22"/>
        </w:rPr>
        <w:t xml:space="preserve">with </w:t>
      </w:r>
      <w:r w:rsidR="00A153F4" w:rsidRPr="00AB7171">
        <w:rPr>
          <w:rFonts w:ascii="Arial" w:hAnsi="Arial" w:cs="Arial"/>
          <w:sz w:val="22"/>
          <w:szCs w:val="22"/>
        </w:rPr>
        <w:t>Article 45(2)</w:t>
      </w:r>
      <w:r w:rsidR="00C77C68" w:rsidRPr="00AB7171">
        <w:rPr>
          <w:rFonts w:ascii="Arial" w:hAnsi="Arial" w:cs="Arial"/>
          <w:sz w:val="22"/>
          <w:szCs w:val="22"/>
          <w:vertAlign w:val="superscript"/>
        </w:rPr>
        <w:t>1</w:t>
      </w:r>
      <w:r w:rsidR="00A153F4" w:rsidRPr="00AB7171">
        <w:rPr>
          <w:rFonts w:ascii="Arial" w:hAnsi="Arial" w:cs="Arial"/>
          <w:sz w:val="22"/>
          <w:szCs w:val="22"/>
        </w:rPr>
        <w:t xml:space="preserve"> of the</w:t>
      </w:r>
      <w:r w:rsidR="001D2342" w:rsidRPr="00AB7171">
        <w:rPr>
          <w:rFonts w:ascii="Arial" w:hAnsi="Arial" w:cs="Arial"/>
          <w:sz w:val="22"/>
          <w:szCs w:val="22"/>
        </w:rPr>
        <w:t xml:space="preserve"> LPP</w:t>
      </w:r>
      <w:r w:rsidR="0064571E" w:rsidRPr="00AB7171">
        <w:rPr>
          <w:rFonts w:ascii="Arial" w:hAnsi="Arial" w:cs="Arial"/>
          <w:sz w:val="22"/>
          <w:szCs w:val="22"/>
        </w:rPr>
        <w:t>, and</w:t>
      </w:r>
      <w:r w:rsidR="008F69B1" w:rsidRPr="00AB7171">
        <w:rPr>
          <w:rFonts w:ascii="Arial" w:hAnsi="Arial" w:cs="Arial"/>
          <w:sz w:val="22"/>
          <w:szCs w:val="22"/>
        </w:rPr>
        <w:t xml:space="preserve">, </w:t>
      </w:r>
      <w:r w:rsidR="00F56BD5" w:rsidRPr="00AB7171">
        <w:rPr>
          <w:rFonts w:ascii="Arial" w:hAnsi="Arial" w:cs="Arial"/>
          <w:sz w:val="22"/>
          <w:szCs w:val="22"/>
        </w:rPr>
        <w:t>where applicable</w:t>
      </w:r>
      <w:r w:rsidR="00BC18C4" w:rsidRPr="00AB7171">
        <w:rPr>
          <w:rFonts w:ascii="Arial" w:hAnsi="Arial" w:cs="Arial"/>
          <w:sz w:val="22"/>
          <w:szCs w:val="22"/>
        </w:rPr>
        <w:t xml:space="preserve">, </w:t>
      </w:r>
      <w:r w:rsidR="0064571E" w:rsidRPr="00AB7171">
        <w:rPr>
          <w:rFonts w:ascii="Arial" w:hAnsi="Arial" w:cs="Arial"/>
          <w:sz w:val="22"/>
          <w:szCs w:val="22"/>
        </w:rPr>
        <w:t xml:space="preserve">compliance with </w:t>
      </w:r>
      <w:r w:rsidR="0064571E" w:rsidRPr="00AB7171">
        <w:rPr>
          <w:rFonts w:ascii="Arial" w:hAnsi="Arial" w:cs="Arial"/>
          <w:sz w:val="22"/>
          <w:szCs w:val="22"/>
          <w:shd w:val="clear" w:color="auto" w:fill="FFFFFF" w:themeFill="background1"/>
        </w:rPr>
        <w:t xml:space="preserve">the provisions </w:t>
      </w:r>
      <w:r w:rsidR="0064571E" w:rsidRPr="00AB7171">
        <w:rPr>
          <w:rFonts w:ascii="Arial" w:hAnsi="Arial" w:cs="Arial"/>
          <w:sz w:val="22"/>
          <w:szCs w:val="22"/>
        </w:rPr>
        <w:t>of Article 37(9) and Article 47(9) of the L</w:t>
      </w:r>
      <w:r w:rsidR="001D2342" w:rsidRPr="00AB7171">
        <w:rPr>
          <w:rFonts w:ascii="Arial" w:hAnsi="Arial" w:cs="Arial"/>
          <w:sz w:val="22"/>
          <w:szCs w:val="22"/>
        </w:rPr>
        <w:t>PP</w:t>
      </w:r>
      <w:r w:rsidR="00A153F4" w:rsidRPr="00AB7171">
        <w:rPr>
          <w:rFonts w:ascii="Arial" w:hAnsi="Arial" w:cs="Arial"/>
          <w:sz w:val="22"/>
          <w:szCs w:val="22"/>
        </w:rPr>
        <w:t xml:space="preserve">. Letters of intent (or other agreements) with the </w:t>
      </w:r>
      <w:r w:rsidR="00573632" w:rsidRPr="00AB7171">
        <w:rPr>
          <w:rFonts w:ascii="Arial" w:hAnsi="Arial" w:cs="Arial"/>
          <w:sz w:val="22"/>
          <w:szCs w:val="22"/>
        </w:rPr>
        <w:t>Economic Operator</w:t>
      </w:r>
      <w:r w:rsidR="00A153F4" w:rsidRPr="00AB7171">
        <w:rPr>
          <w:rFonts w:ascii="Arial" w:hAnsi="Arial" w:cs="Arial"/>
          <w:sz w:val="22"/>
          <w:szCs w:val="22"/>
        </w:rPr>
        <w:t xml:space="preserve">s named in the tender on whose capacity the Supplier relies to meet the </w:t>
      </w:r>
      <w:r w:rsidR="001D2342" w:rsidRPr="00AB7171">
        <w:rPr>
          <w:rFonts w:ascii="Arial" w:hAnsi="Arial" w:cs="Arial"/>
          <w:sz w:val="22"/>
          <w:szCs w:val="22"/>
        </w:rPr>
        <w:t>Q</w:t>
      </w:r>
      <w:r w:rsidR="00A153F4" w:rsidRPr="00AB7171">
        <w:rPr>
          <w:rFonts w:ascii="Arial" w:hAnsi="Arial" w:cs="Arial"/>
          <w:sz w:val="22"/>
          <w:szCs w:val="22"/>
        </w:rPr>
        <w:t xml:space="preserve">ualification </w:t>
      </w:r>
      <w:r w:rsidR="001D2342" w:rsidRPr="00AB7171">
        <w:rPr>
          <w:rFonts w:ascii="Arial" w:hAnsi="Arial" w:cs="Arial"/>
          <w:sz w:val="22"/>
          <w:szCs w:val="22"/>
        </w:rPr>
        <w:t>R</w:t>
      </w:r>
      <w:r w:rsidR="00A153F4" w:rsidRPr="00AB7171">
        <w:rPr>
          <w:rFonts w:ascii="Arial" w:hAnsi="Arial" w:cs="Arial"/>
          <w:sz w:val="22"/>
          <w:szCs w:val="22"/>
        </w:rPr>
        <w:t xml:space="preserve">equirements </w:t>
      </w:r>
      <w:r w:rsidR="00F56BD5" w:rsidRPr="00AB7171">
        <w:rPr>
          <w:rFonts w:ascii="Arial" w:hAnsi="Arial" w:cs="Arial"/>
          <w:sz w:val="22"/>
          <w:szCs w:val="22"/>
        </w:rPr>
        <w:t xml:space="preserve">(if any) </w:t>
      </w:r>
      <w:r w:rsidR="001D2342" w:rsidRPr="00AB7171">
        <w:rPr>
          <w:rFonts w:ascii="Arial" w:hAnsi="Arial" w:cs="Arial"/>
          <w:sz w:val="22"/>
          <w:szCs w:val="22"/>
        </w:rPr>
        <w:t xml:space="preserve">shall </w:t>
      </w:r>
      <w:r w:rsidR="00A153F4" w:rsidRPr="00AB7171">
        <w:rPr>
          <w:rFonts w:ascii="Arial" w:hAnsi="Arial" w:cs="Arial"/>
          <w:sz w:val="22"/>
          <w:szCs w:val="22"/>
        </w:rPr>
        <w:t xml:space="preserve">also have to be submitted only by </w:t>
      </w:r>
      <w:r w:rsidR="00FD56C3" w:rsidRPr="00AB7171">
        <w:rPr>
          <w:rFonts w:ascii="Arial" w:hAnsi="Arial" w:cs="Arial"/>
          <w:sz w:val="22"/>
          <w:szCs w:val="22"/>
        </w:rPr>
        <w:t xml:space="preserve">the Supplier </w:t>
      </w:r>
      <w:r w:rsidR="00A153F4" w:rsidRPr="00AB7171">
        <w:rPr>
          <w:rFonts w:ascii="Arial" w:hAnsi="Arial" w:cs="Arial"/>
          <w:sz w:val="22"/>
          <w:szCs w:val="22"/>
        </w:rPr>
        <w:t xml:space="preserve">submitting the most economically advantageous </w:t>
      </w:r>
      <w:r w:rsidR="001D2342" w:rsidRPr="00AB7171">
        <w:rPr>
          <w:rFonts w:ascii="Arial" w:hAnsi="Arial" w:cs="Arial"/>
          <w:sz w:val="22"/>
          <w:szCs w:val="22"/>
        </w:rPr>
        <w:t>T</w:t>
      </w:r>
      <w:r w:rsidR="00A153F4" w:rsidRPr="00AB7171">
        <w:rPr>
          <w:rFonts w:ascii="Arial" w:hAnsi="Arial" w:cs="Arial"/>
          <w:sz w:val="22"/>
          <w:szCs w:val="22"/>
        </w:rPr>
        <w:t>ender</w:t>
      </w:r>
      <w:r w:rsidR="0067749E" w:rsidRPr="00AB7171">
        <w:rPr>
          <w:rFonts w:ascii="Arial" w:hAnsi="Arial" w:cs="Arial"/>
          <w:sz w:val="22"/>
          <w:szCs w:val="22"/>
        </w:rPr>
        <w:t>.</w:t>
      </w:r>
    </w:p>
    <w:p w14:paraId="7D535605" w14:textId="0A4016DC"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hAnsi="Arial" w:cs="Arial"/>
          <w:color w:val="000000"/>
          <w:sz w:val="22"/>
          <w:szCs w:val="22"/>
        </w:rPr>
        <w:t xml:space="preserve">If the Supplier has provided inaccurate, incomplete or erroneous documents or data relating to compliance with the requirements of the </w:t>
      </w:r>
      <w:r w:rsidR="001D2342" w:rsidRPr="00AB7171">
        <w:rPr>
          <w:rFonts w:ascii="Arial" w:hAnsi="Arial" w:cs="Arial"/>
          <w:color w:val="000000"/>
          <w:sz w:val="22"/>
          <w:szCs w:val="22"/>
        </w:rPr>
        <w:t xml:space="preserve">Procurement </w:t>
      </w:r>
      <w:r w:rsidRPr="00AB7171">
        <w:rPr>
          <w:rFonts w:ascii="Arial" w:hAnsi="Arial" w:cs="Arial"/>
          <w:color w:val="000000"/>
          <w:sz w:val="22"/>
          <w:szCs w:val="22"/>
        </w:rPr>
        <w:t xml:space="preserve">documents, or if these documents or data are missing, the Contracting Authority </w:t>
      </w:r>
      <w:r w:rsidRPr="00AB7171">
        <w:rPr>
          <w:rFonts w:ascii="Arial" w:hAnsi="Arial" w:cs="Arial"/>
          <w:bCs/>
          <w:color w:val="000000"/>
          <w:sz w:val="22"/>
          <w:szCs w:val="22"/>
        </w:rPr>
        <w:t xml:space="preserve">may, </w:t>
      </w:r>
      <w:r w:rsidRPr="00AB7171">
        <w:rPr>
          <w:rFonts w:ascii="Arial" w:hAnsi="Arial" w:cs="Arial"/>
          <w:color w:val="000000"/>
          <w:sz w:val="22"/>
          <w:szCs w:val="22"/>
        </w:rPr>
        <w:t xml:space="preserve">without prejudice to the principles of equality and transparency, request </w:t>
      </w:r>
      <w:r w:rsidR="00FD56C3" w:rsidRPr="00AB7171">
        <w:rPr>
          <w:rFonts w:ascii="Arial" w:hAnsi="Arial" w:cs="Arial"/>
          <w:color w:val="000000"/>
          <w:sz w:val="22"/>
          <w:szCs w:val="22"/>
        </w:rPr>
        <w:t xml:space="preserve">the Supplier </w:t>
      </w:r>
      <w:r w:rsidRPr="00AB7171">
        <w:rPr>
          <w:rFonts w:ascii="Arial" w:hAnsi="Arial" w:cs="Arial"/>
          <w:color w:val="000000"/>
          <w:sz w:val="22"/>
          <w:szCs w:val="22"/>
        </w:rPr>
        <w:t xml:space="preserve">to clarify, supplement or explain these documents or data within a reasonable period of time set by it. </w:t>
      </w:r>
      <w:r w:rsidRPr="00AB7171">
        <w:rPr>
          <w:rFonts w:ascii="Arial" w:hAnsi="Arial" w:cs="Arial"/>
          <w:bCs/>
          <w:color w:val="000000"/>
          <w:sz w:val="22"/>
          <w:szCs w:val="22"/>
          <w:shd w:val="clear" w:color="auto" w:fill="FFFFFF"/>
        </w:rPr>
        <w:t xml:space="preserve">The </w:t>
      </w:r>
      <w:r w:rsidR="001D2342" w:rsidRPr="00AB7171">
        <w:rPr>
          <w:rFonts w:ascii="Arial" w:hAnsi="Arial" w:cs="Arial"/>
          <w:bCs/>
          <w:color w:val="000000"/>
          <w:sz w:val="22"/>
          <w:szCs w:val="22"/>
          <w:shd w:val="clear" w:color="auto" w:fill="FFFFFF"/>
        </w:rPr>
        <w:t>T</w:t>
      </w:r>
      <w:r w:rsidRPr="00AB7171">
        <w:rPr>
          <w:rFonts w:ascii="Arial" w:hAnsi="Arial" w:cs="Arial"/>
          <w:bCs/>
          <w:color w:val="000000"/>
          <w:sz w:val="22"/>
          <w:szCs w:val="22"/>
          <w:shd w:val="clear" w:color="auto" w:fill="FFFFFF"/>
        </w:rPr>
        <w:t xml:space="preserve">enders shall be </w:t>
      </w:r>
      <w:r w:rsidR="001D2342" w:rsidRPr="00AB7171">
        <w:rPr>
          <w:rFonts w:ascii="Arial" w:hAnsi="Arial" w:cs="Arial"/>
          <w:bCs/>
          <w:color w:val="000000"/>
          <w:sz w:val="22"/>
          <w:szCs w:val="22"/>
          <w:shd w:val="clear" w:color="auto" w:fill="FFFFFF"/>
        </w:rPr>
        <w:t>adjusted</w:t>
      </w:r>
      <w:r w:rsidRPr="00AB7171">
        <w:rPr>
          <w:rFonts w:ascii="Arial" w:hAnsi="Arial" w:cs="Arial"/>
          <w:bCs/>
          <w:color w:val="000000"/>
          <w:sz w:val="22"/>
          <w:szCs w:val="22"/>
          <w:shd w:val="clear" w:color="auto" w:fill="FFFFFF"/>
        </w:rPr>
        <w:t xml:space="preserve">, supplemented or clarified in accordance with the rules established by the Public Procurement </w:t>
      </w:r>
      <w:r w:rsidR="001D2342" w:rsidRPr="00AB7171">
        <w:rPr>
          <w:rFonts w:ascii="Arial" w:hAnsi="Arial" w:cs="Arial"/>
          <w:bCs/>
          <w:color w:val="000000"/>
          <w:sz w:val="22"/>
          <w:szCs w:val="22"/>
          <w:shd w:val="clear" w:color="auto" w:fill="FFFFFF"/>
        </w:rPr>
        <w:t>Office</w:t>
      </w:r>
      <w:r w:rsidR="00130313" w:rsidRPr="00AB7171">
        <w:rPr>
          <w:rFonts w:ascii="Arial" w:eastAsiaTheme="minorHAnsi" w:hAnsi="Arial" w:cs="Arial"/>
          <w:bCs/>
          <w:iCs/>
          <w:sz w:val="22"/>
          <w:szCs w:val="22"/>
        </w:rPr>
        <w:t>.</w:t>
      </w:r>
    </w:p>
    <w:p w14:paraId="01180118" w14:textId="5B2ECD9A" w:rsidR="000C06D6" w:rsidRPr="00AB7171" w:rsidRDefault="001D2342">
      <w:pPr>
        <w:pStyle w:val="Sraopastraipa"/>
        <w:numPr>
          <w:ilvl w:val="0"/>
          <w:numId w:val="5"/>
        </w:numPr>
        <w:ind w:left="0" w:firstLine="567"/>
        <w:rPr>
          <w:rFonts w:ascii="Arial" w:eastAsia="Calibri" w:hAnsi="Arial" w:cs="Arial"/>
          <w:sz w:val="22"/>
          <w:szCs w:val="22"/>
        </w:rPr>
      </w:pPr>
      <w:r w:rsidRPr="00AB7171">
        <w:rPr>
          <w:rFonts w:ascii="Arial" w:hAnsi="Arial" w:cs="Arial"/>
          <w:sz w:val="22"/>
          <w:szCs w:val="22"/>
        </w:rPr>
        <w:t xml:space="preserve">Having found errors in the calculation of the price quoted in the Tender during the evaluation of the Tenders, the Contracting Authority shall request the </w:t>
      </w:r>
      <w:r w:rsidR="008F0869" w:rsidRPr="00AB7171">
        <w:rPr>
          <w:rFonts w:ascii="Arial" w:hAnsi="Arial" w:cs="Arial"/>
          <w:sz w:val="22"/>
          <w:szCs w:val="22"/>
        </w:rPr>
        <w:t xml:space="preserve">Supplier </w:t>
      </w:r>
      <w:r w:rsidRPr="00AB7171">
        <w:rPr>
          <w:rFonts w:ascii="Arial" w:hAnsi="Arial" w:cs="Arial"/>
          <w:sz w:val="22"/>
          <w:szCs w:val="22"/>
        </w:rPr>
        <w:t xml:space="preserve">to correct the arithmetical errors found in the Tender within the time limit specified by the Contracting Authority, in </w:t>
      </w:r>
      <w:r w:rsidR="00457DD3" w:rsidRPr="00AB7171">
        <w:rPr>
          <w:rFonts w:ascii="Arial" w:hAnsi="Arial" w:cs="Arial"/>
          <w:bCs/>
          <w:color w:val="000000"/>
          <w:sz w:val="22"/>
          <w:szCs w:val="22"/>
          <w:shd w:val="clear" w:color="auto" w:fill="FFFFFF"/>
        </w:rPr>
        <w:t>accordance with the rules laid down by the Public Procurement</w:t>
      </w:r>
      <w:r w:rsidRPr="00AB7171">
        <w:rPr>
          <w:rFonts w:ascii="Arial" w:hAnsi="Arial" w:cs="Arial"/>
          <w:bCs/>
          <w:color w:val="000000"/>
          <w:sz w:val="22"/>
          <w:szCs w:val="22"/>
          <w:shd w:val="clear" w:color="auto" w:fill="FFFFFF"/>
        </w:rPr>
        <w:t xml:space="preserve"> Office</w:t>
      </w:r>
      <w:r w:rsidR="00457DD3" w:rsidRPr="00AB7171">
        <w:rPr>
          <w:rFonts w:ascii="Arial" w:eastAsiaTheme="minorHAnsi" w:hAnsi="Arial" w:cs="Arial"/>
          <w:bCs/>
          <w:iCs/>
          <w:sz w:val="22"/>
          <w:szCs w:val="22"/>
        </w:rPr>
        <w:t>.</w:t>
      </w:r>
    </w:p>
    <w:p w14:paraId="10EEB230" w14:textId="643003B5"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eastAsia="Calibri" w:hAnsi="Arial" w:cs="Arial"/>
          <w:sz w:val="22"/>
          <w:szCs w:val="22"/>
        </w:rPr>
        <w:t xml:space="preserve">The </w:t>
      </w:r>
      <w:r w:rsidR="001D2342" w:rsidRPr="00AB7171">
        <w:rPr>
          <w:rFonts w:ascii="Arial" w:eastAsia="Calibri" w:hAnsi="Arial" w:cs="Arial"/>
          <w:sz w:val="22"/>
          <w:szCs w:val="22"/>
        </w:rPr>
        <w:t>C</w:t>
      </w:r>
      <w:r w:rsidRPr="00AB7171">
        <w:rPr>
          <w:rFonts w:ascii="Arial" w:eastAsia="Calibri" w:hAnsi="Arial" w:cs="Arial"/>
          <w:sz w:val="22"/>
          <w:szCs w:val="22"/>
        </w:rPr>
        <w:t xml:space="preserve">ontracting </w:t>
      </w:r>
      <w:r w:rsidR="001D2342" w:rsidRPr="00AB7171">
        <w:rPr>
          <w:rFonts w:ascii="Arial" w:eastAsia="Calibri" w:hAnsi="Arial" w:cs="Arial"/>
          <w:sz w:val="22"/>
          <w:szCs w:val="22"/>
        </w:rPr>
        <w:t>A</w:t>
      </w:r>
      <w:r w:rsidRPr="00AB7171">
        <w:rPr>
          <w:rFonts w:ascii="Arial" w:eastAsia="Calibri" w:hAnsi="Arial" w:cs="Arial"/>
          <w:sz w:val="22"/>
          <w:szCs w:val="22"/>
        </w:rPr>
        <w:t xml:space="preserve">uthority may refuse to evaluate the whole </w:t>
      </w:r>
      <w:r w:rsidR="001D2342" w:rsidRPr="00AB7171">
        <w:rPr>
          <w:rFonts w:ascii="Arial" w:eastAsia="Calibri" w:hAnsi="Arial" w:cs="Arial"/>
          <w:sz w:val="22"/>
          <w:szCs w:val="22"/>
        </w:rPr>
        <w:t>T</w:t>
      </w:r>
      <w:r w:rsidRPr="00AB7171">
        <w:rPr>
          <w:rFonts w:ascii="Arial" w:eastAsia="Calibri" w:hAnsi="Arial" w:cs="Arial"/>
          <w:sz w:val="22"/>
          <w:szCs w:val="22"/>
        </w:rPr>
        <w:t xml:space="preserve">ender if, after examining </w:t>
      </w:r>
      <w:r w:rsidR="001D2342" w:rsidRPr="00AB7171">
        <w:rPr>
          <w:rFonts w:ascii="Arial" w:eastAsia="Calibri" w:hAnsi="Arial" w:cs="Arial"/>
          <w:sz w:val="22"/>
          <w:szCs w:val="22"/>
        </w:rPr>
        <w:t xml:space="preserve">a </w:t>
      </w:r>
      <w:r w:rsidRPr="00AB7171">
        <w:rPr>
          <w:rFonts w:ascii="Arial" w:eastAsia="Calibri" w:hAnsi="Arial" w:cs="Arial"/>
          <w:sz w:val="22"/>
          <w:szCs w:val="22"/>
        </w:rPr>
        <w:t xml:space="preserve">part of it, it finds that the </w:t>
      </w:r>
      <w:r w:rsidR="001D2342" w:rsidRPr="00AB7171">
        <w:rPr>
          <w:rFonts w:ascii="Arial" w:eastAsia="Calibri" w:hAnsi="Arial" w:cs="Arial"/>
          <w:sz w:val="22"/>
          <w:szCs w:val="22"/>
        </w:rPr>
        <w:t>T</w:t>
      </w:r>
      <w:r w:rsidRPr="00AB7171">
        <w:rPr>
          <w:rFonts w:ascii="Arial" w:eastAsia="Calibri" w:hAnsi="Arial" w:cs="Arial"/>
          <w:sz w:val="22"/>
          <w:szCs w:val="22"/>
        </w:rPr>
        <w:t xml:space="preserve">ender must be rejected. The Supplier shall be informed of the rejection of the </w:t>
      </w:r>
      <w:r w:rsidR="001D2342" w:rsidRPr="00AB7171">
        <w:rPr>
          <w:rFonts w:ascii="Arial" w:eastAsia="Calibri" w:hAnsi="Arial" w:cs="Arial"/>
          <w:sz w:val="22"/>
          <w:szCs w:val="22"/>
        </w:rPr>
        <w:t>T</w:t>
      </w:r>
      <w:r w:rsidRPr="00AB7171">
        <w:rPr>
          <w:rFonts w:ascii="Arial" w:eastAsia="Calibri" w:hAnsi="Arial" w:cs="Arial"/>
          <w:sz w:val="22"/>
          <w:szCs w:val="22"/>
        </w:rPr>
        <w:t>ender and the reasons for such rejection</w:t>
      </w:r>
      <w:r w:rsidR="001D2342" w:rsidRPr="00AB7171">
        <w:rPr>
          <w:rFonts w:ascii="Arial" w:eastAsia="Calibri" w:hAnsi="Arial" w:cs="Arial"/>
          <w:sz w:val="22"/>
          <w:szCs w:val="22"/>
        </w:rPr>
        <w:t xml:space="preserve"> in writing by the CPPP means.</w:t>
      </w:r>
    </w:p>
    <w:p w14:paraId="3036A552" w14:textId="45E45379" w:rsidR="000C06D6" w:rsidRPr="00AB7171" w:rsidRDefault="00F47541">
      <w:pPr>
        <w:pStyle w:val="Sraopastraipa"/>
        <w:numPr>
          <w:ilvl w:val="0"/>
          <w:numId w:val="5"/>
        </w:numPr>
        <w:ind w:left="0" w:firstLine="567"/>
        <w:rPr>
          <w:rFonts w:ascii="Arial" w:eastAsia="Calibri" w:hAnsi="Arial" w:cs="Arial"/>
          <w:sz w:val="22"/>
          <w:szCs w:val="22"/>
        </w:rPr>
      </w:pPr>
      <w:r w:rsidRPr="00AB7171">
        <w:rPr>
          <w:rFonts w:ascii="Arial" w:eastAsia="Calibri" w:hAnsi="Arial" w:cs="Arial"/>
          <w:sz w:val="22"/>
          <w:szCs w:val="22"/>
        </w:rPr>
        <w:t>Tenders shall be evaluated in euro. Where prices are quoted in a foreign currency, they shall be converted into euro in accordance with the indicative euro/foreign exchange rate published by the European Central Bank, and in cases where no indicative euro/foreign exchange rate is published by the European Central Bank, in accordance with the indicative euro/foreign exchange rate determined and published by the Bank of Lithuania on the last day of the time limit for the submission of tenders.</w:t>
      </w:r>
    </w:p>
    <w:p w14:paraId="3B70FD83" w14:textId="231BC334" w:rsidR="000C06D6" w:rsidRPr="00AB7171" w:rsidRDefault="001C5618">
      <w:pPr>
        <w:pStyle w:val="Sraopastraipa"/>
        <w:numPr>
          <w:ilvl w:val="0"/>
          <w:numId w:val="5"/>
        </w:numPr>
        <w:tabs>
          <w:tab w:val="left" w:pos="1134"/>
        </w:tabs>
        <w:ind w:left="0" w:firstLine="567"/>
        <w:rPr>
          <w:rFonts w:ascii="Arial" w:eastAsia="Calibri" w:hAnsi="Arial" w:cs="Arial"/>
          <w:sz w:val="22"/>
          <w:szCs w:val="22"/>
        </w:rPr>
      </w:pPr>
      <w:r w:rsidRPr="00AB7171">
        <w:rPr>
          <w:rFonts w:ascii="Arial" w:eastAsia="Calibri" w:hAnsi="Arial" w:cs="Arial"/>
          <w:sz w:val="22"/>
          <w:szCs w:val="22"/>
        </w:rPr>
        <w:t xml:space="preserve">The </w:t>
      </w:r>
      <w:r w:rsidR="00F47541" w:rsidRPr="00AB7171">
        <w:rPr>
          <w:rFonts w:ascii="Arial" w:eastAsia="Calibri" w:hAnsi="Arial" w:cs="Arial"/>
          <w:sz w:val="22"/>
          <w:szCs w:val="22"/>
        </w:rPr>
        <w:t>C</w:t>
      </w:r>
      <w:r w:rsidRPr="00AB7171">
        <w:rPr>
          <w:rFonts w:ascii="Arial" w:eastAsia="Calibri" w:hAnsi="Arial" w:cs="Arial"/>
          <w:sz w:val="22"/>
          <w:szCs w:val="22"/>
        </w:rPr>
        <w:t xml:space="preserve">ontracting </w:t>
      </w:r>
      <w:r w:rsidR="00F47541" w:rsidRPr="00AB7171">
        <w:rPr>
          <w:rFonts w:ascii="Arial" w:eastAsia="Calibri" w:hAnsi="Arial" w:cs="Arial"/>
          <w:sz w:val="22"/>
          <w:szCs w:val="22"/>
        </w:rPr>
        <w:t>A</w:t>
      </w:r>
      <w:r w:rsidRPr="00AB7171">
        <w:rPr>
          <w:rFonts w:ascii="Arial" w:eastAsia="Calibri" w:hAnsi="Arial" w:cs="Arial"/>
          <w:sz w:val="22"/>
          <w:szCs w:val="22"/>
        </w:rPr>
        <w:t xml:space="preserve">uthority shall award the contract to the most economically advantageous tender if </w:t>
      </w:r>
      <w:r w:rsidRPr="00AB7171">
        <w:rPr>
          <w:rFonts w:ascii="Arial" w:eastAsia="Calibri" w:hAnsi="Arial" w:cs="Arial"/>
          <w:b/>
          <w:bCs/>
          <w:sz w:val="22"/>
          <w:szCs w:val="22"/>
        </w:rPr>
        <w:t xml:space="preserve">all of the following conditions are </w:t>
      </w:r>
      <w:r w:rsidR="00F47541" w:rsidRPr="00AB7171">
        <w:rPr>
          <w:rFonts w:ascii="Arial" w:eastAsia="Calibri" w:hAnsi="Arial" w:cs="Arial"/>
          <w:b/>
          <w:bCs/>
          <w:sz w:val="22"/>
          <w:szCs w:val="22"/>
        </w:rPr>
        <w:t>met</w:t>
      </w:r>
      <w:r w:rsidRPr="00AB7171">
        <w:rPr>
          <w:rFonts w:ascii="Arial" w:eastAsia="Calibri" w:hAnsi="Arial" w:cs="Arial"/>
          <w:sz w:val="22"/>
          <w:szCs w:val="22"/>
        </w:rPr>
        <w:t>:</w:t>
      </w:r>
    </w:p>
    <w:p w14:paraId="78BA6E0E" w14:textId="0AE6B319"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eastAsia="Calibri" w:hAnsi="Arial" w:cs="Arial"/>
          <w:sz w:val="22"/>
          <w:szCs w:val="22"/>
        </w:rPr>
        <w:t xml:space="preserve">The </w:t>
      </w:r>
      <w:r w:rsidR="00F47541" w:rsidRPr="00AB7171">
        <w:rPr>
          <w:rFonts w:ascii="Arial" w:eastAsia="Calibri" w:hAnsi="Arial" w:cs="Arial"/>
          <w:sz w:val="22"/>
          <w:szCs w:val="22"/>
        </w:rPr>
        <w:t xml:space="preserve">Tender </w:t>
      </w:r>
      <w:r w:rsidRPr="00AB7171">
        <w:rPr>
          <w:rFonts w:ascii="Arial" w:eastAsia="Calibri" w:hAnsi="Arial" w:cs="Arial"/>
          <w:sz w:val="22"/>
          <w:szCs w:val="22"/>
        </w:rPr>
        <w:t xml:space="preserve">meets the requirements set out in the </w:t>
      </w:r>
      <w:r w:rsidR="00F47541" w:rsidRPr="00AB7171">
        <w:rPr>
          <w:rFonts w:ascii="Arial" w:eastAsia="Calibri" w:hAnsi="Arial" w:cs="Arial"/>
          <w:sz w:val="22"/>
          <w:szCs w:val="22"/>
        </w:rPr>
        <w:t xml:space="preserve">Procurement </w:t>
      </w:r>
      <w:r w:rsidRPr="00AB7171">
        <w:rPr>
          <w:rFonts w:ascii="Arial" w:eastAsia="Calibri" w:hAnsi="Arial" w:cs="Arial"/>
          <w:sz w:val="22"/>
          <w:szCs w:val="22"/>
        </w:rPr>
        <w:t>documents;</w:t>
      </w:r>
    </w:p>
    <w:p w14:paraId="231D00FB" w14:textId="4F717776"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eastAsia="Calibri" w:hAnsi="Arial" w:cs="Arial"/>
          <w:b/>
          <w:bCs/>
          <w:sz w:val="22"/>
          <w:szCs w:val="22"/>
        </w:rPr>
        <w:t xml:space="preserve">there are no </w:t>
      </w:r>
      <w:r w:rsidRPr="00AB7171">
        <w:rPr>
          <w:rFonts w:ascii="Arial" w:eastAsia="Calibri" w:hAnsi="Arial" w:cs="Arial"/>
          <w:sz w:val="22"/>
          <w:szCs w:val="22"/>
        </w:rPr>
        <w:t xml:space="preserve">grounds for the exclusion of the Supplier (Article 46 of the </w:t>
      </w:r>
      <w:r w:rsidR="00F47541" w:rsidRPr="00AB7171">
        <w:rPr>
          <w:rFonts w:ascii="Arial" w:eastAsia="Calibri" w:hAnsi="Arial" w:cs="Arial"/>
          <w:sz w:val="22"/>
          <w:szCs w:val="22"/>
        </w:rPr>
        <w:t>LPP</w:t>
      </w:r>
      <w:r w:rsidRPr="00AB7171">
        <w:rPr>
          <w:rFonts w:ascii="Arial" w:eastAsia="Calibri" w:hAnsi="Arial" w:cs="Arial"/>
          <w:sz w:val="22"/>
          <w:szCs w:val="22"/>
        </w:rPr>
        <w:t>);</w:t>
      </w:r>
    </w:p>
    <w:p w14:paraId="2ABB5442" w14:textId="4F00B83E" w:rsidR="000C06D6" w:rsidRPr="00AB7171" w:rsidRDefault="00F47541">
      <w:pPr>
        <w:pStyle w:val="Sraopastraipa"/>
        <w:numPr>
          <w:ilvl w:val="1"/>
          <w:numId w:val="5"/>
        </w:numPr>
        <w:ind w:left="0" w:firstLine="568"/>
        <w:rPr>
          <w:rFonts w:ascii="Arial" w:eastAsia="Calibri" w:hAnsi="Arial" w:cs="Arial"/>
          <w:sz w:val="22"/>
          <w:szCs w:val="22"/>
        </w:rPr>
      </w:pPr>
      <w:r w:rsidRPr="00AB7171">
        <w:rPr>
          <w:rFonts w:ascii="Arial" w:eastAsia="Calibri" w:hAnsi="Arial" w:cs="Arial"/>
          <w:sz w:val="22"/>
          <w:szCs w:val="22"/>
        </w:rPr>
        <w:t xml:space="preserve">the Supplier </w:t>
      </w:r>
      <w:r w:rsidRPr="00AB7171">
        <w:rPr>
          <w:rFonts w:ascii="Arial" w:eastAsia="Calibri" w:hAnsi="Arial" w:cs="Arial"/>
          <w:b/>
          <w:bCs/>
          <w:sz w:val="22"/>
          <w:szCs w:val="22"/>
        </w:rPr>
        <w:t>complies with</w:t>
      </w:r>
      <w:r w:rsidRPr="00AB7171">
        <w:rPr>
          <w:rFonts w:ascii="Arial" w:eastAsia="Calibri" w:hAnsi="Arial" w:cs="Arial"/>
          <w:sz w:val="22"/>
          <w:szCs w:val="22"/>
        </w:rPr>
        <w:t>:</w:t>
      </w:r>
    </w:p>
    <w:p w14:paraId="6F9C2EDB" w14:textId="41B13103" w:rsidR="000C06D6" w:rsidRPr="00AB7171" w:rsidRDefault="001C5618">
      <w:pPr>
        <w:pStyle w:val="Sraopastraipa"/>
        <w:numPr>
          <w:ilvl w:val="2"/>
          <w:numId w:val="5"/>
        </w:numPr>
        <w:ind w:left="0" w:firstLine="568"/>
        <w:rPr>
          <w:rFonts w:ascii="Arial" w:eastAsia="Calibri" w:hAnsi="Arial" w:cs="Arial"/>
          <w:sz w:val="22"/>
          <w:szCs w:val="22"/>
        </w:rPr>
      </w:pPr>
      <w:r w:rsidRPr="00AB7171">
        <w:rPr>
          <w:rFonts w:ascii="Arial" w:eastAsia="Calibri" w:hAnsi="Arial" w:cs="Arial"/>
          <w:sz w:val="22"/>
          <w:szCs w:val="22"/>
        </w:rPr>
        <w:lastRenderedPageBreak/>
        <w:t xml:space="preserve">the </w:t>
      </w:r>
      <w:r w:rsidR="00F47541" w:rsidRPr="00AB7171">
        <w:rPr>
          <w:rFonts w:ascii="Arial" w:eastAsia="Calibri" w:hAnsi="Arial" w:cs="Arial"/>
          <w:sz w:val="22"/>
          <w:szCs w:val="22"/>
        </w:rPr>
        <w:t>established Q</w:t>
      </w:r>
      <w:r w:rsidRPr="00AB7171">
        <w:rPr>
          <w:rFonts w:ascii="Arial" w:eastAsia="Calibri" w:hAnsi="Arial" w:cs="Arial"/>
          <w:sz w:val="22"/>
          <w:szCs w:val="22"/>
        </w:rPr>
        <w:t xml:space="preserve">ualification </w:t>
      </w:r>
      <w:r w:rsidR="00F47541" w:rsidRPr="00AB7171">
        <w:rPr>
          <w:rFonts w:ascii="Arial" w:eastAsia="Calibri" w:hAnsi="Arial" w:cs="Arial"/>
          <w:sz w:val="22"/>
          <w:szCs w:val="22"/>
        </w:rPr>
        <w:t>R</w:t>
      </w:r>
      <w:r w:rsidRPr="00AB7171">
        <w:rPr>
          <w:rFonts w:ascii="Arial" w:eastAsia="Calibri" w:hAnsi="Arial" w:cs="Arial"/>
          <w:sz w:val="22"/>
          <w:szCs w:val="22"/>
        </w:rPr>
        <w:t xml:space="preserve">equirements (Article 47 of the </w:t>
      </w:r>
      <w:r w:rsidR="00F47541" w:rsidRPr="00AB7171">
        <w:rPr>
          <w:rFonts w:ascii="Arial" w:eastAsia="Calibri" w:hAnsi="Arial" w:cs="Arial"/>
          <w:sz w:val="22"/>
          <w:szCs w:val="22"/>
        </w:rPr>
        <w:t>LPP</w:t>
      </w:r>
      <w:r w:rsidRPr="00AB7171">
        <w:rPr>
          <w:rFonts w:ascii="Arial" w:eastAsia="Calibri" w:hAnsi="Arial" w:cs="Arial"/>
          <w:sz w:val="22"/>
          <w:szCs w:val="22"/>
        </w:rPr>
        <w:t>);</w:t>
      </w:r>
    </w:p>
    <w:p w14:paraId="55BE8151" w14:textId="0C86BD06" w:rsidR="000C06D6" w:rsidRPr="00AB7171" w:rsidRDefault="001C5618">
      <w:pPr>
        <w:pStyle w:val="Sraopastraipa"/>
        <w:numPr>
          <w:ilvl w:val="1"/>
          <w:numId w:val="5"/>
        </w:numPr>
        <w:ind w:left="0" w:firstLine="568"/>
        <w:rPr>
          <w:rFonts w:ascii="Arial" w:eastAsia="Calibri" w:hAnsi="Arial" w:cs="Arial"/>
          <w:sz w:val="22"/>
          <w:szCs w:val="22"/>
        </w:rPr>
      </w:pPr>
      <w:r w:rsidRPr="00AB7171">
        <w:rPr>
          <w:rFonts w:ascii="Arial" w:eastAsia="Calibri" w:hAnsi="Arial" w:cs="Arial"/>
          <w:sz w:val="22"/>
          <w:szCs w:val="22"/>
        </w:rPr>
        <w:t xml:space="preserve">The </w:t>
      </w:r>
      <w:r w:rsidR="00F47541" w:rsidRPr="00AB7171">
        <w:rPr>
          <w:rFonts w:ascii="Arial" w:eastAsia="Calibri" w:hAnsi="Arial" w:cs="Arial"/>
          <w:sz w:val="22"/>
          <w:szCs w:val="22"/>
        </w:rPr>
        <w:t>S</w:t>
      </w:r>
      <w:r w:rsidRPr="00AB7171">
        <w:rPr>
          <w:rFonts w:ascii="Arial" w:eastAsia="Calibri" w:hAnsi="Arial" w:cs="Arial"/>
          <w:sz w:val="22"/>
          <w:szCs w:val="22"/>
        </w:rPr>
        <w:t xml:space="preserve">upplier has </w:t>
      </w:r>
      <w:r w:rsidR="00F47541" w:rsidRPr="00AB7171">
        <w:rPr>
          <w:rFonts w:ascii="Arial" w:eastAsia="Calibri" w:hAnsi="Arial" w:cs="Arial"/>
          <w:sz w:val="22"/>
          <w:szCs w:val="22"/>
        </w:rPr>
        <w:t>adjusted</w:t>
      </w:r>
      <w:r w:rsidRPr="00AB7171">
        <w:rPr>
          <w:rFonts w:ascii="Arial" w:eastAsia="Calibri" w:hAnsi="Arial" w:cs="Arial"/>
          <w:sz w:val="22"/>
          <w:szCs w:val="22"/>
        </w:rPr>
        <w:t xml:space="preserve">, supplemented and clarified the </w:t>
      </w:r>
      <w:r w:rsidR="00F47541" w:rsidRPr="00AB7171">
        <w:rPr>
          <w:rFonts w:ascii="Arial" w:eastAsia="Calibri" w:hAnsi="Arial" w:cs="Arial"/>
          <w:sz w:val="22"/>
          <w:szCs w:val="22"/>
        </w:rPr>
        <w:t>T</w:t>
      </w:r>
      <w:r w:rsidRPr="00AB7171">
        <w:rPr>
          <w:rFonts w:ascii="Arial" w:eastAsia="Calibri" w:hAnsi="Arial" w:cs="Arial"/>
          <w:sz w:val="22"/>
          <w:szCs w:val="22"/>
        </w:rPr>
        <w:t>ender within the time limit set by the Contracting Authority;</w:t>
      </w:r>
    </w:p>
    <w:p w14:paraId="0873E0B6" w14:textId="1E5061F9" w:rsidR="000C06D6" w:rsidRPr="00AB7171" w:rsidRDefault="00F47541">
      <w:pPr>
        <w:pStyle w:val="Sraopastraipa"/>
        <w:numPr>
          <w:ilvl w:val="1"/>
          <w:numId w:val="5"/>
        </w:numPr>
        <w:ind w:left="0" w:firstLine="568"/>
        <w:rPr>
          <w:rFonts w:ascii="Arial" w:eastAsia="Calibri" w:hAnsi="Arial" w:cs="Arial"/>
          <w:sz w:val="22"/>
          <w:szCs w:val="22"/>
        </w:rPr>
      </w:pPr>
      <w:r w:rsidRPr="00AB7171">
        <w:rPr>
          <w:rFonts w:ascii="Arial" w:eastAsia="Calibri" w:hAnsi="Arial" w:cs="Arial"/>
          <w:sz w:val="22"/>
          <w:szCs w:val="22"/>
        </w:rPr>
        <w:t xml:space="preserve">the offered </w:t>
      </w:r>
      <w:r w:rsidRPr="00AB7171">
        <w:rPr>
          <w:rFonts w:ascii="Arial" w:eastAsia="Calibri" w:hAnsi="Arial" w:cs="Arial"/>
          <w:b/>
          <w:bCs/>
          <w:sz w:val="22"/>
          <w:szCs w:val="22"/>
        </w:rPr>
        <w:t xml:space="preserve">price does not exceed </w:t>
      </w:r>
      <w:r w:rsidRPr="00AB7171">
        <w:rPr>
          <w:rFonts w:ascii="Arial" w:eastAsia="Calibri" w:hAnsi="Arial" w:cs="Arial"/>
          <w:sz w:val="22"/>
          <w:szCs w:val="22"/>
        </w:rPr>
        <w:t>the</w:t>
      </w:r>
      <w:r w:rsidRPr="00AB7171">
        <w:rPr>
          <w:rFonts w:ascii="Arial" w:eastAsia="Calibri" w:hAnsi="Arial" w:cs="Arial"/>
          <w:b/>
          <w:bCs/>
          <w:sz w:val="22"/>
          <w:szCs w:val="22"/>
        </w:rPr>
        <w:t xml:space="preserve"> </w:t>
      </w:r>
      <w:r w:rsidRPr="00AB7171">
        <w:rPr>
          <w:rFonts w:ascii="Arial" w:eastAsia="Calibri" w:hAnsi="Arial" w:cs="Arial"/>
          <w:sz w:val="22"/>
          <w:szCs w:val="22"/>
        </w:rPr>
        <w:t>funds available for the Procurement (Article 45(1)(5) of the LPP);</w:t>
      </w:r>
    </w:p>
    <w:p w14:paraId="60806940" w14:textId="587F3932" w:rsidR="000C06D6" w:rsidRPr="00AB7171" w:rsidRDefault="001C5618">
      <w:pPr>
        <w:pStyle w:val="Sraopastraipa"/>
        <w:numPr>
          <w:ilvl w:val="1"/>
          <w:numId w:val="5"/>
        </w:numPr>
        <w:rPr>
          <w:rFonts w:ascii="Arial" w:eastAsia="Calibri" w:hAnsi="Arial" w:cs="Arial"/>
          <w:sz w:val="22"/>
          <w:szCs w:val="22"/>
        </w:rPr>
      </w:pPr>
      <w:r w:rsidRPr="00AB7171">
        <w:rPr>
          <w:rFonts w:ascii="Arial" w:eastAsia="Calibri" w:hAnsi="Arial" w:cs="Arial"/>
          <w:sz w:val="22"/>
          <w:szCs w:val="22"/>
        </w:rPr>
        <w:t>the</w:t>
      </w:r>
      <w:r w:rsidR="00F47541" w:rsidRPr="00AB7171">
        <w:rPr>
          <w:rFonts w:ascii="Arial" w:eastAsia="Calibri" w:hAnsi="Arial" w:cs="Arial"/>
          <w:sz w:val="22"/>
          <w:szCs w:val="22"/>
        </w:rPr>
        <w:t xml:space="preserve"> offered</w:t>
      </w:r>
      <w:r w:rsidRPr="00AB7171">
        <w:rPr>
          <w:rFonts w:ascii="Arial" w:eastAsia="Calibri" w:hAnsi="Arial" w:cs="Arial"/>
          <w:sz w:val="22"/>
          <w:szCs w:val="22"/>
        </w:rPr>
        <w:t xml:space="preserve"> </w:t>
      </w:r>
      <w:r w:rsidRPr="00AB7171">
        <w:rPr>
          <w:rFonts w:ascii="Arial" w:eastAsia="Calibri" w:hAnsi="Arial" w:cs="Arial"/>
          <w:b/>
          <w:bCs/>
          <w:sz w:val="22"/>
          <w:szCs w:val="22"/>
        </w:rPr>
        <w:t xml:space="preserve">price is not </w:t>
      </w:r>
      <w:r w:rsidRPr="00AB7171">
        <w:rPr>
          <w:rFonts w:ascii="Arial" w:eastAsia="Calibri" w:hAnsi="Arial" w:cs="Arial"/>
          <w:sz w:val="22"/>
          <w:szCs w:val="22"/>
        </w:rPr>
        <w:t>abnormally low (Art</w:t>
      </w:r>
      <w:r w:rsidR="00F47541" w:rsidRPr="00AB7171">
        <w:rPr>
          <w:rFonts w:ascii="Arial" w:eastAsia="Calibri" w:hAnsi="Arial" w:cs="Arial"/>
          <w:sz w:val="22"/>
          <w:szCs w:val="22"/>
        </w:rPr>
        <w:t>icle</w:t>
      </w:r>
      <w:r w:rsidRPr="00AB7171">
        <w:rPr>
          <w:rFonts w:ascii="Arial" w:eastAsia="Calibri" w:hAnsi="Arial" w:cs="Arial"/>
          <w:sz w:val="22"/>
          <w:szCs w:val="22"/>
        </w:rPr>
        <w:t xml:space="preserve"> 57 of the </w:t>
      </w:r>
      <w:r w:rsidR="00F47541" w:rsidRPr="00AB7171">
        <w:rPr>
          <w:rFonts w:ascii="Arial" w:eastAsia="Calibri" w:hAnsi="Arial" w:cs="Arial"/>
          <w:sz w:val="22"/>
          <w:szCs w:val="22"/>
        </w:rPr>
        <w:t>LPP</w:t>
      </w:r>
      <w:r w:rsidRPr="00AB7171">
        <w:rPr>
          <w:rFonts w:ascii="Arial" w:eastAsia="Calibri" w:hAnsi="Arial" w:cs="Arial"/>
          <w:sz w:val="22"/>
          <w:szCs w:val="22"/>
        </w:rPr>
        <w:t>).</w:t>
      </w:r>
    </w:p>
    <w:p w14:paraId="3952B2DD" w14:textId="6AA700EC" w:rsidR="000C06D6" w:rsidRPr="00AB7171" w:rsidRDefault="001C5618">
      <w:pPr>
        <w:pStyle w:val="Sraopastraipa"/>
        <w:numPr>
          <w:ilvl w:val="0"/>
          <w:numId w:val="5"/>
        </w:numPr>
        <w:tabs>
          <w:tab w:val="left" w:pos="1134"/>
        </w:tabs>
        <w:ind w:left="0" w:firstLine="567"/>
        <w:rPr>
          <w:rFonts w:ascii="Arial" w:eastAsia="Calibri" w:hAnsi="Arial" w:cs="Arial"/>
          <w:sz w:val="22"/>
          <w:szCs w:val="22"/>
        </w:rPr>
      </w:pPr>
      <w:r w:rsidRPr="00AB7171">
        <w:rPr>
          <w:rFonts w:ascii="Arial" w:eastAsia="Calibri" w:hAnsi="Arial" w:cs="Arial"/>
          <w:sz w:val="22"/>
          <w:szCs w:val="22"/>
        </w:rPr>
        <w:t xml:space="preserve">The Contracting Authority shall select the most economically advantageous </w:t>
      </w:r>
      <w:r w:rsidR="00F47541" w:rsidRPr="00AB7171">
        <w:rPr>
          <w:rFonts w:ascii="Arial" w:eastAsia="Calibri" w:hAnsi="Arial" w:cs="Arial"/>
          <w:sz w:val="22"/>
          <w:szCs w:val="22"/>
        </w:rPr>
        <w:t>T</w:t>
      </w:r>
      <w:r w:rsidRPr="00AB7171">
        <w:rPr>
          <w:rFonts w:ascii="Arial" w:eastAsia="Calibri" w:hAnsi="Arial" w:cs="Arial"/>
          <w:sz w:val="22"/>
          <w:szCs w:val="22"/>
        </w:rPr>
        <w:t xml:space="preserve">ender in accordance with the criteria set out in </w:t>
      </w:r>
      <w:r w:rsidRPr="00AB7171">
        <w:rPr>
          <w:rFonts w:ascii="Arial" w:eastAsia="Calibri" w:hAnsi="Arial" w:cs="Arial"/>
          <w:i/>
          <w:iCs/>
          <w:color w:val="4F81BD" w:themeColor="accent1"/>
          <w:sz w:val="22"/>
          <w:szCs w:val="22"/>
        </w:rPr>
        <w:t xml:space="preserve">the </w:t>
      </w:r>
      <w:r w:rsidR="00866CE3" w:rsidRPr="00AB7171">
        <w:rPr>
          <w:rFonts w:ascii="Arial" w:eastAsia="Calibri" w:hAnsi="Arial" w:cs="Arial"/>
          <w:i/>
          <w:iCs/>
          <w:color w:val="4F81BD" w:themeColor="accent1"/>
          <w:sz w:val="22"/>
          <w:szCs w:val="22"/>
        </w:rPr>
        <w:t>Special Terms and Conditions of the Procurement</w:t>
      </w:r>
      <w:r w:rsidRPr="00AB7171">
        <w:rPr>
          <w:rFonts w:ascii="Arial" w:eastAsia="Calibri" w:hAnsi="Arial" w:cs="Arial"/>
          <w:sz w:val="22"/>
          <w:szCs w:val="22"/>
        </w:rPr>
        <w:t>.</w:t>
      </w:r>
    </w:p>
    <w:p w14:paraId="34A4905E" w14:textId="6725D4E1"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eastAsia="Calibri" w:hAnsi="Arial" w:cs="Arial"/>
          <w:sz w:val="22"/>
          <w:szCs w:val="22"/>
        </w:rPr>
        <w:t xml:space="preserve"> After examining, evaluating and comparing the </w:t>
      </w:r>
      <w:r w:rsidR="00F47541" w:rsidRPr="00AB7171">
        <w:rPr>
          <w:rFonts w:ascii="Arial" w:eastAsia="Calibri" w:hAnsi="Arial" w:cs="Arial"/>
          <w:sz w:val="22"/>
          <w:szCs w:val="22"/>
        </w:rPr>
        <w:t>submitted T</w:t>
      </w:r>
      <w:r w:rsidRPr="00AB7171">
        <w:rPr>
          <w:rFonts w:ascii="Arial" w:eastAsia="Calibri" w:hAnsi="Arial" w:cs="Arial"/>
          <w:sz w:val="22"/>
          <w:szCs w:val="22"/>
        </w:rPr>
        <w:t xml:space="preserve">enders, the Contracting Authority shall establish the ranking of the </w:t>
      </w:r>
      <w:r w:rsidR="00F47541" w:rsidRPr="00AB7171">
        <w:rPr>
          <w:rFonts w:ascii="Arial" w:eastAsia="Calibri" w:hAnsi="Arial" w:cs="Arial"/>
          <w:sz w:val="22"/>
          <w:szCs w:val="22"/>
        </w:rPr>
        <w:t>T</w:t>
      </w:r>
      <w:r w:rsidRPr="00AB7171">
        <w:rPr>
          <w:rFonts w:ascii="Arial" w:eastAsia="Calibri" w:hAnsi="Arial" w:cs="Arial"/>
          <w:sz w:val="22"/>
          <w:szCs w:val="22"/>
        </w:rPr>
        <w:t xml:space="preserve">enders, including the unsuccessful </w:t>
      </w:r>
      <w:r w:rsidR="00F47541" w:rsidRPr="00AB7171">
        <w:rPr>
          <w:rFonts w:ascii="Arial" w:eastAsia="Calibri" w:hAnsi="Arial" w:cs="Arial"/>
          <w:sz w:val="22"/>
          <w:szCs w:val="22"/>
        </w:rPr>
        <w:t>T</w:t>
      </w:r>
      <w:r w:rsidRPr="00AB7171">
        <w:rPr>
          <w:rFonts w:ascii="Arial" w:eastAsia="Calibri" w:hAnsi="Arial" w:cs="Arial"/>
          <w:sz w:val="22"/>
          <w:szCs w:val="22"/>
        </w:rPr>
        <w:t xml:space="preserve">enders, and shall determine the successful </w:t>
      </w:r>
      <w:r w:rsidR="00F47541" w:rsidRPr="00AB7171">
        <w:rPr>
          <w:rFonts w:ascii="Arial" w:eastAsia="Calibri" w:hAnsi="Arial" w:cs="Arial"/>
          <w:sz w:val="22"/>
          <w:szCs w:val="22"/>
        </w:rPr>
        <w:t>T</w:t>
      </w:r>
      <w:r w:rsidRPr="00AB7171">
        <w:rPr>
          <w:rFonts w:ascii="Arial" w:eastAsia="Calibri" w:hAnsi="Arial" w:cs="Arial"/>
          <w:sz w:val="22"/>
          <w:szCs w:val="22"/>
        </w:rPr>
        <w:t>ender and take the decision</w:t>
      </w:r>
      <w:r w:rsidR="00F47541" w:rsidRPr="00AB7171">
        <w:rPr>
          <w:rFonts w:ascii="Arial" w:eastAsia="Calibri" w:hAnsi="Arial" w:cs="Arial"/>
          <w:sz w:val="22"/>
          <w:szCs w:val="22"/>
        </w:rPr>
        <w:t xml:space="preserve"> on the award of the contract</w:t>
      </w:r>
      <w:r w:rsidRPr="00AB7171">
        <w:rPr>
          <w:rFonts w:ascii="Arial" w:eastAsia="Calibri" w:hAnsi="Arial" w:cs="Arial"/>
          <w:sz w:val="22"/>
          <w:szCs w:val="22"/>
        </w:rPr>
        <w:t>.</w:t>
      </w:r>
    </w:p>
    <w:p w14:paraId="284335F3" w14:textId="595B787B"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eastAsia="Calibri" w:hAnsi="Arial" w:cs="Arial"/>
          <w:sz w:val="22"/>
          <w:szCs w:val="22"/>
        </w:rPr>
        <w:t xml:space="preserve">The successful </w:t>
      </w:r>
      <w:r w:rsidR="00F47541" w:rsidRPr="00AB7171">
        <w:rPr>
          <w:rFonts w:ascii="Arial" w:eastAsia="Calibri" w:hAnsi="Arial" w:cs="Arial"/>
          <w:sz w:val="22"/>
          <w:szCs w:val="22"/>
        </w:rPr>
        <w:t>T</w:t>
      </w:r>
      <w:r w:rsidRPr="00AB7171">
        <w:rPr>
          <w:rFonts w:ascii="Arial" w:eastAsia="Calibri" w:hAnsi="Arial" w:cs="Arial"/>
          <w:sz w:val="22"/>
          <w:szCs w:val="22"/>
        </w:rPr>
        <w:t xml:space="preserve">ender shall be </w:t>
      </w:r>
      <w:r w:rsidR="00F47541" w:rsidRPr="00AB7171">
        <w:rPr>
          <w:rFonts w:ascii="Arial" w:eastAsia="Calibri" w:hAnsi="Arial" w:cs="Arial"/>
          <w:sz w:val="22"/>
          <w:szCs w:val="22"/>
        </w:rPr>
        <w:t>1 (</w:t>
      </w:r>
      <w:r w:rsidRPr="00AB7171">
        <w:rPr>
          <w:rFonts w:ascii="Arial" w:eastAsia="Calibri" w:hAnsi="Arial" w:cs="Arial"/>
          <w:sz w:val="22"/>
          <w:szCs w:val="22"/>
        </w:rPr>
        <w:t xml:space="preserve">one) most economically advantageous </w:t>
      </w:r>
      <w:r w:rsidR="00D02E6F" w:rsidRPr="00AB7171">
        <w:rPr>
          <w:rFonts w:ascii="Arial" w:eastAsia="Calibri" w:hAnsi="Arial" w:cs="Arial"/>
          <w:sz w:val="22"/>
          <w:szCs w:val="22"/>
        </w:rPr>
        <w:t>T</w:t>
      </w:r>
      <w:r w:rsidRPr="00AB7171">
        <w:rPr>
          <w:rFonts w:ascii="Arial" w:eastAsia="Calibri" w:hAnsi="Arial" w:cs="Arial"/>
          <w:sz w:val="22"/>
          <w:szCs w:val="22"/>
        </w:rPr>
        <w:t>ender ranked first in the</w:t>
      </w:r>
      <w:r w:rsidR="00D02E6F" w:rsidRPr="00AB7171">
        <w:rPr>
          <w:rFonts w:ascii="Arial" w:eastAsia="Calibri" w:hAnsi="Arial" w:cs="Arial"/>
          <w:sz w:val="22"/>
          <w:szCs w:val="22"/>
        </w:rPr>
        <w:t xml:space="preserve"> ranking of T</w:t>
      </w:r>
      <w:r w:rsidRPr="00AB7171">
        <w:rPr>
          <w:rFonts w:ascii="Arial" w:eastAsia="Calibri" w:hAnsi="Arial" w:cs="Arial"/>
          <w:sz w:val="22"/>
          <w:szCs w:val="22"/>
        </w:rPr>
        <w:t>ender</w:t>
      </w:r>
      <w:r w:rsidR="00D02E6F" w:rsidRPr="00AB7171">
        <w:rPr>
          <w:rFonts w:ascii="Arial" w:eastAsia="Calibri" w:hAnsi="Arial" w:cs="Arial"/>
          <w:sz w:val="22"/>
          <w:szCs w:val="22"/>
        </w:rPr>
        <w:t>s</w:t>
      </w:r>
      <w:r w:rsidRPr="00AB7171">
        <w:rPr>
          <w:rFonts w:ascii="Arial" w:eastAsia="Calibri" w:hAnsi="Arial" w:cs="Arial"/>
          <w:sz w:val="22"/>
          <w:szCs w:val="22"/>
        </w:rPr>
        <w:t>.</w:t>
      </w:r>
    </w:p>
    <w:p w14:paraId="35796FEA" w14:textId="1B21785A"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hAnsi="Arial" w:cs="Arial"/>
          <w:sz w:val="22"/>
          <w:szCs w:val="22"/>
        </w:rPr>
        <w:t xml:space="preserve">The ranking of </w:t>
      </w:r>
      <w:r w:rsidR="00D02E6F" w:rsidRPr="00AB7171">
        <w:rPr>
          <w:rFonts w:ascii="Arial" w:hAnsi="Arial" w:cs="Arial"/>
          <w:sz w:val="22"/>
          <w:szCs w:val="22"/>
        </w:rPr>
        <w:t>T</w:t>
      </w:r>
      <w:r w:rsidRPr="00AB7171">
        <w:rPr>
          <w:rFonts w:ascii="Arial" w:hAnsi="Arial" w:cs="Arial"/>
          <w:sz w:val="22"/>
          <w:szCs w:val="22"/>
        </w:rPr>
        <w:t xml:space="preserve">enders </w:t>
      </w:r>
      <w:r w:rsidR="00D02E6F" w:rsidRPr="00AB7171">
        <w:rPr>
          <w:rFonts w:ascii="Arial" w:hAnsi="Arial" w:cs="Arial"/>
          <w:sz w:val="22"/>
          <w:szCs w:val="22"/>
        </w:rPr>
        <w:t>shall be made</w:t>
      </w:r>
      <w:r w:rsidRPr="00AB7171">
        <w:rPr>
          <w:rFonts w:ascii="Arial" w:hAnsi="Arial" w:cs="Arial"/>
          <w:sz w:val="22"/>
          <w:szCs w:val="22"/>
        </w:rPr>
        <w:t xml:space="preserve"> in descending order of cost-effectiveness. If the economic </w:t>
      </w:r>
      <w:r w:rsidR="00D02E6F" w:rsidRPr="00AB7171">
        <w:rPr>
          <w:rFonts w:ascii="Arial" w:hAnsi="Arial" w:cs="Arial"/>
          <w:sz w:val="22"/>
          <w:szCs w:val="22"/>
        </w:rPr>
        <w:t xml:space="preserve">advantage </w:t>
      </w:r>
      <w:r w:rsidRPr="00AB7171">
        <w:rPr>
          <w:rFonts w:ascii="Arial" w:hAnsi="Arial" w:cs="Arial"/>
          <w:sz w:val="22"/>
          <w:szCs w:val="22"/>
        </w:rPr>
        <w:t>of several</w:t>
      </w:r>
      <w:r w:rsidR="00D02E6F" w:rsidRPr="00AB7171">
        <w:rPr>
          <w:rFonts w:ascii="Arial" w:hAnsi="Arial" w:cs="Arial"/>
          <w:sz w:val="22"/>
          <w:szCs w:val="22"/>
        </w:rPr>
        <w:t xml:space="preserve"> submitted</w:t>
      </w:r>
      <w:r w:rsidRPr="00AB7171">
        <w:rPr>
          <w:rFonts w:ascii="Arial" w:hAnsi="Arial" w:cs="Arial"/>
          <w:sz w:val="22"/>
          <w:szCs w:val="22"/>
        </w:rPr>
        <w:t xml:space="preserve"> </w:t>
      </w:r>
      <w:r w:rsidR="00D02E6F" w:rsidRPr="00AB7171">
        <w:rPr>
          <w:rFonts w:ascii="Arial" w:hAnsi="Arial" w:cs="Arial"/>
          <w:sz w:val="22"/>
          <w:szCs w:val="22"/>
        </w:rPr>
        <w:t>T</w:t>
      </w:r>
      <w:r w:rsidRPr="00AB7171">
        <w:rPr>
          <w:rFonts w:ascii="Arial" w:hAnsi="Arial" w:cs="Arial"/>
          <w:sz w:val="22"/>
          <w:szCs w:val="22"/>
        </w:rPr>
        <w:t xml:space="preserve">enders is equal, the Supplier whose tender is submitted earliest by </w:t>
      </w:r>
      <w:r w:rsidR="00D02E6F" w:rsidRPr="00AB7171">
        <w:rPr>
          <w:rFonts w:ascii="Arial" w:hAnsi="Arial" w:cs="Arial"/>
          <w:sz w:val="22"/>
          <w:szCs w:val="22"/>
        </w:rPr>
        <w:t xml:space="preserve">the CPPP </w:t>
      </w:r>
      <w:r w:rsidRPr="00AB7171">
        <w:rPr>
          <w:rFonts w:ascii="Arial" w:hAnsi="Arial" w:cs="Arial"/>
          <w:sz w:val="22"/>
          <w:szCs w:val="22"/>
        </w:rPr>
        <w:t xml:space="preserve">means shall be placed first in the ranking </w:t>
      </w:r>
      <w:r w:rsidR="00D02E6F" w:rsidRPr="00AB7171">
        <w:rPr>
          <w:rFonts w:ascii="Arial" w:hAnsi="Arial" w:cs="Arial"/>
          <w:sz w:val="22"/>
          <w:szCs w:val="22"/>
        </w:rPr>
        <w:t>of Tenders</w:t>
      </w:r>
      <w:r w:rsidRPr="00AB7171">
        <w:rPr>
          <w:rFonts w:ascii="Arial" w:hAnsi="Arial" w:cs="Arial"/>
          <w:sz w:val="22"/>
          <w:szCs w:val="22"/>
        </w:rPr>
        <w:t xml:space="preserve">. </w:t>
      </w:r>
      <w:r w:rsidR="00887D95" w:rsidRPr="00AB7171">
        <w:rPr>
          <w:rFonts w:ascii="Arial" w:hAnsi="Arial" w:cs="Arial"/>
          <w:sz w:val="22"/>
          <w:szCs w:val="22"/>
        </w:rPr>
        <w:t xml:space="preserve">Where </w:t>
      </w:r>
      <w:r w:rsidR="00D02E6F" w:rsidRPr="00AB7171">
        <w:rPr>
          <w:rFonts w:ascii="Arial" w:hAnsi="Arial" w:cs="Arial"/>
          <w:sz w:val="22"/>
          <w:szCs w:val="22"/>
        </w:rPr>
        <w:t>T</w:t>
      </w:r>
      <w:r w:rsidR="00887D95" w:rsidRPr="00AB7171">
        <w:rPr>
          <w:rFonts w:ascii="Arial" w:hAnsi="Arial" w:cs="Arial"/>
          <w:sz w:val="22"/>
          <w:szCs w:val="22"/>
        </w:rPr>
        <w:t xml:space="preserve">enders are evaluated on the basis of the price/quality ratio and, </w:t>
      </w:r>
      <w:r w:rsidR="004C1479" w:rsidRPr="00AB7171">
        <w:rPr>
          <w:rFonts w:ascii="Arial" w:eastAsia="Calibri" w:hAnsi="Arial" w:cs="Arial"/>
          <w:sz w:val="22"/>
          <w:szCs w:val="22"/>
        </w:rPr>
        <w:t xml:space="preserve">following the calculation of the scores, one of the Suppliers withdraws in the cases provided for in </w:t>
      </w:r>
      <w:r w:rsidR="00D02E6F" w:rsidRPr="00AB7171">
        <w:rPr>
          <w:rFonts w:ascii="Arial" w:eastAsia="Calibri" w:hAnsi="Arial" w:cs="Arial"/>
          <w:color w:val="000000" w:themeColor="text1"/>
          <w:sz w:val="22"/>
          <w:szCs w:val="22"/>
        </w:rPr>
        <w:t xml:space="preserve">paragraph </w:t>
      </w:r>
      <w:r w:rsidR="006A6083" w:rsidRPr="00AB7171">
        <w:rPr>
          <w:rFonts w:ascii="Arial" w:eastAsia="Calibri" w:hAnsi="Arial" w:cs="Arial"/>
          <w:color w:val="000000" w:themeColor="text1"/>
          <w:sz w:val="22"/>
          <w:szCs w:val="22"/>
        </w:rPr>
        <w:t xml:space="preserve">101 </w:t>
      </w:r>
      <w:r w:rsidR="00C007D2" w:rsidRPr="00AB7171">
        <w:rPr>
          <w:rFonts w:ascii="Arial" w:eastAsia="Calibri" w:hAnsi="Arial" w:cs="Arial"/>
          <w:color w:val="000000" w:themeColor="text1"/>
          <w:sz w:val="22"/>
          <w:szCs w:val="22"/>
        </w:rPr>
        <w:t>of the</w:t>
      </w:r>
      <w:r w:rsidR="00C007D2" w:rsidRPr="00AB7171">
        <w:rPr>
          <w:rFonts w:ascii="Arial" w:eastAsia="Calibri" w:hAnsi="Arial" w:cs="Arial"/>
          <w:i/>
          <w:iCs/>
          <w:color w:val="000000" w:themeColor="text1"/>
          <w:sz w:val="22"/>
          <w:szCs w:val="22"/>
        </w:rPr>
        <w:t xml:space="preserve"> General </w:t>
      </w:r>
      <w:r w:rsidR="00D02E6F" w:rsidRPr="00AB7171">
        <w:rPr>
          <w:rFonts w:ascii="Arial" w:eastAsia="Calibri" w:hAnsi="Arial" w:cs="Arial"/>
          <w:i/>
          <w:iCs/>
          <w:color w:val="000000" w:themeColor="text1"/>
          <w:sz w:val="22"/>
          <w:szCs w:val="22"/>
        </w:rPr>
        <w:t xml:space="preserve">Terms and </w:t>
      </w:r>
      <w:r w:rsidR="00C007D2" w:rsidRPr="00AB7171">
        <w:rPr>
          <w:rFonts w:ascii="Arial" w:eastAsia="Calibri" w:hAnsi="Arial" w:cs="Arial"/>
          <w:i/>
          <w:iCs/>
          <w:color w:val="000000" w:themeColor="text1"/>
          <w:sz w:val="22"/>
          <w:szCs w:val="22"/>
        </w:rPr>
        <w:t>Conditions</w:t>
      </w:r>
      <w:r w:rsidR="004C1479" w:rsidRPr="00AB7171">
        <w:rPr>
          <w:rFonts w:ascii="Arial" w:eastAsia="Calibri" w:hAnsi="Arial" w:cs="Arial"/>
          <w:i/>
          <w:iCs/>
          <w:color w:val="000000" w:themeColor="text1"/>
          <w:sz w:val="22"/>
          <w:szCs w:val="22"/>
        </w:rPr>
        <w:t xml:space="preserve"> of </w:t>
      </w:r>
      <w:r w:rsidR="00D02E6F" w:rsidRPr="00AB7171">
        <w:rPr>
          <w:rFonts w:ascii="Arial" w:eastAsia="Calibri" w:hAnsi="Arial" w:cs="Arial"/>
          <w:i/>
          <w:iCs/>
          <w:color w:val="000000" w:themeColor="text1"/>
          <w:sz w:val="22"/>
          <w:szCs w:val="22"/>
        </w:rPr>
        <w:t>the Procurement</w:t>
      </w:r>
      <w:bookmarkStart w:id="33" w:name="_Hlk124769701"/>
      <w:bookmarkEnd w:id="33"/>
      <w:r w:rsidR="004C1479" w:rsidRPr="00AB7171">
        <w:rPr>
          <w:rFonts w:ascii="Arial" w:eastAsia="Calibri" w:hAnsi="Arial" w:cs="Arial"/>
          <w:sz w:val="22"/>
          <w:szCs w:val="22"/>
        </w:rPr>
        <w:t xml:space="preserve"> (or is excluded from the </w:t>
      </w:r>
      <w:r w:rsidR="00D02E6F" w:rsidRPr="00AB7171">
        <w:rPr>
          <w:rFonts w:ascii="Arial" w:eastAsia="Calibri" w:hAnsi="Arial" w:cs="Arial"/>
          <w:sz w:val="22"/>
          <w:szCs w:val="22"/>
        </w:rPr>
        <w:t xml:space="preserve">Procurement </w:t>
      </w:r>
      <w:r w:rsidR="004C1479" w:rsidRPr="00AB7171">
        <w:rPr>
          <w:rFonts w:ascii="Arial" w:eastAsia="Calibri" w:hAnsi="Arial" w:cs="Arial"/>
          <w:sz w:val="22"/>
          <w:szCs w:val="22"/>
        </w:rPr>
        <w:t xml:space="preserve">in other cases provided for in the </w:t>
      </w:r>
      <w:r w:rsidR="00D02E6F" w:rsidRPr="00AB7171">
        <w:rPr>
          <w:rFonts w:ascii="Arial" w:eastAsia="Calibri" w:hAnsi="Arial" w:cs="Arial"/>
          <w:sz w:val="22"/>
          <w:szCs w:val="22"/>
        </w:rPr>
        <w:t>General Terms and Conditions of the Procurement</w:t>
      </w:r>
      <w:r w:rsidR="004C1479" w:rsidRPr="00AB7171">
        <w:rPr>
          <w:rFonts w:ascii="Arial" w:eastAsia="Calibri" w:hAnsi="Arial" w:cs="Arial"/>
          <w:sz w:val="22"/>
          <w:szCs w:val="22"/>
        </w:rPr>
        <w:t xml:space="preserve">), the scores awarded to the Suppliers in such cases shall be recalculated and a new ranking of </w:t>
      </w:r>
      <w:r w:rsidR="00D02E6F" w:rsidRPr="00AB7171">
        <w:rPr>
          <w:rFonts w:ascii="Arial" w:eastAsia="Calibri" w:hAnsi="Arial" w:cs="Arial"/>
          <w:sz w:val="22"/>
          <w:szCs w:val="22"/>
        </w:rPr>
        <w:t>T</w:t>
      </w:r>
      <w:r w:rsidR="004C1479" w:rsidRPr="00AB7171">
        <w:rPr>
          <w:rFonts w:ascii="Arial" w:eastAsia="Calibri" w:hAnsi="Arial" w:cs="Arial"/>
          <w:sz w:val="22"/>
          <w:szCs w:val="22"/>
        </w:rPr>
        <w:t>enders shall be established</w:t>
      </w:r>
      <w:r w:rsidR="00887D95" w:rsidRPr="00AB7171">
        <w:rPr>
          <w:rFonts w:ascii="Arial" w:eastAsia="Calibri" w:hAnsi="Arial" w:cs="Arial"/>
          <w:sz w:val="22"/>
          <w:szCs w:val="22"/>
        </w:rPr>
        <w:t>.</w:t>
      </w:r>
    </w:p>
    <w:p w14:paraId="0EC7262C" w14:textId="29BBB314" w:rsidR="000C06D6" w:rsidRPr="00AB7171" w:rsidRDefault="001C5618">
      <w:pPr>
        <w:pStyle w:val="Sraopastraipa"/>
        <w:numPr>
          <w:ilvl w:val="0"/>
          <w:numId w:val="5"/>
        </w:numPr>
        <w:ind w:left="0" w:firstLine="567"/>
        <w:rPr>
          <w:rFonts w:ascii="Arial" w:eastAsia="Calibri" w:hAnsi="Arial" w:cs="Arial"/>
          <w:sz w:val="22"/>
          <w:szCs w:val="22"/>
        </w:rPr>
      </w:pPr>
      <w:r w:rsidRPr="00AB7171">
        <w:rPr>
          <w:rFonts w:ascii="Arial" w:hAnsi="Arial" w:cs="Arial"/>
          <w:sz w:val="22"/>
          <w:szCs w:val="22"/>
        </w:rPr>
        <w:t xml:space="preserve">If only one Supplier has submitted a </w:t>
      </w:r>
      <w:r w:rsidR="00D02E6F" w:rsidRPr="00AB7171">
        <w:rPr>
          <w:rFonts w:ascii="Arial" w:hAnsi="Arial" w:cs="Arial"/>
          <w:sz w:val="22"/>
          <w:szCs w:val="22"/>
        </w:rPr>
        <w:t>T</w:t>
      </w:r>
      <w:r w:rsidRPr="00AB7171">
        <w:rPr>
          <w:rFonts w:ascii="Arial" w:hAnsi="Arial" w:cs="Arial"/>
          <w:sz w:val="22"/>
          <w:szCs w:val="22"/>
        </w:rPr>
        <w:t xml:space="preserve">ender and </w:t>
      </w:r>
      <w:r w:rsidR="00D02E6F" w:rsidRPr="00AB7171">
        <w:rPr>
          <w:rFonts w:ascii="Arial" w:hAnsi="Arial" w:cs="Arial"/>
          <w:sz w:val="22"/>
          <w:szCs w:val="22"/>
        </w:rPr>
        <w:t>his T</w:t>
      </w:r>
      <w:r w:rsidRPr="00AB7171">
        <w:rPr>
          <w:rFonts w:ascii="Arial" w:hAnsi="Arial" w:cs="Arial"/>
          <w:sz w:val="22"/>
          <w:szCs w:val="22"/>
        </w:rPr>
        <w:t xml:space="preserve">ender has not been rejected in accordance with the terms </w:t>
      </w:r>
      <w:r w:rsidR="00D02E6F" w:rsidRPr="00AB7171">
        <w:rPr>
          <w:rFonts w:ascii="Arial" w:hAnsi="Arial" w:cs="Arial"/>
          <w:sz w:val="22"/>
          <w:szCs w:val="22"/>
        </w:rPr>
        <w:t xml:space="preserve">and conditions </w:t>
      </w:r>
      <w:r w:rsidRPr="00AB7171">
        <w:rPr>
          <w:rFonts w:ascii="Arial" w:hAnsi="Arial" w:cs="Arial"/>
          <w:sz w:val="22"/>
          <w:szCs w:val="22"/>
        </w:rPr>
        <w:t xml:space="preserve">of these </w:t>
      </w:r>
      <w:r w:rsidR="00D02E6F" w:rsidRPr="00AB7171">
        <w:rPr>
          <w:rFonts w:ascii="Arial" w:hAnsi="Arial" w:cs="Arial"/>
          <w:sz w:val="22"/>
          <w:szCs w:val="22"/>
        </w:rPr>
        <w:t>Procurement d</w:t>
      </w:r>
      <w:r w:rsidRPr="00AB7171">
        <w:rPr>
          <w:rFonts w:ascii="Arial" w:hAnsi="Arial" w:cs="Arial"/>
          <w:sz w:val="22"/>
          <w:szCs w:val="22"/>
        </w:rPr>
        <w:t xml:space="preserve">ocuments or if, following the rejection of other </w:t>
      </w:r>
      <w:r w:rsidR="00D02E6F" w:rsidRPr="00AB7171">
        <w:rPr>
          <w:rFonts w:ascii="Arial" w:hAnsi="Arial" w:cs="Arial"/>
          <w:sz w:val="22"/>
          <w:szCs w:val="22"/>
        </w:rPr>
        <w:t>T</w:t>
      </w:r>
      <w:r w:rsidRPr="00AB7171">
        <w:rPr>
          <w:rFonts w:ascii="Arial" w:hAnsi="Arial" w:cs="Arial"/>
          <w:sz w:val="22"/>
          <w:szCs w:val="22"/>
        </w:rPr>
        <w:t xml:space="preserve">enders during the procurement procedures, only one tender remains, the order of the tenders shall not be determined and that </w:t>
      </w:r>
      <w:r w:rsidR="00D02E6F" w:rsidRPr="00AB7171">
        <w:rPr>
          <w:rFonts w:ascii="Arial" w:hAnsi="Arial" w:cs="Arial"/>
          <w:sz w:val="22"/>
          <w:szCs w:val="22"/>
        </w:rPr>
        <w:t>T</w:t>
      </w:r>
      <w:r w:rsidRPr="00AB7171">
        <w:rPr>
          <w:rFonts w:ascii="Arial" w:hAnsi="Arial" w:cs="Arial"/>
          <w:sz w:val="22"/>
          <w:szCs w:val="22"/>
        </w:rPr>
        <w:t xml:space="preserve">ender shall be deemed to be the successful </w:t>
      </w:r>
      <w:r w:rsidR="00D02E6F" w:rsidRPr="00AB7171">
        <w:rPr>
          <w:rFonts w:ascii="Arial" w:hAnsi="Arial" w:cs="Arial"/>
          <w:sz w:val="22"/>
          <w:szCs w:val="22"/>
        </w:rPr>
        <w:t>T</w:t>
      </w:r>
      <w:r w:rsidRPr="00AB7171">
        <w:rPr>
          <w:rFonts w:ascii="Arial" w:hAnsi="Arial" w:cs="Arial"/>
          <w:sz w:val="22"/>
          <w:szCs w:val="22"/>
        </w:rPr>
        <w:t>ender.</w:t>
      </w:r>
    </w:p>
    <w:p w14:paraId="09102860" w14:textId="77777777" w:rsidR="000C06D6" w:rsidRPr="00AB7171" w:rsidRDefault="00E20B55">
      <w:pPr>
        <w:pStyle w:val="Antrat1"/>
        <w:numPr>
          <w:ilvl w:val="0"/>
          <w:numId w:val="13"/>
        </w:numPr>
        <w:spacing w:before="120" w:after="120"/>
        <w:ind w:left="0" w:firstLine="567"/>
        <w:jc w:val="center"/>
        <w:rPr>
          <w:rFonts w:ascii="Arial" w:eastAsia="Calibri" w:hAnsi="Arial" w:cs="Arial"/>
          <w:b/>
          <w:bCs/>
          <w:sz w:val="22"/>
          <w:szCs w:val="22"/>
        </w:rPr>
      </w:pPr>
      <w:bookmarkStart w:id="34" w:name="_Toc174877449"/>
      <w:r w:rsidRPr="00AB7171">
        <w:rPr>
          <w:rFonts w:ascii="Arial" w:eastAsia="Calibri" w:hAnsi="Arial" w:cs="Arial"/>
          <w:b/>
          <w:bCs/>
          <w:sz w:val="22"/>
          <w:szCs w:val="22"/>
        </w:rPr>
        <w:t xml:space="preserve">REASONS FOR </w:t>
      </w:r>
      <w:r w:rsidR="00B21AE8" w:rsidRPr="00AB7171">
        <w:rPr>
          <w:rFonts w:ascii="Arial" w:eastAsia="Calibri" w:hAnsi="Arial" w:cs="Arial"/>
          <w:b/>
          <w:bCs/>
          <w:sz w:val="22"/>
          <w:szCs w:val="22"/>
        </w:rPr>
        <w:t>REJECTION</w:t>
      </w:r>
      <w:r w:rsidRPr="00AB7171">
        <w:rPr>
          <w:rFonts w:ascii="Arial" w:eastAsia="Calibri" w:hAnsi="Arial" w:cs="Arial"/>
          <w:b/>
          <w:bCs/>
          <w:sz w:val="22"/>
          <w:szCs w:val="22"/>
        </w:rPr>
        <w:t xml:space="preserve"> OF TENDERS</w:t>
      </w:r>
      <w:bookmarkEnd w:id="34"/>
    </w:p>
    <w:p w14:paraId="4BE99BCE" w14:textId="2EC5DB06" w:rsidR="000C06D6" w:rsidRPr="00AB7171" w:rsidRDefault="001C5618">
      <w:pPr>
        <w:pStyle w:val="Sraopastraipa"/>
        <w:numPr>
          <w:ilvl w:val="0"/>
          <w:numId w:val="5"/>
        </w:numPr>
        <w:tabs>
          <w:tab w:val="left" w:pos="1134"/>
        </w:tabs>
        <w:ind w:left="0" w:firstLine="567"/>
        <w:rPr>
          <w:rFonts w:ascii="Arial" w:eastAsia="Calibri" w:hAnsi="Arial" w:cs="Arial"/>
          <w:sz w:val="22"/>
          <w:szCs w:val="22"/>
        </w:rPr>
      </w:pPr>
      <w:r w:rsidRPr="00AB7171">
        <w:rPr>
          <w:rFonts w:ascii="Arial" w:hAnsi="Arial" w:cs="Arial"/>
          <w:sz w:val="22"/>
          <w:szCs w:val="22"/>
        </w:rPr>
        <w:t xml:space="preserve">A </w:t>
      </w:r>
      <w:r w:rsidR="00D02E6F" w:rsidRPr="00AB7171">
        <w:rPr>
          <w:rFonts w:ascii="Arial" w:hAnsi="Arial" w:cs="Arial"/>
          <w:sz w:val="22"/>
          <w:szCs w:val="22"/>
        </w:rPr>
        <w:t>T</w:t>
      </w:r>
      <w:r w:rsidRPr="00AB7171">
        <w:rPr>
          <w:rFonts w:ascii="Arial" w:hAnsi="Arial" w:cs="Arial"/>
          <w:sz w:val="22"/>
          <w:szCs w:val="22"/>
        </w:rPr>
        <w:t xml:space="preserve">ender submitted by a </w:t>
      </w:r>
      <w:r w:rsidR="00D02E6F" w:rsidRPr="00AB7171">
        <w:rPr>
          <w:rFonts w:ascii="Arial" w:hAnsi="Arial" w:cs="Arial"/>
          <w:sz w:val="22"/>
          <w:szCs w:val="22"/>
        </w:rPr>
        <w:t>S</w:t>
      </w:r>
      <w:r w:rsidRPr="00AB7171">
        <w:rPr>
          <w:rFonts w:ascii="Arial" w:hAnsi="Arial" w:cs="Arial"/>
          <w:sz w:val="22"/>
          <w:szCs w:val="22"/>
        </w:rPr>
        <w:t>upplier shall be rejected if any of the following conditions are met:</w:t>
      </w:r>
    </w:p>
    <w:p w14:paraId="5C0AF8C3" w14:textId="2A46A7FB" w:rsidR="000C06D6" w:rsidRPr="00AB7171" w:rsidRDefault="001C5618">
      <w:pPr>
        <w:pStyle w:val="Sraopastraipa"/>
        <w:numPr>
          <w:ilvl w:val="1"/>
          <w:numId w:val="5"/>
        </w:numPr>
        <w:tabs>
          <w:tab w:val="left" w:pos="1134"/>
        </w:tabs>
        <w:ind w:left="0" w:firstLine="567"/>
        <w:rPr>
          <w:rFonts w:ascii="Arial" w:eastAsia="Calibri" w:hAnsi="Arial" w:cs="Arial"/>
          <w:sz w:val="22"/>
          <w:szCs w:val="22"/>
        </w:rPr>
      </w:pPr>
      <w:r w:rsidRPr="00AB7171">
        <w:rPr>
          <w:rFonts w:ascii="Arial" w:eastAsia="Calibri" w:hAnsi="Arial" w:cs="Arial"/>
          <w:sz w:val="22"/>
          <w:szCs w:val="22"/>
        </w:rPr>
        <w:t xml:space="preserve">The </w:t>
      </w:r>
      <w:r w:rsidR="00D02E6F" w:rsidRPr="00AB7171">
        <w:rPr>
          <w:rFonts w:ascii="Arial" w:eastAsia="Calibri" w:hAnsi="Arial" w:cs="Arial"/>
          <w:sz w:val="22"/>
          <w:szCs w:val="22"/>
        </w:rPr>
        <w:t>T</w:t>
      </w:r>
      <w:r w:rsidRPr="00AB7171">
        <w:rPr>
          <w:rFonts w:ascii="Arial" w:eastAsia="Calibri" w:hAnsi="Arial" w:cs="Arial"/>
          <w:sz w:val="22"/>
          <w:szCs w:val="22"/>
        </w:rPr>
        <w:t xml:space="preserve">ender </w:t>
      </w:r>
      <w:r w:rsidR="00EE059A" w:rsidRPr="00AB7171">
        <w:rPr>
          <w:rFonts w:ascii="Arial" w:hAnsi="Arial" w:cs="Arial"/>
          <w:sz w:val="22"/>
          <w:szCs w:val="22"/>
        </w:rPr>
        <w:t xml:space="preserve">does not comply with the requirements set out in the </w:t>
      </w:r>
      <w:r w:rsidR="00D02E6F" w:rsidRPr="00AB7171">
        <w:rPr>
          <w:rFonts w:ascii="Arial" w:hAnsi="Arial" w:cs="Arial"/>
          <w:sz w:val="22"/>
          <w:szCs w:val="22"/>
        </w:rPr>
        <w:t xml:space="preserve">Procurement </w:t>
      </w:r>
      <w:r w:rsidR="00EE059A" w:rsidRPr="00AB7171">
        <w:rPr>
          <w:rFonts w:ascii="Arial" w:hAnsi="Arial" w:cs="Arial"/>
          <w:sz w:val="22"/>
          <w:szCs w:val="22"/>
        </w:rPr>
        <w:t>documents, including, but not limited to, where</w:t>
      </w:r>
      <w:r w:rsidRPr="00AB7171">
        <w:rPr>
          <w:rFonts w:ascii="Arial" w:eastAsia="Calibri" w:hAnsi="Arial" w:cs="Arial"/>
          <w:sz w:val="22"/>
          <w:szCs w:val="22"/>
        </w:rPr>
        <w:t xml:space="preserve">: </w:t>
      </w:r>
    </w:p>
    <w:p w14:paraId="2BF64342" w14:textId="5BEC311F" w:rsidR="000C06D6" w:rsidRPr="00AB7171" w:rsidRDefault="001C5618">
      <w:pPr>
        <w:pStyle w:val="Sraopastraipa"/>
        <w:numPr>
          <w:ilvl w:val="2"/>
          <w:numId w:val="5"/>
        </w:numPr>
        <w:ind w:left="0" w:firstLine="567"/>
        <w:rPr>
          <w:rFonts w:ascii="Arial" w:eastAsia="Calibri" w:hAnsi="Arial" w:cs="Arial"/>
          <w:sz w:val="22"/>
          <w:szCs w:val="22"/>
        </w:rPr>
      </w:pPr>
      <w:r w:rsidRPr="00AB7171">
        <w:rPr>
          <w:rFonts w:ascii="Arial" w:hAnsi="Arial" w:cs="Arial"/>
          <w:sz w:val="22"/>
          <w:szCs w:val="22"/>
        </w:rPr>
        <w:t xml:space="preserve">the Supplier does not comply with </w:t>
      </w:r>
      <w:r w:rsidR="00723467" w:rsidRPr="00AB7171">
        <w:rPr>
          <w:rFonts w:ascii="Arial" w:hAnsi="Arial" w:cs="Arial"/>
          <w:sz w:val="22"/>
          <w:szCs w:val="22"/>
        </w:rPr>
        <w:t xml:space="preserve">the </w:t>
      </w:r>
      <w:r w:rsidR="00D02E6F" w:rsidRPr="00AB7171">
        <w:rPr>
          <w:rFonts w:ascii="Arial" w:hAnsi="Arial" w:cs="Arial"/>
          <w:sz w:val="22"/>
          <w:szCs w:val="22"/>
        </w:rPr>
        <w:t xml:space="preserve">terms and </w:t>
      </w:r>
      <w:r w:rsidR="00723467" w:rsidRPr="00AB7171">
        <w:rPr>
          <w:rFonts w:ascii="Arial" w:hAnsi="Arial" w:cs="Arial"/>
          <w:sz w:val="22"/>
          <w:szCs w:val="22"/>
        </w:rPr>
        <w:t>conditions for</w:t>
      </w:r>
      <w:r w:rsidR="00723467" w:rsidRPr="00AB7171">
        <w:rPr>
          <w:rFonts w:ascii="Arial" w:hAnsi="Arial" w:cs="Arial"/>
          <w:i/>
          <w:iCs/>
          <w:sz w:val="22"/>
          <w:szCs w:val="22"/>
        </w:rPr>
        <w:t xml:space="preserve"> </w:t>
      </w:r>
      <w:r w:rsidRPr="00AB7171">
        <w:rPr>
          <w:rFonts w:ascii="Arial" w:hAnsi="Arial" w:cs="Arial"/>
          <w:sz w:val="22"/>
          <w:szCs w:val="22"/>
        </w:rPr>
        <w:t xml:space="preserve">the submission of alternative </w:t>
      </w:r>
      <w:r w:rsidR="00D02E6F" w:rsidRPr="00AB7171">
        <w:rPr>
          <w:rFonts w:ascii="Arial" w:hAnsi="Arial" w:cs="Arial"/>
          <w:sz w:val="22"/>
          <w:szCs w:val="22"/>
        </w:rPr>
        <w:t xml:space="preserve">tenders </w:t>
      </w:r>
      <w:r w:rsidRPr="00AB7171">
        <w:rPr>
          <w:rFonts w:ascii="Arial" w:hAnsi="Arial" w:cs="Arial"/>
          <w:sz w:val="22"/>
          <w:szCs w:val="22"/>
        </w:rPr>
        <w:t xml:space="preserve">or for the non-participation in multiple </w:t>
      </w:r>
      <w:r w:rsidR="00D02E6F" w:rsidRPr="00AB7171">
        <w:rPr>
          <w:rFonts w:ascii="Arial" w:hAnsi="Arial" w:cs="Arial"/>
          <w:sz w:val="22"/>
          <w:szCs w:val="22"/>
        </w:rPr>
        <w:t>tenders as set out in the</w:t>
      </w:r>
      <w:r w:rsidR="00D02E6F" w:rsidRPr="00AB7171">
        <w:rPr>
          <w:rFonts w:ascii="Arial" w:hAnsi="Arial" w:cs="Arial"/>
          <w:i/>
          <w:iCs/>
          <w:sz w:val="22"/>
          <w:szCs w:val="22"/>
        </w:rPr>
        <w:t xml:space="preserve"> General Terms and Conditions of the Procurement</w:t>
      </w:r>
      <w:r w:rsidR="00723467" w:rsidRPr="00AB7171">
        <w:rPr>
          <w:rFonts w:ascii="Arial" w:hAnsi="Arial" w:cs="Arial"/>
          <w:sz w:val="22"/>
          <w:szCs w:val="22"/>
        </w:rPr>
        <w:t xml:space="preserve">, does </w:t>
      </w:r>
      <w:r w:rsidRPr="00AB7171">
        <w:rPr>
          <w:rFonts w:ascii="Arial" w:hAnsi="Arial" w:cs="Arial"/>
          <w:sz w:val="22"/>
          <w:szCs w:val="22"/>
        </w:rPr>
        <w:t xml:space="preserve">not extend the validity of the </w:t>
      </w:r>
      <w:r w:rsidR="00D02E6F" w:rsidRPr="00AB7171">
        <w:rPr>
          <w:rFonts w:ascii="Arial" w:hAnsi="Arial" w:cs="Arial"/>
          <w:sz w:val="22"/>
          <w:szCs w:val="22"/>
        </w:rPr>
        <w:t xml:space="preserve">Tender </w:t>
      </w:r>
      <w:r w:rsidRPr="00AB7171">
        <w:rPr>
          <w:rFonts w:ascii="Arial" w:hAnsi="Arial" w:cs="Arial"/>
          <w:sz w:val="22"/>
          <w:szCs w:val="22"/>
        </w:rPr>
        <w:t xml:space="preserve">and/or, where applicable, does not provide a new </w:t>
      </w:r>
      <w:r w:rsidR="00D02E6F" w:rsidRPr="00AB7171">
        <w:rPr>
          <w:rFonts w:ascii="Arial" w:hAnsi="Arial" w:cs="Arial"/>
          <w:sz w:val="22"/>
          <w:szCs w:val="22"/>
        </w:rPr>
        <w:t xml:space="preserve">Tender </w:t>
      </w:r>
      <w:r w:rsidRPr="00AB7171">
        <w:rPr>
          <w:rFonts w:ascii="Arial" w:hAnsi="Arial" w:cs="Arial"/>
          <w:sz w:val="22"/>
          <w:szCs w:val="22"/>
        </w:rPr>
        <w:t>security;</w:t>
      </w:r>
      <w:bookmarkStart w:id="35" w:name="_Hlk63155513"/>
    </w:p>
    <w:p w14:paraId="217EFC77" w14:textId="4BEFD1FD" w:rsidR="000C06D6" w:rsidRPr="00AB7171" w:rsidRDefault="001C5618">
      <w:pPr>
        <w:pStyle w:val="Sraopastraipa"/>
        <w:numPr>
          <w:ilvl w:val="2"/>
          <w:numId w:val="5"/>
        </w:numPr>
        <w:ind w:left="0" w:firstLine="567"/>
        <w:rPr>
          <w:rFonts w:ascii="Arial" w:eastAsia="Calibri" w:hAnsi="Arial" w:cs="Arial"/>
          <w:sz w:val="22"/>
          <w:szCs w:val="22"/>
        </w:rPr>
      </w:pPr>
      <w:r w:rsidRPr="00AB7171">
        <w:rPr>
          <w:rFonts w:ascii="Arial" w:hAnsi="Arial" w:cs="Arial"/>
          <w:sz w:val="22"/>
          <w:szCs w:val="22"/>
        </w:rPr>
        <w:t xml:space="preserve">The supplier has encrypted the document containing the price of the </w:t>
      </w:r>
      <w:r w:rsidR="00D02E6F" w:rsidRPr="00AB7171">
        <w:rPr>
          <w:rFonts w:ascii="Arial" w:hAnsi="Arial" w:cs="Arial"/>
          <w:sz w:val="22"/>
          <w:szCs w:val="22"/>
        </w:rPr>
        <w:t>T</w:t>
      </w:r>
      <w:r w:rsidRPr="00AB7171">
        <w:rPr>
          <w:rFonts w:ascii="Arial" w:hAnsi="Arial" w:cs="Arial"/>
          <w:sz w:val="22"/>
          <w:szCs w:val="22"/>
        </w:rPr>
        <w:t xml:space="preserve">ender and has not provided the password before the start of the procedure/meeting for </w:t>
      </w:r>
      <w:r w:rsidR="00D02E6F" w:rsidRPr="00AB7171">
        <w:rPr>
          <w:rFonts w:ascii="Arial" w:hAnsi="Arial" w:cs="Arial"/>
          <w:sz w:val="22"/>
          <w:szCs w:val="22"/>
        </w:rPr>
        <w:t>access to</w:t>
      </w:r>
      <w:r w:rsidRPr="00AB7171">
        <w:rPr>
          <w:rFonts w:ascii="Arial" w:hAnsi="Arial" w:cs="Arial"/>
          <w:sz w:val="22"/>
          <w:szCs w:val="22"/>
        </w:rPr>
        <w:t xml:space="preserve"> the relevant part of the </w:t>
      </w:r>
      <w:r w:rsidR="00D02E6F" w:rsidRPr="00AB7171">
        <w:rPr>
          <w:rFonts w:ascii="Arial" w:hAnsi="Arial" w:cs="Arial"/>
          <w:sz w:val="22"/>
          <w:szCs w:val="22"/>
        </w:rPr>
        <w:t>T</w:t>
      </w:r>
      <w:r w:rsidRPr="00AB7171">
        <w:rPr>
          <w:rFonts w:ascii="Arial" w:hAnsi="Arial" w:cs="Arial"/>
          <w:sz w:val="22"/>
          <w:szCs w:val="22"/>
        </w:rPr>
        <w:t>ender (</w:t>
      </w:r>
      <w:r w:rsidR="00D02E6F" w:rsidRPr="00AB7171">
        <w:rPr>
          <w:rFonts w:ascii="Arial" w:hAnsi="Arial" w:cs="Arial"/>
          <w:sz w:val="22"/>
          <w:szCs w:val="22"/>
        </w:rPr>
        <w:t xml:space="preserve">through </w:t>
      </w:r>
      <w:r w:rsidRPr="00AB7171">
        <w:rPr>
          <w:rFonts w:ascii="Arial" w:hAnsi="Arial" w:cs="Arial"/>
          <w:sz w:val="22"/>
          <w:szCs w:val="22"/>
        </w:rPr>
        <w:t xml:space="preserve">his own fault), or has provided an incorrect password, which has prevented the Contracting Authority from deciphering the </w:t>
      </w:r>
      <w:r w:rsidR="00D02E6F" w:rsidRPr="00AB7171">
        <w:rPr>
          <w:rFonts w:ascii="Arial" w:hAnsi="Arial" w:cs="Arial"/>
          <w:sz w:val="22"/>
          <w:szCs w:val="22"/>
        </w:rPr>
        <w:t>T</w:t>
      </w:r>
      <w:r w:rsidRPr="00AB7171">
        <w:rPr>
          <w:rFonts w:ascii="Arial" w:hAnsi="Arial" w:cs="Arial"/>
          <w:sz w:val="22"/>
          <w:szCs w:val="22"/>
        </w:rPr>
        <w:t>ender;</w:t>
      </w:r>
    </w:p>
    <w:p w14:paraId="1FA831A1" w14:textId="21F93DDB" w:rsidR="000C06D6" w:rsidRPr="00AB7171" w:rsidRDefault="001C5618">
      <w:pPr>
        <w:pStyle w:val="Sraopastraipa"/>
        <w:numPr>
          <w:ilvl w:val="2"/>
          <w:numId w:val="5"/>
        </w:numPr>
        <w:ind w:left="0" w:firstLine="567"/>
        <w:rPr>
          <w:rFonts w:ascii="Arial" w:eastAsia="Calibri" w:hAnsi="Arial" w:cs="Arial"/>
          <w:sz w:val="22"/>
          <w:szCs w:val="22"/>
        </w:rPr>
      </w:pPr>
      <w:r w:rsidRPr="00AB7171">
        <w:rPr>
          <w:rFonts w:ascii="Arial" w:hAnsi="Arial" w:cs="Arial"/>
          <w:sz w:val="22"/>
          <w:szCs w:val="22"/>
        </w:rPr>
        <w:t xml:space="preserve">the </w:t>
      </w:r>
      <w:r w:rsidR="00D02E6F" w:rsidRPr="00AB7171">
        <w:rPr>
          <w:rFonts w:ascii="Arial" w:hAnsi="Arial" w:cs="Arial"/>
          <w:sz w:val="22"/>
          <w:szCs w:val="22"/>
        </w:rPr>
        <w:t>T</w:t>
      </w:r>
      <w:r w:rsidRPr="00AB7171">
        <w:rPr>
          <w:rFonts w:ascii="Arial" w:hAnsi="Arial" w:cs="Arial"/>
          <w:sz w:val="22"/>
          <w:szCs w:val="22"/>
        </w:rPr>
        <w:t xml:space="preserve">ender does not comply with the other requirements set out in the </w:t>
      </w:r>
      <w:r w:rsidR="00D02E6F" w:rsidRPr="00AB7171">
        <w:rPr>
          <w:rFonts w:ascii="Arial" w:hAnsi="Arial" w:cs="Arial"/>
          <w:sz w:val="22"/>
          <w:szCs w:val="22"/>
        </w:rPr>
        <w:t xml:space="preserve">Procurement </w:t>
      </w:r>
      <w:r w:rsidRPr="00AB7171">
        <w:rPr>
          <w:rFonts w:ascii="Arial" w:hAnsi="Arial" w:cs="Arial"/>
          <w:sz w:val="22"/>
          <w:szCs w:val="22"/>
        </w:rPr>
        <w:t>documents.</w:t>
      </w:r>
    </w:p>
    <w:p w14:paraId="1284C382" w14:textId="5C72855E" w:rsidR="000C06D6" w:rsidRPr="00C02446" w:rsidRDefault="001C5618">
      <w:pPr>
        <w:pStyle w:val="Sraopastraipa"/>
        <w:numPr>
          <w:ilvl w:val="1"/>
          <w:numId w:val="5"/>
        </w:numPr>
        <w:tabs>
          <w:tab w:val="left" w:pos="1134"/>
        </w:tabs>
        <w:ind w:left="0" w:firstLine="567"/>
        <w:rPr>
          <w:rFonts w:ascii="Arial" w:eastAsia="Calibri" w:hAnsi="Arial" w:cs="Arial"/>
          <w:color w:val="FF0000"/>
          <w:sz w:val="22"/>
          <w:szCs w:val="22"/>
        </w:rPr>
      </w:pPr>
      <w:r w:rsidRPr="00C02446">
        <w:rPr>
          <w:rFonts w:ascii="Arial" w:hAnsi="Arial" w:cs="Arial"/>
          <w:sz w:val="22"/>
          <w:szCs w:val="22"/>
        </w:rPr>
        <w:t xml:space="preserve">The Supplier shall be excluded in accordance with the provisions of these </w:t>
      </w:r>
      <w:r w:rsidR="006A3E3D" w:rsidRPr="00C02446">
        <w:rPr>
          <w:rFonts w:ascii="Arial" w:hAnsi="Arial" w:cs="Arial"/>
          <w:sz w:val="22"/>
          <w:szCs w:val="22"/>
        </w:rPr>
        <w:t>Procurement d</w:t>
      </w:r>
      <w:r w:rsidRPr="00C02446">
        <w:rPr>
          <w:rFonts w:ascii="Arial" w:hAnsi="Arial" w:cs="Arial"/>
          <w:sz w:val="22"/>
          <w:szCs w:val="22"/>
        </w:rPr>
        <w:t>ocuments concerning</w:t>
      </w:r>
      <w:r w:rsidR="006A3E3D" w:rsidRPr="00C02446">
        <w:rPr>
          <w:rFonts w:ascii="Arial" w:hAnsi="Arial" w:cs="Arial"/>
          <w:sz w:val="22"/>
          <w:szCs w:val="22"/>
        </w:rPr>
        <w:t xml:space="preserve"> the</w:t>
      </w:r>
      <w:r w:rsidRPr="00C02446">
        <w:rPr>
          <w:rFonts w:ascii="Arial" w:hAnsi="Arial" w:cs="Arial"/>
          <w:sz w:val="22"/>
          <w:szCs w:val="22"/>
        </w:rPr>
        <w:t xml:space="preserve"> </w:t>
      </w:r>
      <w:r w:rsidR="00810E2A" w:rsidRPr="00C02446">
        <w:rPr>
          <w:rFonts w:ascii="Arial" w:hAnsi="Arial" w:cs="Arial"/>
          <w:sz w:val="22"/>
          <w:szCs w:val="22"/>
        </w:rPr>
        <w:t>Grounds for Exclusion</w:t>
      </w:r>
      <w:r w:rsidRPr="00C02446">
        <w:rPr>
          <w:rFonts w:ascii="Arial" w:hAnsi="Arial" w:cs="Arial"/>
          <w:sz w:val="22"/>
          <w:szCs w:val="22"/>
        </w:rPr>
        <w:t>, including in cases where the Supplier relies on the capa</w:t>
      </w:r>
      <w:r w:rsidR="006A3E3D" w:rsidRPr="00C02446">
        <w:rPr>
          <w:rFonts w:ascii="Arial" w:hAnsi="Arial" w:cs="Arial"/>
          <w:sz w:val="22"/>
          <w:szCs w:val="22"/>
        </w:rPr>
        <w:t>cities</w:t>
      </w:r>
      <w:r w:rsidRPr="00C02446">
        <w:rPr>
          <w:rFonts w:ascii="Arial" w:hAnsi="Arial" w:cs="Arial"/>
          <w:sz w:val="22"/>
          <w:szCs w:val="22"/>
        </w:rPr>
        <w:t xml:space="preserve"> of an </w:t>
      </w:r>
      <w:r w:rsidR="00573632" w:rsidRPr="00C02446">
        <w:rPr>
          <w:rFonts w:ascii="Arial" w:hAnsi="Arial" w:cs="Arial"/>
          <w:sz w:val="22"/>
          <w:szCs w:val="22"/>
        </w:rPr>
        <w:t>Economic Operator</w:t>
      </w:r>
      <w:r w:rsidRPr="00C02446">
        <w:rPr>
          <w:rFonts w:ascii="Arial" w:hAnsi="Arial" w:cs="Arial"/>
          <w:sz w:val="22"/>
          <w:szCs w:val="22"/>
        </w:rPr>
        <w:t xml:space="preserve"> to meet the </w:t>
      </w:r>
      <w:r w:rsidR="006A3E3D" w:rsidRPr="00C02446">
        <w:rPr>
          <w:rFonts w:ascii="Arial" w:hAnsi="Arial" w:cs="Arial"/>
          <w:sz w:val="22"/>
          <w:szCs w:val="22"/>
        </w:rPr>
        <w:t>Q</w:t>
      </w:r>
      <w:r w:rsidRPr="00C02446">
        <w:rPr>
          <w:rFonts w:ascii="Arial" w:hAnsi="Arial" w:cs="Arial"/>
          <w:sz w:val="22"/>
          <w:szCs w:val="22"/>
        </w:rPr>
        <w:t xml:space="preserve">ualification </w:t>
      </w:r>
      <w:r w:rsidR="006A3E3D" w:rsidRPr="00C02446">
        <w:rPr>
          <w:rFonts w:ascii="Arial" w:hAnsi="Arial" w:cs="Arial"/>
          <w:sz w:val="22"/>
          <w:szCs w:val="22"/>
        </w:rPr>
        <w:t>R</w:t>
      </w:r>
      <w:r w:rsidRPr="00C02446">
        <w:rPr>
          <w:rFonts w:ascii="Arial" w:hAnsi="Arial" w:cs="Arial"/>
          <w:sz w:val="22"/>
          <w:szCs w:val="22"/>
        </w:rPr>
        <w:t xml:space="preserve">equirements set out in the </w:t>
      </w:r>
      <w:r w:rsidR="006A3E3D" w:rsidRPr="00C02446">
        <w:rPr>
          <w:rFonts w:ascii="Arial" w:hAnsi="Arial" w:cs="Arial"/>
          <w:sz w:val="22"/>
          <w:szCs w:val="22"/>
        </w:rPr>
        <w:t>Procurement d</w:t>
      </w:r>
      <w:r w:rsidRPr="00C02446">
        <w:rPr>
          <w:rFonts w:ascii="Arial" w:hAnsi="Arial" w:cs="Arial"/>
          <w:sz w:val="22"/>
          <w:szCs w:val="22"/>
        </w:rPr>
        <w:t xml:space="preserve">ocuments, but the situation of the </w:t>
      </w:r>
      <w:r w:rsidR="00573632" w:rsidRPr="00C02446">
        <w:rPr>
          <w:rFonts w:ascii="Arial" w:hAnsi="Arial" w:cs="Arial"/>
          <w:sz w:val="22"/>
          <w:szCs w:val="22"/>
        </w:rPr>
        <w:t>Economic Operator</w:t>
      </w:r>
      <w:r w:rsidRPr="00C02446">
        <w:rPr>
          <w:rFonts w:ascii="Arial" w:hAnsi="Arial" w:cs="Arial"/>
          <w:sz w:val="22"/>
          <w:szCs w:val="22"/>
        </w:rPr>
        <w:t xml:space="preserve"> meets the established </w:t>
      </w:r>
      <w:r w:rsidR="00810E2A" w:rsidRPr="00C02446">
        <w:rPr>
          <w:rFonts w:ascii="Arial" w:hAnsi="Arial" w:cs="Arial"/>
          <w:sz w:val="22"/>
          <w:szCs w:val="22"/>
        </w:rPr>
        <w:t>Grounds for Exclusion</w:t>
      </w:r>
      <w:r w:rsidRPr="00C02446">
        <w:rPr>
          <w:rFonts w:ascii="Arial" w:hAnsi="Arial" w:cs="Arial"/>
          <w:sz w:val="22"/>
          <w:szCs w:val="22"/>
        </w:rPr>
        <w:t xml:space="preserve"> and the Supplier has not, at the direction of the Contracting Authority, </w:t>
      </w:r>
      <w:r w:rsidR="006A3E3D" w:rsidRPr="00C02446">
        <w:rPr>
          <w:rFonts w:ascii="Arial" w:hAnsi="Arial" w:cs="Arial"/>
          <w:sz w:val="22"/>
          <w:szCs w:val="22"/>
        </w:rPr>
        <w:t xml:space="preserve">replaced </w:t>
      </w:r>
      <w:r w:rsidRPr="00C02446">
        <w:rPr>
          <w:rFonts w:ascii="Arial" w:hAnsi="Arial" w:cs="Arial"/>
          <w:sz w:val="22"/>
          <w:szCs w:val="22"/>
        </w:rPr>
        <w:t xml:space="preserve">the </w:t>
      </w:r>
      <w:r w:rsidR="00573632" w:rsidRPr="00C02446">
        <w:rPr>
          <w:rFonts w:ascii="Arial" w:hAnsi="Arial" w:cs="Arial"/>
          <w:sz w:val="22"/>
          <w:szCs w:val="22"/>
        </w:rPr>
        <w:t>Economic Operator</w:t>
      </w:r>
      <w:r w:rsidRPr="00C02446">
        <w:rPr>
          <w:rFonts w:ascii="Arial" w:hAnsi="Arial" w:cs="Arial"/>
          <w:sz w:val="22"/>
          <w:szCs w:val="22"/>
        </w:rPr>
        <w:t xml:space="preserve"> </w:t>
      </w:r>
      <w:r w:rsidR="006A3E3D" w:rsidRPr="00C02446">
        <w:rPr>
          <w:rFonts w:ascii="Arial" w:hAnsi="Arial" w:cs="Arial"/>
          <w:sz w:val="22"/>
          <w:szCs w:val="22"/>
        </w:rPr>
        <w:t>with</w:t>
      </w:r>
      <w:r w:rsidRPr="00C02446">
        <w:rPr>
          <w:rFonts w:ascii="Arial" w:hAnsi="Arial" w:cs="Arial"/>
          <w:sz w:val="22"/>
          <w:szCs w:val="22"/>
        </w:rPr>
        <w:t xml:space="preserve"> an </w:t>
      </w:r>
      <w:r w:rsidR="00573632" w:rsidRPr="00C02446">
        <w:rPr>
          <w:rFonts w:ascii="Arial" w:hAnsi="Arial" w:cs="Arial"/>
          <w:sz w:val="22"/>
          <w:szCs w:val="22"/>
        </w:rPr>
        <w:t>Economic Operator</w:t>
      </w:r>
      <w:r w:rsidRPr="00C02446">
        <w:rPr>
          <w:rFonts w:ascii="Arial" w:hAnsi="Arial" w:cs="Arial"/>
          <w:sz w:val="22"/>
          <w:szCs w:val="22"/>
        </w:rPr>
        <w:t xml:space="preserve"> </w:t>
      </w:r>
      <w:r w:rsidR="006A3E3D" w:rsidRPr="00C02446">
        <w:rPr>
          <w:rFonts w:ascii="Arial" w:hAnsi="Arial" w:cs="Arial"/>
          <w:sz w:val="22"/>
          <w:szCs w:val="22"/>
        </w:rPr>
        <w:t xml:space="preserve">who is not subject to the </w:t>
      </w:r>
      <w:r w:rsidR="00810E2A" w:rsidRPr="00C02446">
        <w:rPr>
          <w:rFonts w:ascii="Arial" w:hAnsi="Arial" w:cs="Arial"/>
          <w:sz w:val="22"/>
          <w:szCs w:val="22"/>
        </w:rPr>
        <w:t>Grounds for Exclusion</w:t>
      </w:r>
      <w:r w:rsidRPr="00C02446">
        <w:rPr>
          <w:rFonts w:ascii="Arial" w:eastAsia="Calibri" w:hAnsi="Arial" w:cs="Arial"/>
          <w:sz w:val="22"/>
          <w:szCs w:val="22"/>
        </w:rPr>
        <w:t>;</w:t>
      </w:r>
    </w:p>
    <w:p w14:paraId="0A4D19C9" w14:textId="4A141865" w:rsidR="000C06D6" w:rsidRPr="00AB7171" w:rsidRDefault="00FD56C3">
      <w:pPr>
        <w:pStyle w:val="Sraopastraipa"/>
        <w:numPr>
          <w:ilvl w:val="1"/>
          <w:numId w:val="5"/>
        </w:numPr>
        <w:tabs>
          <w:tab w:val="left" w:pos="1134"/>
        </w:tabs>
        <w:ind w:left="0" w:firstLine="567"/>
        <w:rPr>
          <w:rFonts w:ascii="Arial" w:eastAsia="Calibri" w:hAnsi="Arial" w:cs="Arial"/>
          <w:sz w:val="22"/>
          <w:szCs w:val="22"/>
        </w:rPr>
      </w:pPr>
      <w:r w:rsidRPr="00AB7171">
        <w:rPr>
          <w:rFonts w:ascii="Arial" w:eastAsia="Calibri" w:hAnsi="Arial" w:cs="Arial"/>
          <w:sz w:val="22"/>
          <w:szCs w:val="22"/>
        </w:rPr>
        <w:t xml:space="preserve">the Supplier </w:t>
      </w:r>
      <w:r w:rsidR="006A3E3D" w:rsidRPr="00AB7171">
        <w:rPr>
          <w:rFonts w:ascii="Arial" w:eastAsia="Calibri" w:hAnsi="Arial" w:cs="Arial"/>
          <w:sz w:val="22"/>
          <w:szCs w:val="22"/>
        </w:rPr>
        <w:t xml:space="preserve">who </w:t>
      </w:r>
      <w:r w:rsidRPr="00AB7171">
        <w:rPr>
          <w:rFonts w:ascii="Arial" w:eastAsia="Calibri" w:hAnsi="Arial" w:cs="Arial"/>
          <w:sz w:val="22"/>
          <w:szCs w:val="22"/>
        </w:rPr>
        <w:t>submitt</w:t>
      </w:r>
      <w:r w:rsidR="006A3E3D" w:rsidRPr="00AB7171">
        <w:rPr>
          <w:rFonts w:ascii="Arial" w:eastAsia="Calibri" w:hAnsi="Arial" w:cs="Arial"/>
          <w:sz w:val="22"/>
          <w:szCs w:val="22"/>
        </w:rPr>
        <w:t>ed</w:t>
      </w:r>
      <w:r w:rsidRPr="00AB7171">
        <w:rPr>
          <w:rFonts w:ascii="Arial" w:eastAsia="Calibri" w:hAnsi="Arial" w:cs="Arial"/>
          <w:sz w:val="22"/>
          <w:szCs w:val="22"/>
        </w:rPr>
        <w:t xml:space="preserve"> the </w:t>
      </w:r>
      <w:r w:rsidR="006A3E3D" w:rsidRPr="00AB7171">
        <w:rPr>
          <w:rFonts w:ascii="Arial" w:eastAsia="Calibri" w:hAnsi="Arial" w:cs="Arial"/>
          <w:sz w:val="22"/>
          <w:szCs w:val="22"/>
        </w:rPr>
        <w:t>T</w:t>
      </w:r>
      <w:r w:rsidRPr="00AB7171">
        <w:rPr>
          <w:rFonts w:ascii="Arial" w:eastAsia="Calibri" w:hAnsi="Arial" w:cs="Arial"/>
          <w:sz w:val="22"/>
          <w:szCs w:val="22"/>
        </w:rPr>
        <w:t xml:space="preserve">ender does not meet the </w:t>
      </w:r>
      <w:r w:rsidR="006A3E3D" w:rsidRPr="00AB7171">
        <w:rPr>
          <w:rFonts w:ascii="Arial" w:eastAsia="Calibri" w:hAnsi="Arial" w:cs="Arial"/>
          <w:sz w:val="22"/>
          <w:szCs w:val="22"/>
        </w:rPr>
        <w:t>Q</w:t>
      </w:r>
      <w:r w:rsidR="00296C7F" w:rsidRPr="00AB7171">
        <w:rPr>
          <w:rFonts w:ascii="Arial" w:eastAsia="Calibri" w:hAnsi="Arial" w:cs="Arial"/>
          <w:sz w:val="22"/>
          <w:szCs w:val="22"/>
        </w:rPr>
        <w:t xml:space="preserve">ualification </w:t>
      </w:r>
      <w:r w:rsidR="006A3E3D" w:rsidRPr="00AB7171">
        <w:rPr>
          <w:rFonts w:ascii="Arial" w:eastAsia="Calibri" w:hAnsi="Arial" w:cs="Arial"/>
          <w:sz w:val="22"/>
          <w:szCs w:val="22"/>
        </w:rPr>
        <w:t>R</w:t>
      </w:r>
      <w:r w:rsidR="00296C7F" w:rsidRPr="00AB7171">
        <w:rPr>
          <w:rFonts w:ascii="Arial" w:eastAsia="Calibri" w:hAnsi="Arial" w:cs="Arial"/>
          <w:sz w:val="22"/>
          <w:szCs w:val="22"/>
        </w:rPr>
        <w:t xml:space="preserve">equirements </w:t>
      </w:r>
      <w:r w:rsidRPr="00AB7171">
        <w:rPr>
          <w:rFonts w:ascii="Arial" w:eastAsia="Calibri" w:hAnsi="Arial" w:cs="Arial"/>
          <w:sz w:val="22"/>
          <w:szCs w:val="22"/>
        </w:rPr>
        <w:t xml:space="preserve">set out in </w:t>
      </w:r>
      <w:r w:rsidR="00296C7F" w:rsidRPr="00AB7171">
        <w:rPr>
          <w:rFonts w:ascii="Arial" w:eastAsia="Calibri" w:hAnsi="Arial" w:cs="Arial"/>
          <w:sz w:val="22"/>
          <w:szCs w:val="22"/>
        </w:rPr>
        <w:t xml:space="preserve">the </w:t>
      </w:r>
      <w:r w:rsidR="006A3E3D" w:rsidRPr="00AB7171">
        <w:rPr>
          <w:rFonts w:ascii="Arial" w:eastAsia="Calibri" w:hAnsi="Arial" w:cs="Arial"/>
          <w:sz w:val="22"/>
          <w:szCs w:val="22"/>
        </w:rPr>
        <w:t>T</w:t>
      </w:r>
      <w:r w:rsidR="00296C7F" w:rsidRPr="00AB7171">
        <w:rPr>
          <w:rFonts w:ascii="Arial" w:eastAsia="Calibri" w:hAnsi="Arial" w:cs="Arial"/>
          <w:sz w:val="22"/>
          <w:szCs w:val="22"/>
        </w:rPr>
        <w:t>ender</w:t>
      </w:r>
      <w:r w:rsidR="00AF336D" w:rsidRPr="00AB7171">
        <w:rPr>
          <w:rFonts w:ascii="Arial" w:eastAsia="Calibri" w:hAnsi="Arial" w:cs="Arial"/>
          <w:sz w:val="22"/>
          <w:szCs w:val="22"/>
        </w:rPr>
        <w:t>,</w:t>
      </w:r>
      <w:r w:rsidR="00296C7F" w:rsidRPr="00AB7171">
        <w:rPr>
          <w:rFonts w:ascii="Arial" w:eastAsia="Calibri" w:hAnsi="Arial" w:cs="Arial"/>
          <w:sz w:val="22"/>
          <w:szCs w:val="22"/>
        </w:rPr>
        <w:t xml:space="preserve"> and/or the quality management system and/or other standards</w:t>
      </w:r>
      <w:r w:rsidR="00A60F05" w:rsidRPr="00AB7171">
        <w:rPr>
          <w:rFonts w:ascii="Arial" w:hAnsi="Arial" w:cs="Arial"/>
          <w:sz w:val="22"/>
          <w:szCs w:val="22"/>
        </w:rPr>
        <w:t xml:space="preserve">, and/or the </w:t>
      </w:r>
      <w:r w:rsidR="00573632" w:rsidRPr="00AB7171">
        <w:rPr>
          <w:rFonts w:ascii="Arial" w:hAnsi="Arial" w:cs="Arial"/>
          <w:sz w:val="22"/>
          <w:szCs w:val="22"/>
        </w:rPr>
        <w:t>Economic Operator</w:t>
      </w:r>
      <w:r w:rsidR="00A60F05" w:rsidRPr="00AB7171">
        <w:rPr>
          <w:rFonts w:ascii="Arial" w:hAnsi="Arial" w:cs="Arial"/>
          <w:sz w:val="22"/>
          <w:szCs w:val="22"/>
        </w:rPr>
        <w:t xml:space="preserve"> on whose </w:t>
      </w:r>
      <w:r w:rsidR="006A3E3D" w:rsidRPr="00AB7171">
        <w:rPr>
          <w:rFonts w:ascii="Arial" w:hAnsi="Arial" w:cs="Arial"/>
          <w:sz w:val="22"/>
          <w:szCs w:val="22"/>
        </w:rPr>
        <w:t xml:space="preserve">capacities </w:t>
      </w:r>
      <w:r w:rsidR="00A60F05" w:rsidRPr="00AB7171">
        <w:rPr>
          <w:rFonts w:ascii="Arial" w:hAnsi="Arial" w:cs="Arial"/>
          <w:sz w:val="22"/>
          <w:szCs w:val="22"/>
        </w:rPr>
        <w:t xml:space="preserve">the Supplier relies does not meet the </w:t>
      </w:r>
      <w:r w:rsidR="006A3E3D" w:rsidRPr="00AB7171">
        <w:rPr>
          <w:rFonts w:ascii="Arial" w:hAnsi="Arial" w:cs="Arial"/>
          <w:sz w:val="22"/>
          <w:szCs w:val="22"/>
        </w:rPr>
        <w:t>Q</w:t>
      </w:r>
      <w:r w:rsidR="00A60F05" w:rsidRPr="00AB7171">
        <w:rPr>
          <w:rFonts w:ascii="Arial" w:hAnsi="Arial" w:cs="Arial"/>
          <w:sz w:val="22"/>
          <w:szCs w:val="22"/>
        </w:rPr>
        <w:t xml:space="preserve">ualification </w:t>
      </w:r>
      <w:r w:rsidR="006A3E3D" w:rsidRPr="00AB7171">
        <w:rPr>
          <w:rFonts w:ascii="Arial" w:hAnsi="Arial" w:cs="Arial"/>
          <w:sz w:val="22"/>
          <w:szCs w:val="22"/>
        </w:rPr>
        <w:t>R</w:t>
      </w:r>
      <w:r w:rsidR="00A60F05" w:rsidRPr="00AB7171">
        <w:rPr>
          <w:rFonts w:ascii="Arial" w:hAnsi="Arial" w:cs="Arial"/>
          <w:sz w:val="22"/>
          <w:szCs w:val="22"/>
        </w:rPr>
        <w:t xml:space="preserve">equirements and has not been replaced </w:t>
      </w:r>
      <w:r w:rsidR="006A3E3D" w:rsidRPr="00AB7171">
        <w:rPr>
          <w:rFonts w:ascii="Arial" w:hAnsi="Arial" w:cs="Arial"/>
          <w:sz w:val="22"/>
          <w:szCs w:val="22"/>
        </w:rPr>
        <w:t>with</w:t>
      </w:r>
      <w:r w:rsidR="00A60F05" w:rsidRPr="00AB7171">
        <w:rPr>
          <w:rFonts w:ascii="Arial" w:hAnsi="Arial" w:cs="Arial"/>
          <w:sz w:val="22"/>
          <w:szCs w:val="22"/>
        </w:rPr>
        <w:t xml:space="preserve"> a compliant </w:t>
      </w:r>
      <w:r w:rsidR="00573632" w:rsidRPr="00AB7171">
        <w:rPr>
          <w:rFonts w:ascii="Arial" w:hAnsi="Arial" w:cs="Arial"/>
          <w:sz w:val="22"/>
          <w:szCs w:val="22"/>
        </w:rPr>
        <w:t>Economic Operator</w:t>
      </w:r>
      <w:r w:rsidR="00A60F05" w:rsidRPr="00AB7171">
        <w:rPr>
          <w:rFonts w:ascii="Arial" w:hAnsi="Arial" w:cs="Arial"/>
          <w:sz w:val="22"/>
          <w:szCs w:val="22"/>
        </w:rPr>
        <w:t xml:space="preserve"> at the direction of the Contracting Authority, as well as if the Supplier does not meet the other requirements for the Supplier set out in </w:t>
      </w:r>
      <w:r w:rsidR="00765808" w:rsidRPr="00AB7171">
        <w:rPr>
          <w:rFonts w:ascii="Arial" w:hAnsi="Arial" w:cs="Arial"/>
          <w:sz w:val="22"/>
          <w:szCs w:val="22"/>
        </w:rPr>
        <w:t xml:space="preserve">the </w:t>
      </w:r>
      <w:r w:rsidR="006A3E3D" w:rsidRPr="00AB7171">
        <w:rPr>
          <w:rFonts w:ascii="Arial" w:hAnsi="Arial" w:cs="Arial"/>
          <w:sz w:val="22"/>
          <w:szCs w:val="22"/>
        </w:rPr>
        <w:t>P</w:t>
      </w:r>
      <w:r w:rsidR="00A60F05" w:rsidRPr="00AB7171">
        <w:rPr>
          <w:rFonts w:ascii="Arial" w:hAnsi="Arial" w:cs="Arial"/>
          <w:sz w:val="22"/>
          <w:szCs w:val="22"/>
        </w:rPr>
        <w:t xml:space="preserve">rocurement </w:t>
      </w:r>
      <w:r w:rsidR="00765808" w:rsidRPr="00AB7171">
        <w:rPr>
          <w:rFonts w:ascii="Arial" w:hAnsi="Arial" w:cs="Arial"/>
          <w:sz w:val="22"/>
          <w:szCs w:val="22"/>
        </w:rPr>
        <w:t>documents</w:t>
      </w:r>
      <w:r w:rsidRPr="00AB7171">
        <w:rPr>
          <w:rFonts w:ascii="Arial" w:eastAsia="Calibri" w:hAnsi="Arial" w:cs="Arial"/>
          <w:sz w:val="22"/>
          <w:szCs w:val="22"/>
        </w:rPr>
        <w:t>;</w:t>
      </w:r>
    </w:p>
    <w:p w14:paraId="4AE2F967" w14:textId="32A98A3F" w:rsidR="000C06D6" w:rsidRPr="00AB7171" w:rsidRDefault="001C5618">
      <w:pPr>
        <w:pStyle w:val="Sraopastraipa"/>
        <w:numPr>
          <w:ilvl w:val="1"/>
          <w:numId w:val="5"/>
        </w:numPr>
        <w:tabs>
          <w:tab w:val="left" w:pos="1134"/>
        </w:tabs>
        <w:ind w:left="0" w:firstLine="567"/>
        <w:rPr>
          <w:rFonts w:ascii="Arial" w:eastAsia="Calibri" w:hAnsi="Arial" w:cs="Arial"/>
          <w:sz w:val="22"/>
          <w:szCs w:val="22"/>
        </w:rPr>
      </w:pPr>
      <w:r w:rsidRPr="00AB7171">
        <w:rPr>
          <w:rFonts w:ascii="Arial" w:hAnsi="Arial" w:cs="Arial"/>
          <w:sz w:val="22"/>
          <w:szCs w:val="22"/>
        </w:rPr>
        <w:t>where it is established that inaccurate, incomplete</w:t>
      </w:r>
      <w:r w:rsidR="006A3E3D" w:rsidRPr="00AB7171">
        <w:rPr>
          <w:rFonts w:ascii="Arial" w:hAnsi="Arial" w:cs="Arial"/>
          <w:sz w:val="22"/>
          <w:szCs w:val="22"/>
        </w:rPr>
        <w:t xml:space="preserve"> </w:t>
      </w:r>
      <w:r w:rsidRPr="00AB7171">
        <w:rPr>
          <w:rFonts w:ascii="Arial" w:hAnsi="Arial" w:cs="Arial"/>
          <w:sz w:val="22"/>
          <w:szCs w:val="22"/>
        </w:rPr>
        <w:t xml:space="preserve">or erroneous documents or data have been </w:t>
      </w:r>
      <w:r w:rsidR="001C7914" w:rsidRPr="00AB7171">
        <w:rPr>
          <w:rFonts w:ascii="Arial" w:hAnsi="Arial" w:cs="Arial"/>
          <w:sz w:val="22"/>
          <w:szCs w:val="22"/>
        </w:rPr>
        <w:t>provided</w:t>
      </w:r>
      <w:r w:rsidRPr="00AB7171">
        <w:rPr>
          <w:rFonts w:ascii="Arial" w:hAnsi="Arial" w:cs="Arial"/>
          <w:sz w:val="22"/>
          <w:szCs w:val="22"/>
        </w:rPr>
        <w:t xml:space="preserve">, or are missing, and the Supplier has not, within the time limit set by the Contracting Authority, corrected, supplemented or clarified the information, as set out in </w:t>
      </w:r>
      <w:r w:rsidRPr="00AB7171">
        <w:rPr>
          <w:rFonts w:ascii="Arial" w:hAnsi="Arial" w:cs="Arial"/>
          <w:i/>
          <w:iCs/>
          <w:sz w:val="22"/>
          <w:szCs w:val="22"/>
        </w:rPr>
        <w:t xml:space="preserve">Section </w:t>
      </w:r>
      <w:r w:rsidR="002D62DB" w:rsidRPr="00AB7171">
        <w:rPr>
          <w:rFonts w:ascii="Arial" w:hAnsi="Arial" w:cs="Arial"/>
          <w:i/>
          <w:iCs/>
          <w:sz w:val="22"/>
          <w:szCs w:val="22"/>
        </w:rPr>
        <w:t xml:space="preserve">XIV </w:t>
      </w:r>
      <w:r w:rsidR="006A3E3D" w:rsidRPr="00AB7171">
        <w:rPr>
          <w:rFonts w:ascii="Arial" w:hAnsi="Arial" w:cs="Arial"/>
          <w:i/>
          <w:iCs/>
          <w:sz w:val="22"/>
          <w:szCs w:val="22"/>
        </w:rPr>
        <w:t xml:space="preserve">“Evaluation of Tenders” </w:t>
      </w:r>
      <w:r w:rsidRPr="00AB7171">
        <w:rPr>
          <w:rFonts w:ascii="Arial" w:hAnsi="Arial" w:cs="Arial"/>
          <w:i/>
          <w:iCs/>
          <w:sz w:val="22"/>
          <w:szCs w:val="22"/>
        </w:rPr>
        <w:t xml:space="preserve">of the </w:t>
      </w:r>
      <w:r w:rsidR="00E20B55" w:rsidRPr="00AB7171">
        <w:rPr>
          <w:rFonts w:ascii="Arial" w:hAnsi="Arial" w:cs="Arial"/>
          <w:i/>
          <w:iCs/>
          <w:sz w:val="22"/>
          <w:szCs w:val="22"/>
        </w:rPr>
        <w:t xml:space="preserve">General </w:t>
      </w:r>
      <w:r w:rsidR="006A3E3D" w:rsidRPr="00AB7171">
        <w:rPr>
          <w:rFonts w:ascii="Arial" w:hAnsi="Arial" w:cs="Arial"/>
          <w:i/>
          <w:iCs/>
          <w:sz w:val="22"/>
          <w:szCs w:val="22"/>
        </w:rPr>
        <w:t xml:space="preserve">Terms and </w:t>
      </w:r>
      <w:r w:rsidRPr="00AB7171">
        <w:rPr>
          <w:rFonts w:ascii="Arial" w:hAnsi="Arial" w:cs="Arial"/>
          <w:i/>
          <w:iCs/>
          <w:sz w:val="22"/>
          <w:szCs w:val="22"/>
        </w:rPr>
        <w:t>Conditions</w:t>
      </w:r>
      <w:r w:rsidR="00E20B55" w:rsidRPr="00AB7171">
        <w:rPr>
          <w:rFonts w:ascii="Arial" w:hAnsi="Arial" w:cs="Arial"/>
          <w:i/>
          <w:iCs/>
          <w:sz w:val="22"/>
          <w:szCs w:val="22"/>
        </w:rPr>
        <w:t xml:space="preserve"> of </w:t>
      </w:r>
      <w:r w:rsidR="006A3E3D" w:rsidRPr="00AB7171">
        <w:rPr>
          <w:rFonts w:ascii="Arial" w:hAnsi="Arial" w:cs="Arial"/>
          <w:i/>
          <w:iCs/>
          <w:sz w:val="22"/>
          <w:szCs w:val="22"/>
        </w:rPr>
        <w:t>the Procurement</w:t>
      </w:r>
      <w:r w:rsidRPr="00AB7171">
        <w:rPr>
          <w:rFonts w:ascii="Arial" w:hAnsi="Arial" w:cs="Arial"/>
          <w:i/>
          <w:iCs/>
          <w:sz w:val="22"/>
          <w:szCs w:val="22"/>
        </w:rPr>
        <w:t>;</w:t>
      </w:r>
    </w:p>
    <w:p w14:paraId="0086C5E7" w14:textId="7A88296A" w:rsidR="000C06D6" w:rsidRPr="00AB7171" w:rsidRDefault="001C5618">
      <w:pPr>
        <w:pStyle w:val="Sraopastraipa"/>
        <w:numPr>
          <w:ilvl w:val="1"/>
          <w:numId w:val="5"/>
        </w:numPr>
        <w:tabs>
          <w:tab w:val="left" w:pos="1134"/>
        </w:tabs>
        <w:ind w:left="0" w:firstLine="567"/>
        <w:rPr>
          <w:rFonts w:ascii="Arial" w:eastAsia="Calibri" w:hAnsi="Arial" w:cs="Arial"/>
          <w:sz w:val="22"/>
          <w:szCs w:val="22"/>
        </w:rPr>
      </w:pPr>
      <w:r w:rsidRPr="00AB7171">
        <w:rPr>
          <w:rFonts w:ascii="Arial" w:hAnsi="Arial" w:cs="Arial"/>
          <w:sz w:val="22"/>
          <w:szCs w:val="22"/>
        </w:rPr>
        <w:lastRenderedPageBreak/>
        <w:t xml:space="preserve">the price quoted in the </w:t>
      </w:r>
      <w:r w:rsidR="001C7914" w:rsidRPr="00AB7171">
        <w:rPr>
          <w:rFonts w:ascii="Arial" w:hAnsi="Arial" w:cs="Arial"/>
          <w:sz w:val="22"/>
          <w:szCs w:val="22"/>
        </w:rPr>
        <w:t>T</w:t>
      </w:r>
      <w:r w:rsidRPr="00AB7171">
        <w:rPr>
          <w:rFonts w:ascii="Arial" w:hAnsi="Arial" w:cs="Arial"/>
          <w:sz w:val="22"/>
          <w:szCs w:val="22"/>
        </w:rPr>
        <w:t xml:space="preserve">ender is too high and unacceptable to the Contracting Authority. If the most economically advantageous </w:t>
      </w:r>
      <w:r w:rsidR="001C7914" w:rsidRPr="00AB7171">
        <w:rPr>
          <w:rFonts w:ascii="Arial" w:hAnsi="Arial" w:cs="Arial"/>
          <w:sz w:val="22"/>
          <w:szCs w:val="22"/>
        </w:rPr>
        <w:t>T</w:t>
      </w:r>
      <w:r w:rsidRPr="00AB7171">
        <w:rPr>
          <w:rFonts w:ascii="Arial" w:hAnsi="Arial" w:cs="Arial"/>
          <w:sz w:val="22"/>
          <w:szCs w:val="22"/>
        </w:rPr>
        <w:t>ender is rejected on th</w:t>
      </w:r>
      <w:r w:rsidR="001C7914" w:rsidRPr="00AB7171">
        <w:rPr>
          <w:rFonts w:ascii="Arial" w:hAnsi="Arial" w:cs="Arial"/>
          <w:sz w:val="22"/>
          <w:szCs w:val="22"/>
        </w:rPr>
        <w:t xml:space="preserve">e afore-mentioned </w:t>
      </w:r>
      <w:r w:rsidRPr="00AB7171">
        <w:rPr>
          <w:rFonts w:ascii="Arial" w:hAnsi="Arial" w:cs="Arial"/>
          <w:sz w:val="22"/>
          <w:szCs w:val="22"/>
        </w:rPr>
        <w:t xml:space="preserve">ground, the other </w:t>
      </w:r>
      <w:r w:rsidR="001C7914" w:rsidRPr="00AB7171">
        <w:rPr>
          <w:rFonts w:ascii="Arial" w:hAnsi="Arial" w:cs="Arial"/>
          <w:sz w:val="22"/>
          <w:szCs w:val="22"/>
        </w:rPr>
        <w:t>T</w:t>
      </w:r>
      <w:r w:rsidRPr="00AB7171">
        <w:rPr>
          <w:rFonts w:ascii="Arial" w:hAnsi="Arial" w:cs="Arial"/>
          <w:sz w:val="22"/>
          <w:szCs w:val="22"/>
        </w:rPr>
        <w:t xml:space="preserve">enders may not be declared successful and the </w:t>
      </w:r>
      <w:r w:rsidR="001C7914" w:rsidRPr="00AB7171">
        <w:rPr>
          <w:rFonts w:ascii="Arial" w:hAnsi="Arial" w:cs="Arial"/>
          <w:sz w:val="22"/>
          <w:szCs w:val="22"/>
        </w:rPr>
        <w:t>P</w:t>
      </w:r>
      <w:r w:rsidRPr="00AB7171">
        <w:rPr>
          <w:rFonts w:ascii="Arial" w:hAnsi="Arial" w:cs="Arial"/>
          <w:sz w:val="22"/>
          <w:szCs w:val="22"/>
        </w:rPr>
        <w:t xml:space="preserve">rocurement shall be terminated </w:t>
      </w:r>
      <w:r w:rsidR="008F0869" w:rsidRPr="00AB7171">
        <w:rPr>
          <w:rFonts w:ascii="Arial" w:hAnsi="Arial" w:cs="Arial"/>
          <w:sz w:val="22"/>
          <w:szCs w:val="22"/>
        </w:rPr>
        <w:t xml:space="preserve">if the most economically advantageous </w:t>
      </w:r>
      <w:r w:rsidR="001C7914" w:rsidRPr="00AB7171">
        <w:rPr>
          <w:rFonts w:ascii="Arial" w:hAnsi="Arial" w:cs="Arial"/>
          <w:sz w:val="22"/>
          <w:szCs w:val="22"/>
        </w:rPr>
        <w:t>T</w:t>
      </w:r>
      <w:r w:rsidR="008F0869" w:rsidRPr="00AB7171">
        <w:rPr>
          <w:rFonts w:ascii="Arial" w:hAnsi="Arial" w:cs="Arial"/>
          <w:sz w:val="22"/>
          <w:szCs w:val="22"/>
        </w:rPr>
        <w:t>ender is selected on the basis of price/quality ratio</w:t>
      </w:r>
      <w:r w:rsidR="006B56AA" w:rsidRPr="00AB7171">
        <w:rPr>
          <w:rFonts w:ascii="Arial" w:hAnsi="Arial" w:cs="Arial"/>
          <w:sz w:val="22"/>
          <w:szCs w:val="22"/>
        </w:rPr>
        <w:t>;</w:t>
      </w:r>
    </w:p>
    <w:p w14:paraId="4D62EE75" w14:textId="0D4EA640" w:rsidR="000C06D6" w:rsidRPr="00AB7171" w:rsidRDefault="001C5618">
      <w:pPr>
        <w:pStyle w:val="Sraopastraipa"/>
        <w:numPr>
          <w:ilvl w:val="1"/>
          <w:numId w:val="5"/>
        </w:numPr>
        <w:tabs>
          <w:tab w:val="left" w:pos="1134"/>
        </w:tabs>
        <w:ind w:left="0" w:firstLine="567"/>
        <w:rPr>
          <w:rFonts w:ascii="Arial" w:eastAsia="Calibri" w:hAnsi="Arial" w:cs="Arial"/>
          <w:sz w:val="22"/>
          <w:szCs w:val="22"/>
        </w:rPr>
      </w:pPr>
      <w:r w:rsidRPr="00AB7171">
        <w:rPr>
          <w:rFonts w:ascii="Arial" w:eastAsia="Calibri" w:hAnsi="Arial" w:cs="Arial"/>
          <w:sz w:val="22"/>
          <w:szCs w:val="22"/>
        </w:rPr>
        <w:t>the price quoted in the</w:t>
      </w:r>
      <w:r w:rsidR="001C7914" w:rsidRPr="00AB7171">
        <w:rPr>
          <w:rFonts w:ascii="Arial" w:eastAsia="Calibri" w:hAnsi="Arial" w:cs="Arial"/>
          <w:sz w:val="22"/>
          <w:szCs w:val="22"/>
        </w:rPr>
        <w:t xml:space="preserve"> submitted T</w:t>
      </w:r>
      <w:r w:rsidRPr="00AB7171">
        <w:rPr>
          <w:rFonts w:ascii="Arial" w:eastAsia="Calibri" w:hAnsi="Arial" w:cs="Arial"/>
          <w:sz w:val="22"/>
          <w:szCs w:val="22"/>
        </w:rPr>
        <w:t xml:space="preserve">ender is abnormally low and </w:t>
      </w:r>
      <w:r w:rsidR="00FD56C3" w:rsidRPr="00AB7171">
        <w:rPr>
          <w:rFonts w:ascii="Arial" w:eastAsia="Calibri" w:hAnsi="Arial" w:cs="Arial"/>
          <w:sz w:val="22"/>
          <w:szCs w:val="22"/>
        </w:rPr>
        <w:t xml:space="preserve">the Supplier </w:t>
      </w:r>
      <w:r w:rsidRPr="00AB7171">
        <w:rPr>
          <w:rFonts w:ascii="Arial" w:eastAsia="Calibri" w:hAnsi="Arial" w:cs="Arial"/>
          <w:sz w:val="22"/>
          <w:szCs w:val="22"/>
        </w:rPr>
        <w:t xml:space="preserve">does not provide any or adequate evidence of the reasonableness of the price at the request of the Contracting Authority. </w:t>
      </w:r>
    </w:p>
    <w:p w14:paraId="6762D98A" w14:textId="651D88F4" w:rsidR="000C06D6" w:rsidRPr="00AB7171" w:rsidRDefault="005A5FD1">
      <w:pPr>
        <w:pStyle w:val="Sraopastraipa"/>
        <w:numPr>
          <w:ilvl w:val="1"/>
          <w:numId w:val="5"/>
        </w:numPr>
        <w:tabs>
          <w:tab w:val="left" w:pos="1134"/>
        </w:tabs>
        <w:ind w:left="0" w:firstLine="567"/>
        <w:rPr>
          <w:rFonts w:ascii="Arial" w:eastAsia="Calibri" w:hAnsi="Arial" w:cs="Arial"/>
          <w:sz w:val="22"/>
          <w:szCs w:val="22"/>
        </w:rPr>
      </w:pPr>
      <w:r w:rsidRPr="00AB7171">
        <w:rPr>
          <w:rFonts w:ascii="Arial" w:eastAsia="Calibri" w:hAnsi="Arial" w:cs="Arial"/>
          <w:sz w:val="22"/>
          <w:szCs w:val="22"/>
        </w:rPr>
        <w:t xml:space="preserve">the abnormally low price proposed in the </w:t>
      </w:r>
      <w:r w:rsidR="001C7914" w:rsidRPr="00AB7171">
        <w:rPr>
          <w:rFonts w:ascii="Arial" w:eastAsia="Calibri" w:hAnsi="Arial" w:cs="Arial"/>
          <w:sz w:val="22"/>
          <w:szCs w:val="22"/>
        </w:rPr>
        <w:t>T</w:t>
      </w:r>
      <w:r w:rsidRPr="00AB7171">
        <w:rPr>
          <w:rFonts w:ascii="Arial" w:eastAsia="Calibri" w:hAnsi="Arial" w:cs="Arial"/>
          <w:sz w:val="22"/>
          <w:szCs w:val="22"/>
        </w:rPr>
        <w:t xml:space="preserve">ender </w:t>
      </w:r>
      <w:r w:rsidR="0065620D" w:rsidRPr="00AB7171">
        <w:rPr>
          <w:rFonts w:ascii="Arial" w:eastAsia="Calibri" w:hAnsi="Arial" w:cs="Arial"/>
          <w:sz w:val="22"/>
          <w:szCs w:val="22"/>
        </w:rPr>
        <w:t xml:space="preserve">is </w:t>
      </w:r>
      <w:r w:rsidRPr="00AB7171">
        <w:rPr>
          <w:rFonts w:ascii="Arial" w:eastAsia="Calibri" w:hAnsi="Arial" w:cs="Arial"/>
          <w:sz w:val="22"/>
          <w:szCs w:val="22"/>
        </w:rPr>
        <w:t xml:space="preserve">due to the fact that the Supplier has received State aid, but the Supplier is unable to demonstrate, within a sufficient period of time set by the Contracting Authority, that the State aid was granted lawfully. If the Contracting Authority rejects a </w:t>
      </w:r>
      <w:r w:rsidR="001C7914" w:rsidRPr="00AB7171">
        <w:rPr>
          <w:rFonts w:ascii="Arial" w:eastAsia="Calibri" w:hAnsi="Arial" w:cs="Arial"/>
          <w:sz w:val="22"/>
          <w:szCs w:val="22"/>
        </w:rPr>
        <w:t>T</w:t>
      </w:r>
      <w:r w:rsidRPr="00AB7171">
        <w:rPr>
          <w:rFonts w:ascii="Arial" w:eastAsia="Calibri" w:hAnsi="Arial" w:cs="Arial"/>
          <w:sz w:val="22"/>
          <w:szCs w:val="22"/>
        </w:rPr>
        <w:t>ender on th</w:t>
      </w:r>
      <w:r w:rsidR="001C7914" w:rsidRPr="00AB7171">
        <w:rPr>
          <w:rFonts w:ascii="Arial" w:eastAsia="Calibri" w:hAnsi="Arial" w:cs="Arial"/>
          <w:sz w:val="22"/>
          <w:szCs w:val="22"/>
        </w:rPr>
        <w:t>e afore-mentioned</w:t>
      </w:r>
      <w:r w:rsidRPr="00AB7171">
        <w:rPr>
          <w:rFonts w:ascii="Arial" w:eastAsia="Calibri" w:hAnsi="Arial" w:cs="Arial"/>
          <w:sz w:val="22"/>
          <w:szCs w:val="22"/>
        </w:rPr>
        <w:t xml:space="preserve"> ground, it shall inform the European Commission thereof. </w:t>
      </w:r>
      <w:r w:rsidR="001C7914" w:rsidRPr="00AB7171">
        <w:rPr>
          <w:rFonts w:ascii="Arial" w:eastAsia="Calibri" w:hAnsi="Arial" w:cs="Arial"/>
          <w:sz w:val="22"/>
          <w:szCs w:val="22"/>
        </w:rPr>
        <w:t xml:space="preserve">The </w:t>
      </w:r>
      <w:r w:rsidRPr="00AB7171">
        <w:rPr>
          <w:rFonts w:ascii="Arial" w:eastAsia="Calibri" w:hAnsi="Arial" w:cs="Arial"/>
          <w:sz w:val="22"/>
          <w:szCs w:val="22"/>
        </w:rPr>
        <w:t>State aid shall be deemed to be any measure fulfilling the criteria laid down in Article 107(1) of the Treaty on the Functioning of the European Union;</w:t>
      </w:r>
    </w:p>
    <w:bookmarkEnd w:id="35"/>
    <w:p w14:paraId="56408309" w14:textId="1C9B1DA9" w:rsidR="000C06D6" w:rsidRPr="00AB7171" w:rsidRDefault="001C5618">
      <w:pPr>
        <w:pStyle w:val="Sraopastraipa"/>
        <w:numPr>
          <w:ilvl w:val="0"/>
          <w:numId w:val="5"/>
        </w:numPr>
        <w:tabs>
          <w:tab w:val="left" w:pos="1134"/>
        </w:tabs>
        <w:ind w:left="0" w:firstLine="567"/>
        <w:contextualSpacing w:val="0"/>
        <w:rPr>
          <w:rFonts w:ascii="Arial" w:eastAsia="Calibri" w:hAnsi="Arial" w:cs="Arial"/>
          <w:sz w:val="22"/>
          <w:szCs w:val="22"/>
        </w:rPr>
      </w:pPr>
      <w:r w:rsidRPr="00AB7171">
        <w:rPr>
          <w:rFonts w:ascii="Arial" w:hAnsi="Arial" w:cs="Arial"/>
          <w:sz w:val="22"/>
          <w:szCs w:val="22"/>
        </w:rPr>
        <w:t>The Supplier shall be informed of the rejection of the tender and the reasons for such rejection</w:t>
      </w:r>
      <w:r w:rsidR="001C7914" w:rsidRPr="00AB7171">
        <w:rPr>
          <w:rFonts w:ascii="Arial" w:hAnsi="Arial" w:cs="Arial"/>
          <w:sz w:val="22"/>
          <w:szCs w:val="22"/>
        </w:rPr>
        <w:t xml:space="preserve"> in writing by the CPPP means.</w:t>
      </w:r>
    </w:p>
    <w:p w14:paraId="03EFCC6F" w14:textId="05CDACCC" w:rsidR="000C06D6" w:rsidRPr="00AB7171" w:rsidRDefault="001C7914">
      <w:pPr>
        <w:pStyle w:val="Antrat1"/>
        <w:numPr>
          <w:ilvl w:val="0"/>
          <w:numId w:val="13"/>
        </w:numPr>
        <w:spacing w:before="120" w:after="120"/>
        <w:ind w:left="0" w:firstLine="567"/>
        <w:jc w:val="center"/>
        <w:rPr>
          <w:rFonts w:ascii="Arial" w:hAnsi="Arial" w:cs="Arial"/>
          <w:b/>
          <w:bCs/>
          <w:sz w:val="22"/>
          <w:szCs w:val="22"/>
        </w:rPr>
      </w:pPr>
      <w:bookmarkStart w:id="36" w:name="_Toc174877450"/>
      <w:r w:rsidRPr="00AB7171">
        <w:rPr>
          <w:rFonts w:ascii="Arial" w:hAnsi="Arial" w:cs="Arial"/>
          <w:b/>
          <w:bCs/>
          <w:sz w:val="22"/>
          <w:szCs w:val="22"/>
        </w:rPr>
        <w:t>AWARD OF THE CONTRACT</w:t>
      </w:r>
      <w:bookmarkEnd w:id="36"/>
    </w:p>
    <w:p w14:paraId="218281D6" w14:textId="51A089C2" w:rsidR="000C06D6" w:rsidRPr="00AB7171" w:rsidRDefault="001C5618">
      <w:pPr>
        <w:pStyle w:val="Pagrindinistekstas"/>
        <w:numPr>
          <w:ilvl w:val="0"/>
          <w:numId w:val="5"/>
        </w:numPr>
        <w:suppressAutoHyphens/>
        <w:ind w:left="0" w:firstLine="567"/>
        <w:rPr>
          <w:rFonts w:ascii="Arial" w:hAnsi="Arial" w:cs="Arial"/>
          <w:sz w:val="22"/>
          <w:szCs w:val="22"/>
        </w:rPr>
      </w:pPr>
      <w:r w:rsidRPr="00AB7171">
        <w:rPr>
          <w:rFonts w:ascii="Arial" w:hAnsi="Arial" w:cs="Arial"/>
          <w:color w:val="000000" w:themeColor="text1"/>
          <w:sz w:val="22"/>
          <w:szCs w:val="22"/>
        </w:rPr>
        <w:t xml:space="preserve">This </w:t>
      </w:r>
      <w:r w:rsidR="001C7914" w:rsidRPr="00AB7171">
        <w:rPr>
          <w:rFonts w:ascii="Arial" w:hAnsi="Arial" w:cs="Arial"/>
          <w:color w:val="000000" w:themeColor="text1"/>
          <w:sz w:val="22"/>
          <w:szCs w:val="22"/>
        </w:rPr>
        <w:t>P</w:t>
      </w:r>
      <w:r w:rsidRPr="00AB7171">
        <w:rPr>
          <w:rFonts w:ascii="Arial" w:hAnsi="Arial" w:cs="Arial"/>
          <w:color w:val="000000" w:themeColor="text1"/>
          <w:sz w:val="22"/>
          <w:szCs w:val="22"/>
        </w:rPr>
        <w:t xml:space="preserve">rocurement procedure shall be carried out with a view to awarding the </w:t>
      </w:r>
      <w:r w:rsidR="00670AA9" w:rsidRPr="00AB7171">
        <w:rPr>
          <w:rFonts w:ascii="Arial" w:hAnsi="Arial" w:cs="Arial"/>
          <w:color w:val="000000" w:themeColor="text1"/>
          <w:sz w:val="22"/>
          <w:szCs w:val="22"/>
        </w:rPr>
        <w:t>p</w:t>
      </w:r>
      <w:r w:rsidR="001C0B98" w:rsidRPr="00AB7171">
        <w:rPr>
          <w:rFonts w:ascii="Arial" w:hAnsi="Arial" w:cs="Arial"/>
          <w:color w:val="000000" w:themeColor="text1"/>
          <w:sz w:val="22"/>
          <w:szCs w:val="22"/>
        </w:rPr>
        <w:t xml:space="preserve">ublic </w:t>
      </w:r>
      <w:r w:rsidR="00670AA9" w:rsidRPr="00AB7171">
        <w:rPr>
          <w:rFonts w:ascii="Arial" w:hAnsi="Arial" w:cs="Arial"/>
          <w:color w:val="000000" w:themeColor="text1"/>
          <w:sz w:val="22"/>
          <w:szCs w:val="22"/>
        </w:rPr>
        <w:t>c</w:t>
      </w:r>
      <w:r w:rsidRPr="00AB7171">
        <w:rPr>
          <w:rFonts w:ascii="Arial" w:hAnsi="Arial" w:cs="Arial"/>
          <w:color w:val="000000" w:themeColor="text1"/>
          <w:sz w:val="22"/>
          <w:szCs w:val="22"/>
        </w:rPr>
        <w:t xml:space="preserve">ontract to the Supplier whose tender is </w:t>
      </w:r>
      <w:r w:rsidRPr="00AB7171">
        <w:rPr>
          <w:rFonts w:ascii="Arial" w:hAnsi="Arial" w:cs="Arial"/>
          <w:sz w:val="22"/>
          <w:szCs w:val="22"/>
        </w:rPr>
        <w:t xml:space="preserve">declared successful </w:t>
      </w:r>
      <w:r w:rsidRPr="00AB7171">
        <w:rPr>
          <w:rFonts w:ascii="Arial" w:hAnsi="Arial" w:cs="Arial"/>
          <w:color w:val="000000" w:themeColor="text1"/>
          <w:sz w:val="22"/>
          <w:szCs w:val="22"/>
        </w:rPr>
        <w:t xml:space="preserve">in accordance with the </w:t>
      </w:r>
      <w:r w:rsidRPr="00AB7171">
        <w:rPr>
          <w:rFonts w:ascii="Arial" w:hAnsi="Arial" w:cs="Arial"/>
          <w:sz w:val="22"/>
          <w:szCs w:val="22"/>
        </w:rPr>
        <w:t xml:space="preserve">procedure set out in </w:t>
      </w:r>
      <w:r w:rsidRPr="00AB7171">
        <w:rPr>
          <w:rFonts w:ascii="Arial" w:hAnsi="Arial" w:cs="Arial"/>
          <w:i/>
          <w:iCs/>
          <w:sz w:val="22"/>
          <w:szCs w:val="22"/>
        </w:rPr>
        <w:t xml:space="preserve">Section </w:t>
      </w:r>
      <w:r w:rsidR="00B03DD1" w:rsidRPr="00AB7171">
        <w:rPr>
          <w:rFonts w:ascii="Arial" w:hAnsi="Arial" w:cs="Arial"/>
          <w:i/>
          <w:iCs/>
          <w:sz w:val="22"/>
          <w:szCs w:val="22"/>
        </w:rPr>
        <w:t xml:space="preserve">XIV </w:t>
      </w:r>
      <w:r w:rsidR="001C0B98" w:rsidRPr="00AB7171">
        <w:rPr>
          <w:rFonts w:ascii="Arial" w:hAnsi="Arial" w:cs="Arial"/>
          <w:i/>
          <w:iCs/>
          <w:sz w:val="22"/>
          <w:szCs w:val="22"/>
        </w:rPr>
        <w:t xml:space="preserve">“Evaluation of Tenders” </w:t>
      </w:r>
      <w:r w:rsidRPr="00AB7171">
        <w:rPr>
          <w:rFonts w:ascii="Arial" w:hAnsi="Arial" w:cs="Arial"/>
          <w:i/>
          <w:iCs/>
          <w:sz w:val="22"/>
          <w:szCs w:val="22"/>
        </w:rPr>
        <w:t xml:space="preserve">of </w:t>
      </w:r>
      <w:r w:rsidRPr="00AB7171">
        <w:rPr>
          <w:rFonts w:ascii="Arial" w:hAnsi="Arial" w:cs="Arial"/>
          <w:color w:val="000000" w:themeColor="text1"/>
          <w:sz w:val="22"/>
          <w:szCs w:val="22"/>
        </w:rPr>
        <w:t xml:space="preserve">these </w:t>
      </w:r>
      <w:r w:rsidRPr="00AB7171">
        <w:rPr>
          <w:rFonts w:ascii="Arial" w:hAnsi="Arial" w:cs="Arial"/>
          <w:i/>
          <w:iCs/>
          <w:color w:val="000000" w:themeColor="text1"/>
          <w:sz w:val="22"/>
          <w:szCs w:val="22"/>
        </w:rPr>
        <w:t xml:space="preserve">General </w:t>
      </w:r>
      <w:r w:rsidR="001C0B98" w:rsidRPr="00AB7171">
        <w:rPr>
          <w:rFonts w:ascii="Arial" w:hAnsi="Arial" w:cs="Arial"/>
          <w:i/>
          <w:iCs/>
          <w:color w:val="000000" w:themeColor="text1"/>
          <w:sz w:val="22"/>
          <w:szCs w:val="22"/>
        </w:rPr>
        <w:t xml:space="preserve">Terms and </w:t>
      </w:r>
      <w:r w:rsidR="00A42BEB" w:rsidRPr="00AB7171">
        <w:rPr>
          <w:rFonts w:ascii="Arial" w:hAnsi="Arial" w:cs="Arial"/>
          <w:i/>
          <w:iCs/>
          <w:sz w:val="22"/>
          <w:szCs w:val="22"/>
        </w:rPr>
        <w:t>Conditions</w:t>
      </w:r>
      <w:r w:rsidRPr="00AB7171">
        <w:rPr>
          <w:rFonts w:ascii="Arial" w:hAnsi="Arial" w:cs="Arial"/>
          <w:i/>
          <w:iCs/>
          <w:color w:val="000000" w:themeColor="text1"/>
          <w:sz w:val="22"/>
          <w:szCs w:val="22"/>
        </w:rPr>
        <w:t xml:space="preserve"> of </w:t>
      </w:r>
      <w:r w:rsidR="001C0B98" w:rsidRPr="00AB7171">
        <w:rPr>
          <w:rFonts w:ascii="Arial" w:hAnsi="Arial" w:cs="Arial"/>
          <w:i/>
          <w:iCs/>
          <w:color w:val="000000" w:themeColor="text1"/>
          <w:sz w:val="22"/>
          <w:szCs w:val="22"/>
        </w:rPr>
        <w:t>the Procurement</w:t>
      </w:r>
      <w:r w:rsidR="001C0B98" w:rsidRPr="00AB7171">
        <w:rPr>
          <w:rFonts w:ascii="Arial" w:hAnsi="Arial" w:cs="Arial"/>
          <w:i/>
          <w:iCs/>
          <w:sz w:val="22"/>
          <w:szCs w:val="22"/>
        </w:rPr>
        <w:t>,</w:t>
      </w:r>
      <w:r w:rsidRPr="00AB7171">
        <w:rPr>
          <w:rFonts w:ascii="Arial" w:hAnsi="Arial" w:cs="Arial"/>
          <w:i/>
          <w:iCs/>
          <w:sz w:val="22"/>
          <w:szCs w:val="22"/>
        </w:rPr>
        <w:t xml:space="preserve"> </w:t>
      </w:r>
      <w:r w:rsidRPr="00AB7171">
        <w:rPr>
          <w:rFonts w:ascii="Arial" w:hAnsi="Arial" w:cs="Arial"/>
          <w:sz w:val="22"/>
          <w:szCs w:val="22"/>
        </w:rPr>
        <w:t xml:space="preserve">or, in the case </w:t>
      </w:r>
      <w:r w:rsidR="001C0B98" w:rsidRPr="00AB7171">
        <w:rPr>
          <w:rFonts w:ascii="Arial" w:hAnsi="Arial" w:cs="Arial"/>
          <w:sz w:val="22"/>
          <w:szCs w:val="22"/>
        </w:rPr>
        <w:t>where the P</w:t>
      </w:r>
      <w:r w:rsidRPr="00AB7171">
        <w:rPr>
          <w:rFonts w:ascii="Arial" w:hAnsi="Arial" w:cs="Arial"/>
          <w:sz w:val="22"/>
          <w:szCs w:val="22"/>
        </w:rPr>
        <w:t>rocurement</w:t>
      </w:r>
      <w:r w:rsidR="001C0B98" w:rsidRPr="00AB7171">
        <w:rPr>
          <w:rFonts w:ascii="Arial" w:hAnsi="Arial" w:cs="Arial"/>
          <w:sz w:val="22"/>
          <w:szCs w:val="22"/>
        </w:rPr>
        <w:t xml:space="preserve"> is divided into lots</w:t>
      </w:r>
      <w:r w:rsidRPr="00AB7171">
        <w:rPr>
          <w:rFonts w:ascii="Arial" w:hAnsi="Arial" w:cs="Arial"/>
          <w:color w:val="000000" w:themeColor="text1"/>
          <w:sz w:val="22"/>
          <w:szCs w:val="22"/>
        </w:rPr>
        <w:t xml:space="preserve">, to the Suppliers whose tender is declared successful. </w:t>
      </w:r>
      <w:r w:rsidRPr="00AB7171">
        <w:rPr>
          <w:rFonts w:ascii="Arial" w:eastAsiaTheme="minorHAnsi" w:hAnsi="Arial" w:cs="Arial"/>
          <w:bCs/>
          <w:iCs/>
          <w:sz w:val="22"/>
          <w:szCs w:val="22"/>
        </w:rPr>
        <w:t xml:space="preserve">The terms and conditions of the contract are set out in </w:t>
      </w:r>
      <w:r w:rsidR="001C0B98" w:rsidRPr="00AB7171">
        <w:rPr>
          <w:rFonts w:ascii="Arial" w:eastAsiaTheme="minorHAnsi" w:hAnsi="Arial" w:cs="Arial"/>
          <w:bCs/>
          <w:iCs/>
          <w:sz w:val="22"/>
          <w:szCs w:val="22"/>
        </w:rPr>
        <w:t>the</w:t>
      </w:r>
      <w:r w:rsidRPr="00AB7171">
        <w:rPr>
          <w:rFonts w:ascii="Arial" w:hAnsi="Arial" w:cs="Arial"/>
          <w:i/>
          <w:iCs/>
          <w:color w:val="4F81BD" w:themeColor="accent1"/>
          <w:sz w:val="22"/>
          <w:szCs w:val="22"/>
        </w:rPr>
        <w:t xml:space="preserve"> Annex </w:t>
      </w:r>
      <w:r w:rsidR="001C0B98" w:rsidRPr="00AB7171">
        <w:rPr>
          <w:rFonts w:ascii="Arial" w:hAnsi="Arial" w:cs="Arial"/>
          <w:i/>
          <w:iCs/>
          <w:color w:val="4F81BD" w:themeColor="accent1"/>
          <w:sz w:val="22"/>
          <w:szCs w:val="22"/>
        </w:rPr>
        <w:t xml:space="preserve">“Draft Contract” </w:t>
      </w:r>
      <w:r w:rsidRPr="00AB7171">
        <w:rPr>
          <w:rFonts w:ascii="Arial" w:hAnsi="Arial" w:cs="Arial"/>
          <w:i/>
          <w:iCs/>
          <w:color w:val="4F81BD" w:themeColor="accent1"/>
          <w:sz w:val="22"/>
          <w:szCs w:val="22"/>
        </w:rPr>
        <w:t xml:space="preserve">to the </w:t>
      </w:r>
      <w:r w:rsidR="00866CE3" w:rsidRPr="00AB7171">
        <w:rPr>
          <w:rFonts w:ascii="Arial" w:hAnsi="Arial" w:cs="Arial"/>
          <w:i/>
          <w:iCs/>
          <w:color w:val="4F81BD" w:themeColor="accent1"/>
          <w:sz w:val="22"/>
          <w:szCs w:val="22"/>
        </w:rPr>
        <w:t>Special Terms and Conditions of the Procurement</w:t>
      </w:r>
      <w:r w:rsidRPr="00AB7171">
        <w:rPr>
          <w:rFonts w:ascii="Arial" w:hAnsi="Arial" w:cs="Arial"/>
          <w:i/>
          <w:iCs/>
          <w:color w:val="4F81BD" w:themeColor="accent1"/>
          <w:sz w:val="22"/>
          <w:szCs w:val="22"/>
        </w:rPr>
        <w:t>.</w:t>
      </w:r>
    </w:p>
    <w:p w14:paraId="26BBBB78" w14:textId="5AA4CE34" w:rsidR="000C06D6" w:rsidRPr="00AB7171" w:rsidRDefault="001C5618">
      <w:pPr>
        <w:pStyle w:val="Pagrindinistekstas"/>
        <w:numPr>
          <w:ilvl w:val="0"/>
          <w:numId w:val="5"/>
        </w:numPr>
        <w:suppressAutoHyphens/>
        <w:ind w:left="0" w:firstLine="567"/>
        <w:rPr>
          <w:rFonts w:ascii="Arial" w:hAnsi="Arial" w:cs="Arial"/>
          <w:sz w:val="22"/>
          <w:szCs w:val="22"/>
        </w:rPr>
      </w:pPr>
      <w:r w:rsidRPr="00AB7171">
        <w:rPr>
          <w:rFonts w:ascii="Arial" w:hAnsi="Arial" w:cs="Arial"/>
          <w:sz w:val="22"/>
          <w:szCs w:val="22"/>
        </w:rPr>
        <w:t xml:space="preserve">The currency of the </w:t>
      </w:r>
      <w:r w:rsidR="001C0B98" w:rsidRPr="00AB7171">
        <w:rPr>
          <w:rFonts w:ascii="Arial" w:hAnsi="Arial" w:cs="Arial"/>
          <w:sz w:val="22"/>
          <w:szCs w:val="22"/>
        </w:rPr>
        <w:t xml:space="preserve">public </w:t>
      </w:r>
      <w:r w:rsidRPr="00AB7171">
        <w:rPr>
          <w:rFonts w:ascii="Arial" w:hAnsi="Arial" w:cs="Arial"/>
          <w:sz w:val="22"/>
          <w:szCs w:val="22"/>
        </w:rPr>
        <w:t xml:space="preserve">contract is euros. If the price of the successful </w:t>
      </w:r>
      <w:r w:rsidR="001C0B98" w:rsidRPr="00AB7171">
        <w:rPr>
          <w:rFonts w:ascii="Arial" w:hAnsi="Arial" w:cs="Arial"/>
          <w:sz w:val="22"/>
          <w:szCs w:val="22"/>
        </w:rPr>
        <w:t>T</w:t>
      </w:r>
      <w:r w:rsidRPr="00AB7171">
        <w:rPr>
          <w:rFonts w:ascii="Arial" w:hAnsi="Arial" w:cs="Arial"/>
          <w:sz w:val="22"/>
          <w:szCs w:val="22"/>
        </w:rPr>
        <w:t xml:space="preserve">ender </w:t>
      </w:r>
      <w:r w:rsidR="001C0B98" w:rsidRPr="00AB7171">
        <w:rPr>
          <w:rFonts w:ascii="Arial" w:hAnsi="Arial" w:cs="Arial"/>
          <w:sz w:val="22"/>
          <w:szCs w:val="22"/>
        </w:rPr>
        <w:t xml:space="preserve">of the Supplier </w:t>
      </w:r>
      <w:r w:rsidRPr="00AB7171">
        <w:rPr>
          <w:rFonts w:ascii="Arial" w:hAnsi="Arial" w:cs="Arial"/>
          <w:sz w:val="22"/>
          <w:szCs w:val="22"/>
        </w:rPr>
        <w:t xml:space="preserve">is quoted in a foreign currency, the price of the </w:t>
      </w:r>
      <w:r w:rsidR="001C0B98" w:rsidRPr="00AB7171">
        <w:rPr>
          <w:rFonts w:ascii="Arial" w:hAnsi="Arial" w:cs="Arial"/>
          <w:sz w:val="22"/>
          <w:szCs w:val="22"/>
        </w:rPr>
        <w:t>T</w:t>
      </w:r>
      <w:r w:rsidRPr="00AB7171">
        <w:rPr>
          <w:rFonts w:ascii="Arial" w:hAnsi="Arial" w:cs="Arial"/>
          <w:sz w:val="22"/>
          <w:szCs w:val="22"/>
        </w:rPr>
        <w:t xml:space="preserve">ender shall be converted into euro in the </w:t>
      </w:r>
      <w:r w:rsidR="00670AA9" w:rsidRPr="00AB7171">
        <w:rPr>
          <w:rFonts w:ascii="Arial" w:hAnsi="Arial" w:cs="Arial"/>
          <w:sz w:val="22"/>
          <w:szCs w:val="22"/>
        </w:rPr>
        <w:t>p</w:t>
      </w:r>
      <w:r w:rsidR="001C0B98" w:rsidRPr="00AB7171">
        <w:rPr>
          <w:rFonts w:ascii="Arial" w:hAnsi="Arial" w:cs="Arial"/>
          <w:sz w:val="22"/>
          <w:szCs w:val="22"/>
        </w:rPr>
        <w:t xml:space="preserve">ublic </w:t>
      </w:r>
      <w:r w:rsidR="00670AA9" w:rsidRPr="00AB7171">
        <w:rPr>
          <w:rFonts w:ascii="Arial" w:hAnsi="Arial" w:cs="Arial"/>
          <w:sz w:val="22"/>
          <w:szCs w:val="22"/>
        </w:rPr>
        <w:t>c</w:t>
      </w:r>
      <w:r w:rsidRPr="00AB7171">
        <w:rPr>
          <w:rFonts w:ascii="Arial" w:hAnsi="Arial" w:cs="Arial"/>
          <w:sz w:val="22"/>
          <w:szCs w:val="22"/>
        </w:rPr>
        <w:t xml:space="preserve">ontract in accordance with the indicative exchange rate between the euro and foreign currencies published by the European Central Bank, or, in cases where the indicative exchange rate between the euro and foreign currencies has not been published by the European Central Bank, in accordance with the indicative exchange rate between the euro and foreign currencies determined and published by the Bank of Lithuania as of the last day of the </w:t>
      </w:r>
      <w:r w:rsidR="001C0B98" w:rsidRPr="00AB7171">
        <w:rPr>
          <w:rFonts w:ascii="Arial" w:hAnsi="Arial" w:cs="Arial"/>
          <w:sz w:val="22"/>
          <w:szCs w:val="22"/>
        </w:rPr>
        <w:t xml:space="preserve">time limit </w:t>
      </w:r>
      <w:r w:rsidRPr="00AB7171">
        <w:rPr>
          <w:rFonts w:ascii="Arial" w:hAnsi="Arial" w:cs="Arial"/>
          <w:sz w:val="22"/>
          <w:szCs w:val="22"/>
        </w:rPr>
        <w:t xml:space="preserve">for the submission of </w:t>
      </w:r>
      <w:r w:rsidR="001C0B98" w:rsidRPr="00AB7171">
        <w:rPr>
          <w:rFonts w:ascii="Arial" w:hAnsi="Arial" w:cs="Arial"/>
          <w:sz w:val="22"/>
          <w:szCs w:val="22"/>
        </w:rPr>
        <w:t>T</w:t>
      </w:r>
      <w:r w:rsidRPr="00AB7171">
        <w:rPr>
          <w:rFonts w:ascii="Arial" w:hAnsi="Arial" w:cs="Arial"/>
          <w:sz w:val="22"/>
          <w:szCs w:val="22"/>
        </w:rPr>
        <w:t>enders.</w:t>
      </w:r>
    </w:p>
    <w:p w14:paraId="0B13C470" w14:textId="0BFAA3EB" w:rsidR="000C06D6" w:rsidRPr="00AB7171" w:rsidRDefault="001C5618">
      <w:pPr>
        <w:pStyle w:val="Pagrindinistekstas"/>
        <w:numPr>
          <w:ilvl w:val="0"/>
          <w:numId w:val="5"/>
        </w:numPr>
        <w:suppressAutoHyphens/>
        <w:ind w:left="0" w:firstLine="567"/>
        <w:rPr>
          <w:rFonts w:ascii="Arial" w:hAnsi="Arial" w:cs="Arial"/>
          <w:sz w:val="22"/>
          <w:szCs w:val="22"/>
        </w:rPr>
      </w:pPr>
      <w:r w:rsidRPr="00AB7171">
        <w:rPr>
          <w:rFonts w:ascii="Arial" w:hAnsi="Arial" w:cs="Arial"/>
          <w:sz w:val="22"/>
          <w:szCs w:val="22"/>
        </w:rPr>
        <w:t xml:space="preserve">The Contracting Authority may decide not to award the contract to the Supplier submitting the most economically advantageous </w:t>
      </w:r>
      <w:r w:rsidR="00670AA9" w:rsidRPr="00AB7171">
        <w:rPr>
          <w:rFonts w:ascii="Arial" w:hAnsi="Arial" w:cs="Arial"/>
          <w:sz w:val="22"/>
          <w:szCs w:val="22"/>
        </w:rPr>
        <w:t>T</w:t>
      </w:r>
      <w:r w:rsidRPr="00AB7171">
        <w:rPr>
          <w:rFonts w:ascii="Arial" w:hAnsi="Arial" w:cs="Arial"/>
          <w:sz w:val="22"/>
          <w:szCs w:val="22"/>
        </w:rPr>
        <w:t xml:space="preserve">ender if it is found that the </w:t>
      </w:r>
      <w:r w:rsidR="00670AA9" w:rsidRPr="00AB7171">
        <w:rPr>
          <w:rFonts w:ascii="Arial" w:hAnsi="Arial" w:cs="Arial"/>
          <w:sz w:val="22"/>
          <w:szCs w:val="22"/>
        </w:rPr>
        <w:t>Te</w:t>
      </w:r>
      <w:r w:rsidRPr="00AB7171">
        <w:rPr>
          <w:rFonts w:ascii="Arial" w:hAnsi="Arial" w:cs="Arial"/>
          <w:sz w:val="22"/>
          <w:szCs w:val="22"/>
        </w:rPr>
        <w:t xml:space="preserve">nder does not comply with the environmental, social and labour law obligations referred to in Article 17(2)(2) of the </w:t>
      </w:r>
      <w:r w:rsidR="00670AA9" w:rsidRPr="00AB7171">
        <w:rPr>
          <w:rFonts w:ascii="Arial" w:hAnsi="Arial" w:cs="Arial"/>
          <w:sz w:val="22"/>
          <w:szCs w:val="22"/>
        </w:rPr>
        <w:t xml:space="preserve">Law on </w:t>
      </w:r>
      <w:r w:rsidRPr="00AB7171">
        <w:rPr>
          <w:rFonts w:ascii="Arial" w:hAnsi="Arial" w:cs="Arial"/>
          <w:sz w:val="22"/>
          <w:szCs w:val="22"/>
        </w:rPr>
        <w:t>Public Procurement Law.</w:t>
      </w:r>
    </w:p>
    <w:p w14:paraId="1063A800" w14:textId="296F2C0A" w:rsidR="000C06D6" w:rsidRPr="00AB7171" w:rsidRDefault="001C5618">
      <w:pPr>
        <w:pStyle w:val="Sraopastraipa"/>
        <w:numPr>
          <w:ilvl w:val="0"/>
          <w:numId w:val="5"/>
        </w:numPr>
        <w:shd w:val="clear" w:color="auto" w:fill="FFFFFF"/>
        <w:spacing w:after="120"/>
        <w:ind w:left="0" w:firstLine="567"/>
        <w:contextualSpacing w:val="0"/>
        <w:rPr>
          <w:rFonts w:ascii="Arial" w:hAnsi="Arial" w:cs="Arial"/>
          <w:color w:val="000000"/>
          <w:sz w:val="22"/>
          <w:szCs w:val="22"/>
        </w:rPr>
      </w:pPr>
      <w:r w:rsidRPr="00AB7171">
        <w:rPr>
          <w:rFonts w:ascii="Arial" w:eastAsiaTheme="minorHAnsi" w:hAnsi="Arial" w:cs="Arial"/>
          <w:bCs/>
          <w:iCs/>
          <w:sz w:val="22"/>
          <w:szCs w:val="22"/>
        </w:rPr>
        <w:t xml:space="preserve">The Contract shall be concluded immediately, but not before the expiry of the period of grace </w:t>
      </w:r>
      <w:r w:rsidRPr="00AB7171">
        <w:rPr>
          <w:rFonts w:ascii="Arial" w:hAnsi="Arial" w:cs="Arial"/>
          <w:sz w:val="22"/>
          <w:szCs w:val="22"/>
        </w:rPr>
        <w:t xml:space="preserve">set </w:t>
      </w:r>
      <w:r w:rsidRPr="00AB7171">
        <w:rPr>
          <w:rFonts w:ascii="Arial" w:eastAsiaTheme="minorHAnsi" w:hAnsi="Arial" w:cs="Arial"/>
          <w:bCs/>
          <w:iCs/>
          <w:sz w:val="22"/>
          <w:szCs w:val="22"/>
        </w:rPr>
        <w:t xml:space="preserve">for </w:t>
      </w:r>
      <w:r w:rsidR="009A54A8" w:rsidRPr="00AB7171">
        <w:rPr>
          <w:rFonts w:ascii="Arial" w:hAnsi="Arial" w:cs="Arial"/>
          <w:sz w:val="22"/>
          <w:szCs w:val="22"/>
        </w:rPr>
        <w:t xml:space="preserve">the conclusion of the </w:t>
      </w:r>
      <w:r w:rsidR="00670AA9" w:rsidRPr="00AB7171">
        <w:rPr>
          <w:rFonts w:ascii="Arial" w:hAnsi="Arial" w:cs="Arial"/>
          <w:sz w:val="22"/>
          <w:szCs w:val="22"/>
        </w:rPr>
        <w:t>c</w:t>
      </w:r>
      <w:r w:rsidR="009A54A8" w:rsidRPr="00AB7171">
        <w:rPr>
          <w:rFonts w:ascii="Arial" w:hAnsi="Arial" w:cs="Arial"/>
          <w:sz w:val="22"/>
          <w:szCs w:val="22"/>
        </w:rPr>
        <w:t>ontract</w:t>
      </w:r>
      <w:r w:rsidR="007802ED" w:rsidRPr="00AB7171">
        <w:rPr>
          <w:rFonts w:ascii="Arial" w:eastAsiaTheme="minorHAnsi" w:hAnsi="Arial" w:cs="Arial"/>
          <w:bCs/>
          <w:iCs/>
          <w:sz w:val="22"/>
          <w:szCs w:val="22"/>
        </w:rPr>
        <w:t>:</w:t>
      </w:r>
    </w:p>
    <w:tbl>
      <w:tblPr>
        <w:tblStyle w:val="Lentelstinklelis"/>
        <w:tblW w:w="9639" w:type="dxa"/>
        <w:tblInd w:w="-5" w:type="dxa"/>
        <w:tblLook w:val="04A0" w:firstRow="1" w:lastRow="0" w:firstColumn="1" w:lastColumn="0" w:noHBand="0" w:noVBand="1"/>
      </w:tblPr>
      <w:tblGrid>
        <w:gridCol w:w="2977"/>
        <w:gridCol w:w="2693"/>
        <w:gridCol w:w="3969"/>
      </w:tblGrid>
      <w:tr w:rsidR="0019788D" w:rsidRPr="00AB7171" w14:paraId="555C53C4" w14:textId="77777777" w:rsidTr="004F4E92">
        <w:tc>
          <w:tcPr>
            <w:tcW w:w="2977" w:type="dxa"/>
            <w:shd w:val="clear" w:color="auto" w:fill="D9D9D9" w:themeFill="background1" w:themeFillShade="D9"/>
          </w:tcPr>
          <w:p w14:paraId="5A30BB06" w14:textId="28F941EB" w:rsidR="000C06D6" w:rsidRPr="00AB7171" w:rsidRDefault="00AA3BF5">
            <w:pPr>
              <w:spacing w:before="60" w:after="60"/>
              <w:jc w:val="center"/>
              <w:rPr>
                <w:rFonts w:ascii="Arial" w:hAnsi="Arial" w:cs="Arial"/>
                <w:b/>
                <w:bCs/>
                <w:sz w:val="22"/>
                <w:szCs w:val="22"/>
              </w:rPr>
            </w:pPr>
            <w:r w:rsidRPr="00AB7171">
              <w:rPr>
                <w:rFonts w:ascii="Arial" w:hAnsi="Arial" w:cs="Arial"/>
                <w:b/>
                <w:bCs/>
                <w:sz w:val="22"/>
                <w:szCs w:val="22"/>
              </w:rPr>
              <w:t xml:space="preserve">Type of </w:t>
            </w:r>
            <w:r w:rsidR="00670AA9" w:rsidRPr="00AB7171">
              <w:rPr>
                <w:rFonts w:ascii="Arial" w:hAnsi="Arial" w:cs="Arial"/>
                <w:b/>
                <w:bCs/>
                <w:sz w:val="22"/>
                <w:szCs w:val="22"/>
              </w:rPr>
              <w:t xml:space="preserve">the procurement </w:t>
            </w:r>
            <w:r w:rsidRPr="00AB7171">
              <w:rPr>
                <w:rFonts w:ascii="Arial" w:hAnsi="Arial" w:cs="Arial"/>
                <w:b/>
                <w:bCs/>
                <w:sz w:val="22"/>
                <w:szCs w:val="22"/>
              </w:rPr>
              <w:t>by value</w:t>
            </w:r>
          </w:p>
        </w:tc>
        <w:tc>
          <w:tcPr>
            <w:tcW w:w="2693" w:type="dxa"/>
            <w:shd w:val="clear" w:color="auto" w:fill="D9D9D9" w:themeFill="background1" w:themeFillShade="D9"/>
          </w:tcPr>
          <w:p w14:paraId="1A83C9C5" w14:textId="77777777" w:rsidR="000C06D6" w:rsidRPr="00AB7171" w:rsidRDefault="001C5618">
            <w:pPr>
              <w:spacing w:before="60" w:after="60"/>
              <w:jc w:val="center"/>
              <w:rPr>
                <w:rFonts w:ascii="Arial" w:hAnsi="Arial" w:cs="Arial"/>
                <w:b/>
                <w:bCs/>
                <w:sz w:val="22"/>
                <w:szCs w:val="22"/>
              </w:rPr>
            </w:pPr>
            <w:r w:rsidRPr="00AB7171">
              <w:rPr>
                <w:rFonts w:ascii="Arial" w:hAnsi="Arial" w:cs="Arial"/>
                <w:b/>
                <w:bCs/>
                <w:sz w:val="22"/>
                <w:szCs w:val="22"/>
              </w:rPr>
              <w:t xml:space="preserve">Term </w:t>
            </w:r>
          </w:p>
        </w:tc>
        <w:tc>
          <w:tcPr>
            <w:tcW w:w="3969" w:type="dxa"/>
            <w:shd w:val="clear" w:color="auto" w:fill="D9D9D9" w:themeFill="background1" w:themeFillShade="D9"/>
          </w:tcPr>
          <w:p w14:paraId="4CE05652" w14:textId="7D629661" w:rsidR="000C06D6" w:rsidRPr="00AB7171" w:rsidRDefault="001C5618">
            <w:pPr>
              <w:spacing w:before="60" w:after="60"/>
              <w:jc w:val="center"/>
              <w:rPr>
                <w:rFonts w:ascii="Arial" w:hAnsi="Arial" w:cs="Arial"/>
                <w:b/>
                <w:bCs/>
                <w:sz w:val="22"/>
                <w:szCs w:val="22"/>
              </w:rPr>
            </w:pPr>
            <w:r w:rsidRPr="00AB7171">
              <w:rPr>
                <w:rFonts w:ascii="Arial" w:hAnsi="Arial" w:cs="Arial"/>
                <w:b/>
                <w:bCs/>
                <w:sz w:val="22"/>
                <w:szCs w:val="22"/>
              </w:rPr>
              <w:t>Conditions for exemption from the period</w:t>
            </w:r>
            <w:r w:rsidR="00670AA9" w:rsidRPr="00AB7171">
              <w:rPr>
                <w:rFonts w:ascii="Arial" w:hAnsi="Arial" w:cs="Arial"/>
                <w:b/>
                <w:bCs/>
                <w:sz w:val="22"/>
                <w:szCs w:val="22"/>
              </w:rPr>
              <w:t xml:space="preserve"> of deferment</w:t>
            </w:r>
          </w:p>
        </w:tc>
      </w:tr>
      <w:tr w:rsidR="0019788D" w:rsidRPr="00AB7171" w14:paraId="261C395E" w14:textId="77777777" w:rsidTr="005B3D64">
        <w:trPr>
          <w:trHeight w:val="365"/>
        </w:trPr>
        <w:tc>
          <w:tcPr>
            <w:tcW w:w="2977" w:type="dxa"/>
          </w:tcPr>
          <w:p w14:paraId="52066716" w14:textId="4A30086A" w:rsidR="000C06D6" w:rsidRPr="00AB7171" w:rsidRDefault="001C5618">
            <w:pPr>
              <w:jc w:val="center"/>
              <w:rPr>
                <w:rFonts w:ascii="Arial" w:hAnsi="Arial" w:cs="Arial"/>
                <w:sz w:val="22"/>
                <w:szCs w:val="22"/>
              </w:rPr>
            </w:pPr>
            <w:r w:rsidRPr="00AB7171">
              <w:rPr>
                <w:rFonts w:ascii="Arial" w:hAnsi="Arial" w:cs="Arial"/>
                <w:sz w:val="22"/>
                <w:szCs w:val="22"/>
              </w:rPr>
              <w:t xml:space="preserve">International </w:t>
            </w:r>
            <w:r w:rsidR="00670AA9" w:rsidRPr="00AB7171">
              <w:rPr>
                <w:rFonts w:ascii="Arial" w:hAnsi="Arial" w:cs="Arial"/>
                <w:sz w:val="22"/>
                <w:szCs w:val="22"/>
              </w:rPr>
              <w:t>procurement</w:t>
            </w:r>
          </w:p>
          <w:p w14:paraId="5AAD8B83" w14:textId="77777777" w:rsidR="0019788D" w:rsidRPr="00AB7171" w:rsidRDefault="0019788D" w:rsidP="00AC3BCC">
            <w:pPr>
              <w:jc w:val="center"/>
              <w:rPr>
                <w:rFonts w:ascii="Arial" w:hAnsi="Arial" w:cs="Arial"/>
                <w:sz w:val="22"/>
                <w:szCs w:val="22"/>
              </w:rPr>
            </w:pPr>
          </w:p>
        </w:tc>
        <w:tc>
          <w:tcPr>
            <w:tcW w:w="2693" w:type="dxa"/>
          </w:tcPr>
          <w:p w14:paraId="4ECDF63B" w14:textId="77777777" w:rsidR="000C06D6" w:rsidRPr="00AB7171" w:rsidRDefault="001C5618">
            <w:pPr>
              <w:jc w:val="center"/>
              <w:rPr>
                <w:rFonts w:ascii="Arial" w:hAnsi="Arial" w:cs="Arial"/>
                <w:sz w:val="22"/>
                <w:szCs w:val="22"/>
              </w:rPr>
            </w:pPr>
            <w:r w:rsidRPr="00AB7171">
              <w:rPr>
                <w:rFonts w:ascii="Arial" w:hAnsi="Arial" w:cs="Arial"/>
                <w:sz w:val="22"/>
                <w:szCs w:val="22"/>
              </w:rPr>
              <w:t>10 (ten) days</w:t>
            </w:r>
          </w:p>
        </w:tc>
        <w:tc>
          <w:tcPr>
            <w:tcW w:w="3969" w:type="dxa"/>
            <w:vMerge w:val="restart"/>
          </w:tcPr>
          <w:p w14:paraId="4E6C26E0" w14:textId="77777777" w:rsidR="000C06D6" w:rsidRPr="00AB7171" w:rsidRDefault="001C5618">
            <w:pPr>
              <w:rPr>
                <w:rFonts w:ascii="Arial" w:hAnsi="Arial" w:cs="Arial"/>
                <w:sz w:val="22"/>
                <w:szCs w:val="22"/>
              </w:rPr>
            </w:pPr>
            <w:r w:rsidRPr="00AB7171">
              <w:rPr>
                <w:rFonts w:ascii="Arial" w:hAnsi="Arial" w:cs="Arial"/>
                <w:sz w:val="22"/>
                <w:szCs w:val="22"/>
              </w:rPr>
              <w:t xml:space="preserve">Where there is a single interested tenderer </w:t>
            </w:r>
            <w:r w:rsidR="00744EA8" w:rsidRPr="00AB7171">
              <w:rPr>
                <w:rFonts w:ascii="Arial" w:hAnsi="Arial" w:cs="Arial"/>
                <w:sz w:val="22"/>
                <w:szCs w:val="22"/>
              </w:rPr>
              <w:t xml:space="preserve">to be </w:t>
            </w:r>
            <w:r w:rsidRPr="00AB7171">
              <w:rPr>
                <w:rFonts w:ascii="Arial" w:hAnsi="Arial" w:cs="Arial"/>
                <w:sz w:val="22"/>
                <w:szCs w:val="22"/>
              </w:rPr>
              <w:t xml:space="preserve">awarded the </w:t>
            </w:r>
            <w:r w:rsidR="00B86C12" w:rsidRPr="00AB7171">
              <w:rPr>
                <w:rFonts w:ascii="Arial" w:hAnsi="Arial" w:cs="Arial"/>
                <w:sz w:val="22"/>
                <w:szCs w:val="22"/>
              </w:rPr>
              <w:t xml:space="preserve">public </w:t>
            </w:r>
            <w:r w:rsidRPr="00AB7171">
              <w:rPr>
                <w:rFonts w:ascii="Arial" w:hAnsi="Arial" w:cs="Arial"/>
                <w:sz w:val="22"/>
                <w:szCs w:val="22"/>
              </w:rPr>
              <w:t>contract</w:t>
            </w:r>
          </w:p>
        </w:tc>
      </w:tr>
      <w:tr w:rsidR="0019788D" w:rsidRPr="00AB7171" w14:paraId="4AAFD6BC" w14:textId="77777777" w:rsidTr="005B3D64">
        <w:trPr>
          <w:trHeight w:val="561"/>
        </w:trPr>
        <w:tc>
          <w:tcPr>
            <w:tcW w:w="2977" w:type="dxa"/>
          </w:tcPr>
          <w:p w14:paraId="23D18465" w14:textId="77777777" w:rsidR="000C06D6" w:rsidRPr="00AB7171" w:rsidRDefault="001C5618">
            <w:pPr>
              <w:jc w:val="center"/>
              <w:rPr>
                <w:rFonts w:ascii="Arial" w:hAnsi="Arial" w:cs="Arial"/>
                <w:sz w:val="22"/>
                <w:szCs w:val="22"/>
              </w:rPr>
            </w:pPr>
            <w:r w:rsidRPr="00AB7171">
              <w:rPr>
                <w:rFonts w:ascii="Arial" w:hAnsi="Arial" w:cs="Arial"/>
                <w:sz w:val="22"/>
                <w:szCs w:val="22"/>
              </w:rPr>
              <w:t>Simplified procurement</w:t>
            </w:r>
          </w:p>
        </w:tc>
        <w:tc>
          <w:tcPr>
            <w:tcW w:w="2693" w:type="dxa"/>
          </w:tcPr>
          <w:p w14:paraId="645AF214" w14:textId="2FBFAA0B" w:rsidR="000C06D6" w:rsidRPr="00AB7171" w:rsidRDefault="001C5618" w:rsidP="00670AA9">
            <w:pPr>
              <w:jc w:val="center"/>
              <w:rPr>
                <w:rFonts w:ascii="Arial" w:hAnsi="Arial" w:cs="Arial"/>
                <w:sz w:val="22"/>
                <w:szCs w:val="22"/>
              </w:rPr>
            </w:pPr>
            <w:r w:rsidRPr="00AB7171">
              <w:rPr>
                <w:rFonts w:ascii="Arial" w:hAnsi="Arial" w:cs="Arial"/>
                <w:sz w:val="22"/>
                <w:szCs w:val="22"/>
              </w:rPr>
              <w:t>5 (five) working days</w:t>
            </w:r>
          </w:p>
        </w:tc>
        <w:tc>
          <w:tcPr>
            <w:tcW w:w="3969" w:type="dxa"/>
            <w:vMerge/>
          </w:tcPr>
          <w:p w14:paraId="1005D457" w14:textId="77777777" w:rsidR="0019788D" w:rsidRPr="00AB7171" w:rsidRDefault="0019788D" w:rsidP="00AC3BCC">
            <w:pPr>
              <w:jc w:val="center"/>
              <w:rPr>
                <w:rFonts w:ascii="Arial" w:hAnsi="Arial" w:cs="Arial"/>
                <w:sz w:val="22"/>
                <w:szCs w:val="22"/>
              </w:rPr>
            </w:pPr>
          </w:p>
        </w:tc>
      </w:tr>
    </w:tbl>
    <w:p w14:paraId="56CDCEED" w14:textId="67F0BB71" w:rsidR="000C06D6" w:rsidRPr="00AB7171" w:rsidRDefault="001C5618">
      <w:pPr>
        <w:pStyle w:val="Sraopastraipa"/>
        <w:numPr>
          <w:ilvl w:val="0"/>
          <w:numId w:val="5"/>
        </w:numPr>
        <w:shd w:val="clear" w:color="auto" w:fill="FFFFFF"/>
        <w:spacing w:before="120"/>
        <w:ind w:left="0" w:firstLine="567"/>
        <w:contextualSpacing w:val="0"/>
        <w:rPr>
          <w:rFonts w:ascii="Arial" w:hAnsi="Arial" w:cs="Arial"/>
          <w:color w:val="000000"/>
          <w:sz w:val="22"/>
          <w:szCs w:val="22"/>
        </w:rPr>
      </w:pPr>
      <w:r w:rsidRPr="00AB7171">
        <w:rPr>
          <w:rFonts w:ascii="Arial" w:eastAsia="Calibri" w:hAnsi="Arial" w:cs="Arial"/>
          <w:bCs/>
          <w:sz w:val="22"/>
          <w:szCs w:val="22"/>
        </w:rPr>
        <w:t>The contract may be amended during its validity period without</w:t>
      </w:r>
      <w:r w:rsidR="00670AA9" w:rsidRPr="00AB7171">
        <w:rPr>
          <w:rFonts w:ascii="Arial" w:eastAsia="Calibri" w:hAnsi="Arial" w:cs="Arial"/>
          <w:bCs/>
          <w:sz w:val="22"/>
          <w:szCs w:val="22"/>
        </w:rPr>
        <w:t xml:space="preserve"> conducting</w:t>
      </w:r>
      <w:r w:rsidRPr="00AB7171">
        <w:rPr>
          <w:rFonts w:ascii="Arial" w:eastAsia="Calibri" w:hAnsi="Arial" w:cs="Arial"/>
          <w:bCs/>
          <w:sz w:val="22"/>
          <w:szCs w:val="22"/>
        </w:rPr>
        <w:t xml:space="preserve"> a new </w:t>
      </w:r>
      <w:r w:rsidR="00670AA9" w:rsidRPr="00AB7171">
        <w:rPr>
          <w:rFonts w:ascii="Arial" w:eastAsia="Calibri" w:hAnsi="Arial" w:cs="Arial"/>
          <w:bCs/>
          <w:sz w:val="22"/>
          <w:szCs w:val="22"/>
        </w:rPr>
        <w:t>P</w:t>
      </w:r>
      <w:r w:rsidRPr="00AB7171">
        <w:rPr>
          <w:rFonts w:ascii="Arial" w:eastAsia="Calibri" w:hAnsi="Arial" w:cs="Arial"/>
          <w:bCs/>
          <w:sz w:val="22"/>
          <w:szCs w:val="22"/>
        </w:rPr>
        <w:t xml:space="preserve">rocurement procedure in accordance with Article 89 of the </w:t>
      </w:r>
      <w:r w:rsidR="00670AA9" w:rsidRPr="00AB7171">
        <w:rPr>
          <w:rFonts w:ascii="Arial" w:eastAsia="Calibri" w:hAnsi="Arial" w:cs="Arial"/>
          <w:bCs/>
          <w:sz w:val="22"/>
          <w:szCs w:val="22"/>
        </w:rPr>
        <w:t xml:space="preserve">Law on </w:t>
      </w:r>
      <w:r w:rsidRPr="00AB7171">
        <w:rPr>
          <w:rFonts w:ascii="Arial" w:eastAsia="Calibri" w:hAnsi="Arial" w:cs="Arial"/>
          <w:bCs/>
          <w:sz w:val="22"/>
          <w:szCs w:val="22"/>
        </w:rPr>
        <w:t>Public Procurement.</w:t>
      </w:r>
    </w:p>
    <w:p w14:paraId="308831C4" w14:textId="7703AB8F" w:rsidR="000C06D6" w:rsidRPr="00AB7171" w:rsidRDefault="001C5618">
      <w:pPr>
        <w:pStyle w:val="Sraopastraipa"/>
        <w:numPr>
          <w:ilvl w:val="0"/>
          <w:numId w:val="5"/>
        </w:numPr>
        <w:shd w:val="clear" w:color="auto" w:fill="FFFFFF"/>
        <w:ind w:left="0" w:firstLine="567"/>
        <w:rPr>
          <w:rFonts w:ascii="Arial" w:hAnsi="Arial" w:cs="Arial"/>
          <w:color w:val="000000"/>
          <w:sz w:val="22"/>
          <w:szCs w:val="22"/>
        </w:rPr>
      </w:pPr>
      <w:r w:rsidRPr="00AB7171">
        <w:rPr>
          <w:rFonts w:ascii="Arial" w:hAnsi="Arial" w:cs="Arial"/>
          <w:color w:val="000000"/>
          <w:sz w:val="22"/>
          <w:szCs w:val="22"/>
        </w:rPr>
        <w:t>The Contracting Authority, having received a copy of the Supplier</w:t>
      </w:r>
      <w:r w:rsidR="00670AA9" w:rsidRPr="00AB7171">
        <w:rPr>
          <w:rFonts w:ascii="Arial" w:hAnsi="Arial" w:cs="Arial"/>
          <w:color w:val="000000"/>
          <w:sz w:val="22"/>
          <w:szCs w:val="22"/>
        </w:rPr>
        <w:t>’</w:t>
      </w:r>
      <w:r w:rsidRPr="00AB7171">
        <w:rPr>
          <w:rFonts w:ascii="Arial" w:hAnsi="Arial" w:cs="Arial"/>
          <w:color w:val="000000"/>
          <w:sz w:val="22"/>
          <w:szCs w:val="22"/>
        </w:rPr>
        <w:t xml:space="preserve">s request or </w:t>
      </w:r>
      <w:r w:rsidR="00F1734B" w:rsidRPr="00AB7171">
        <w:rPr>
          <w:rFonts w:ascii="Arial" w:hAnsi="Arial" w:cs="Arial"/>
          <w:color w:val="000000"/>
          <w:sz w:val="22"/>
          <w:szCs w:val="22"/>
        </w:rPr>
        <w:t>legal action</w:t>
      </w:r>
      <w:r w:rsidR="00670AA9" w:rsidRPr="00AB7171">
        <w:rPr>
          <w:rFonts w:ascii="Arial" w:hAnsi="Arial" w:cs="Arial"/>
          <w:color w:val="000000"/>
          <w:sz w:val="22"/>
          <w:szCs w:val="22"/>
        </w:rPr>
        <w:t xml:space="preserve"> to</w:t>
      </w:r>
      <w:r w:rsidRPr="00AB7171">
        <w:rPr>
          <w:rFonts w:ascii="Arial" w:hAnsi="Arial" w:cs="Arial"/>
          <w:color w:val="000000"/>
          <w:sz w:val="22"/>
          <w:szCs w:val="22"/>
        </w:rPr>
        <w:t xml:space="preserve"> the court, may not </w:t>
      </w:r>
      <w:r w:rsidR="00670AA9" w:rsidRPr="00AB7171">
        <w:rPr>
          <w:rFonts w:ascii="Arial" w:hAnsi="Arial" w:cs="Arial"/>
          <w:color w:val="000000"/>
          <w:sz w:val="22"/>
          <w:szCs w:val="22"/>
        </w:rPr>
        <w:t xml:space="preserve">award </w:t>
      </w:r>
      <w:r w:rsidRPr="00AB7171">
        <w:rPr>
          <w:rFonts w:ascii="Arial" w:hAnsi="Arial" w:cs="Arial"/>
          <w:color w:val="000000"/>
          <w:sz w:val="22"/>
          <w:szCs w:val="22"/>
        </w:rPr>
        <w:t xml:space="preserve">the contract before the expiry of the </w:t>
      </w:r>
      <w:r w:rsidRPr="00AB7171">
        <w:rPr>
          <w:rFonts w:ascii="Arial" w:eastAsiaTheme="minorHAnsi" w:hAnsi="Arial" w:cs="Arial"/>
          <w:bCs/>
          <w:iCs/>
          <w:sz w:val="22"/>
          <w:szCs w:val="22"/>
        </w:rPr>
        <w:t xml:space="preserve">period </w:t>
      </w:r>
      <w:r w:rsidR="00670AA9" w:rsidRPr="00AB7171">
        <w:rPr>
          <w:rFonts w:ascii="Arial" w:eastAsiaTheme="minorHAnsi" w:hAnsi="Arial" w:cs="Arial"/>
          <w:bCs/>
          <w:iCs/>
          <w:sz w:val="22"/>
          <w:szCs w:val="22"/>
        </w:rPr>
        <w:t xml:space="preserve">of deferment </w:t>
      </w:r>
      <w:r w:rsidRPr="00AB7171">
        <w:rPr>
          <w:rFonts w:ascii="Arial" w:hAnsi="Arial" w:cs="Arial"/>
          <w:sz w:val="22"/>
          <w:szCs w:val="22"/>
        </w:rPr>
        <w:t xml:space="preserve">set for the contract </w:t>
      </w:r>
      <w:r w:rsidRPr="00AB7171">
        <w:rPr>
          <w:rFonts w:ascii="Arial" w:hAnsi="Arial" w:cs="Arial"/>
          <w:color w:val="000000"/>
          <w:sz w:val="22"/>
          <w:szCs w:val="22"/>
        </w:rPr>
        <w:t>or the time limits referred to in Articles 103(2), 105(2)(3)</w:t>
      </w:r>
      <w:r w:rsidR="00F1734B" w:rsidRPr="00AB7171">
        <w:rPr>
          <w:rFonts w:ascii="Arial" w:hAnsi="Arial" w:cs="Arial"/>
          <w:color w:val="000000"/>
          <w:sz w:val="22"/>
          <w:szCs w:val="22"/>
        </w:rPr>
        <w:t xml:space="preserve"> </w:t>
      </w:r>
      <w:r w:rsidRPr="00AB7171">
        <w:rPr>
          <w:rFonts w:ascii="Arial" w:hAnsi="Arial" w:cs="Arial"/>
          <w:color w:val="000000"/>
          <w:sz w:val="22"/>
          <w:szCs w:val="22"/>
        </w:rPr>
        <w:t>and 105(3)(3) of the</w:t>
      </w:r>
      <w:r w:rsidR="00F1734B" w:rsidRPr="00AB7171">
        <w:rPr>
          <w:rFonts w:ascii="Arial" w:hAnsi="Arial" w:cs="Arial"/>
          <w:color w:val="000000"/>
          <w:sz w:val="22"/>
          <w:szCs w:val="22"/>
        </w:rPr>
        <w:t xml:space="preserve"> LPP</w:t>
      </w:r>
      <w:r w:rsidRPr="00AB7171">
        <w:rPr>
          <w:rFonts w:ascii="Arial" w:hAnsi="Arial" w:cs="Arial"/>
          <w:color w:val="000000"/>
          <w:sz w:val="22"/>
          <w:szCs w:val="22"/>
        </w:rPr>
        <w:t xml:space="preserve">, and before the Contracting Authority has received the </w:t>
      </w:r>
      <w:r w:rsidR="00F1734B" w:rsidRPr="00AB7171">
        <w:rPr>
          <w:rFonts w:ascii="Arial" w:hAnsi="Arial" w:cs="Arial"/>
          <w:color w:val="000000"/>
          <w:sz w:val="22"/>
          <w:szCs w:val="22"/>
        </w:rPr>
        <w:t xml:space="preserve">court </w:t>
      </w:r>
      <w:r w:rsidRPr="00AB7171">
        <w:rPr>
          <w:rFonts w:ascii="Arial" w:hAnsi="Arial" w:cs="Arial"/>
          <w:color w:val="000000"/>
          <w:sz w:val="22"/>
          <w:szCs w:val="22"/>
        </w:rPr>
        <w:t>notification o</w:t>
      </w:r>
      <w:r w:rsidR="00F1734B" w:rsidRPr="00AB7171">
        <w:rPr>
          <w:rFonts w:ascii="Arial" w:hAnsi="Arial" w:cs="Arial"/>
          <w:color w:val="000000"/>
          <w:sz w:val="22"/>
          <w:szCs w:val="22"/>
        </w:rPr>
        <w:t>f</w:t>
      </w:r>
      <w:r w:rsidRPr="00AB7171">
        <w:rPr>
          <w:rFonts w:ascii="Arial" w:hAnsi="Arial" w:cs="Arial"/>
          <w:color w:val="000000"/>
          <w:sz w:val="22"/>
          <w:szCs w:val="22"/>
        </w:rPr>
        <w:t>:</w:t>
      </w:r>
    </w:p>
    <w:p w14:paraId="73E9F39B" w14:textId="62D97339" w:rsidR="000C06D6" w:rsidRPr="00AB7171" w:rsidRDefault="001C5618">
      <w:pPr>
        <w:pStyle w:val="Sraopastraipa"/>
        <w:numPr>
          <w:ilvl w:val="1"/>
          <w:numId w:val="5"/>
        </w:numPr>
        <w:shd w:val="clear" w:color="auto" w:fill="FFFFFF"/>
        <w:ind w:left="0" w:firstLine="567"/>
        <w:rPr>
          <w:rFonts w:ascii="Arial" w:hAnsi="Arial" w:cs="Arial"/>
          <w:color w:val="000000"/>
          <w:sz w:val="22"/>
          <w:szCs w:val="22"/>
        </w:rPr>
      </w:pPr>
      <w:r w:rsidRPr="00AB7171">
        <w:rPr>
          <w:rFonts w:ascii="Arial" w:hAnsi="Arial" w:cs="Arial"/>
          <w:color w:val="000000"/>
          <w:sz w:val="22"/>
          <w:szCs w:val="22"/>
        </w:rPr>
        <w:t xml:space="preserve">a reasoned order of the court refusing to accept the </w:t>
      </w:r>
      <w:r w:rsidR="00F1734B" w:rsidRPr="00AB7171">
        <w:rPr>
          <w:rFonts w:ascii="Arial" w:hAnsi="Arial" w:cs="Arial"/>
          <w:color w:val="000000"/>
          <w:sz w:val="22"/>
          <w:szCs w:val="22"/>
        </w:rPr>
        <w:t>legal action</w:t>
      </w:r>
      <w:r w:rsidRPr="00AB7171">
        <w:rPr>
          <w:rFonts w:ascii="Arial" w:hAnsi="Arial" w:cs="Arial"/>
          <w:color w:val="000000"/>
          <w:sz w:val="22"/>
          <w:szCs w:val="22"/>
        </w:rPr>
        <w:t>;</w:t>
      </w:r>
    </w:p>
    <w:p w14:paraId="7133857B" w14:textId="6D5F0E84" w:rsidR="000C06D6" w:rsidRPr="00AB7171" w:rsidRDefault="001C5618">
      <w:pPr>
        <w:pStyle w:val="Sraopastraipa"/>
        <w:numPr>
          <w:ilvl w:val="1"/>
          <w:numId w:val="5"/>
        </w:numPr>
        <w:shd w:val="clear" w:color="auto" w:fill="FFFFFF"/>
        <w:ind w:left="0" w:firstLine="567"/>
        <w:rPr>
          <w:rFonts w:ascii="Arial" w:hAnsi="Arial" w:cs="Arial"/>
          <w:color w:val="000000"/>
          <w:sz w:val="22"/>
          <w:szCs w:val="22"/>
        </w:rPr>
      </w:pPr>
      <w:r w:rsidRPr="00AB7171">
        <w:rPr>
          <w:rFonts w:ascii="Arial" w:hAnsi="Arial" w:cs="Arial"/>
          <w:color w:val="000000"/>
          <w:sz w:val="22"/>
          <w:szCs w:val="22"/>
        </w:rPr>
        <w:t xml:space="preserve">a reasoned court order rejecting the </w:t>
      </w:r>
      <w:r w:rsidR="00F1734B" w:rsidRPr="00AB7171">
        <w:rPr>
          <w:rFonts w:ascii="Arial" w:hAnsi="Arial" w:cs="Arial"/>
          <w:color w:val="000000"/>
          <w:sz w:val="22"/>
          <w:szCs w:val="22"/>
        </w:rPr>
        <w:t>S</w:t>
      </w:r>
      <w:r w:rsidRPr="00AB7171">
        <w:rPr>
          <w:rFonts w:ascii="Arial" w:hAnsi="Arial" w:cs="Arial"/>
          <w:color w:val="000000"/>
          <w:sz w:val="22"/>
          <w:szCs w:val="22"/>
        </w:rPr>
        <w:t>upplier</w:t>
      </w:r>
      <w:r w:rsidR="00F1734B" w:rsidRPr="00AB7171">
        <w:rPr>
          <w:rFonts w:ascii="Arial" w:hAnsi="Arial" w:cs="Arial"/>
          <w:color w:val="000000"/>
          <w:sz w:val="22"/>
          <w:szCs w:val="22"/>
        </w:rPr>
        <w:t>’</w:t>
      </w:r>
      <w:r w:rsidRPr="00AB7171">
        <w:rPr>
          <w:rFonts w:ascii="Arial" w:hAnsi="Arial" w:cs="Arial"/>
          <w:color w:val="000000"/>
          <w:sz w:val="22"/>
          <w:szCs w:val="22"/>
        </w:rPr>
        <w:t xml:space="preserve">s </w:t>
      </w:r>
      <w:r w:rsidR="00F1734B" w:rsidRPr="00AB7171">
        <w:rPr>
          <w:rFonts w:ascii="Arial" w:hAnsi="Arial" w:cs="Arial"/>
          <w:color w:val="000000"/>
          <w:sz w:val="22"/>
          <w:szCs w:val="22"/>
        </w:rPr>
        <w:t>request for application of</w:t>
      </w:r>
      <w:r w:rsidRPr="00AB7171">
        <w:rPr>
          <w:rFonts w:ascii="Arial" w:hAnsi="Arial" w:cs="Arial"/>
          <w:color w:val="000000"/>
          <w:sz w:val="22"/>
          <w:szCs w:val="22"/>
        </w:rPr>
        <w:t xml:space="preserve"> interim measures where that </w:t>
      </w:r>
      <w:r w:rsidR="00F1734B" w:rsidRPr="00AB7171">
        <w:rPr>
          <w:rFonts w:ascii="Arial" w:hAnsi="Arial" w:cs="Arial"/>
          <w:color w:val="000000"/>
          <w:sz w:val="22"/>
          <w:szCs w:val="22"/>
        </w:rPr>
        <w:t xml:space="preserve">request </w:t>
      </w:r>
      <w:r w:rsidRPr="00AB7171">
        <w:rPr>
          <w:rFonts w:ascii="Arial" w:hAnsi="Arial" w:cs="Arial"/>
          <w:color w:val="000000"/>
          <w:sz w:val="22"/>
          <w:szCs w:val="22"/>
        </w:rPr>
        <w:t xml:space="preserve">was received by the court before the </w:t>
      </w:r>
      <w:r w:rsidR="00F1734B" w:rsidRPr="00AB7171">
        <w:rPr>
          <w:rFonts w:ascii="Arial" w:hAnsi="Arial" w:cs="Arial"/>
          <w:color w:val="000000"/>
          <w:sz w:val="22"/>
          <w:szCs w:val="22"/>
        </w:rPr>
        <w:t xml:space="preserve">legal action </w:t>
      </w:r>
      <w:r w:rsidRPr="00AB7171">
        <w:rPr>
          <w:rFonts w:ascii="Arial" w:hAnsi="Arial" w:cs="Arial"/>
          <w:color w:val="000000"/>
          <w:sz w:val="22"/>
          <w:szCs w:val="22"/>
        </w:rPr>
        <w:t>was brought;</w:t>
      </w:r>
    </w:p>
    <w:p w14:paraId="6094A968" w14:textId="72BCD35D" w:rsidR="000C06D6" w:rsidRPr="00AB7171" w:rsidRDefault="001C5618">
      <w:pPr>
        <w:pStyle w:val="Pagrindinistekstas"/>
        <w:numPr>
          <w:ilvl w:val="1"/>
          <w:numId w:val="5"/>
        </w:numPr>
        <w:suppressAutoHyphens/>
        <w:rPr>
          <w:rFonts w:ascii="Arial" w:hAnsi="Arial" w:cs="Arial"/>
          <w:sz w:val="22"/>
          <w:szCs w:val="22"/>
        </w:rPr>
      </w:pPr>
      <w:r w:rsidRPr="00AB7171">
        <w:rPr>
          <w:rFonts w:ascii="Arial" w:hAnsi="Arial" w:cs="Arial"/>
          <w:color w:val="000000"/>
          <w:sz w:val="22"/>
          <w:szCs w:val="22"/>
        </w:rPr>
        <w:t>the court</w:t>
      </w:r>
      <w:r w:rsidR="00F1734B" w:rsidRPr="00AB7171">
        <w:rPr>
          <w:rFonts w:ascii="Arial" w:hAnsi="Arial" w:cs="Arial"/>
          <w:color w:val="000000"/>
          <w:sz w:val="22"/>
          <w:szCs w:val="22"/>
        </w:rPr>
        <w:t>’</w:t>
      </w:r>
      <w:r w:rsidRPr="00AB7171">
        <w:rPr>
          <w:rFonts w:ascii="Arial" w:hAnsi="Arial" w:cs="Arial"/>
          <w:color w:val="000000"/>
          <w:sz w:val="22"/>
          <w:szCs w:val="22"/>
        </w:rPr>
        <w:t xml:space="preserve">s decision to admit the </w:t>
      </w:r>
      <w:r w:rsidR="00F1734B" w:rsidRPr="00AB7171">
        <w:rPr>
          <w:rFonts w:ascii="Arial" w:hAnsi="Arial" w:cs="Arial"/>
          <w:color w:val="000000"/>
          <w:sz w:val="22"/>
          <w:szCs w:val="22"/>
        </w:rPr>
        <w:t xml:space="preserve">legal </w:t>
      </w:r>
      <w:r w:rsidRPr="00AB7171">
        <w:rPr>
          <w:rFonts w:ascii="Arial" w:hAnsi="Arial" w:cs="Arial"/>
          <w:color w:val="000000"/>
          <w:sz w:val="22"/>
          <w:szCs w:val="22"/>
        </w:rPr>
        <w:t>action without</w:t>
      </w:r>
      <w:r w:rsidR="00F1734B" w:rsidRPr="00AB7171">
        <w:rPr>
          <w:rFonts w:ascii="Arial" w:hAnsi="Arial" w:cs="Arial"/>
          <w:color w:val="000000"/>
          <w:sz w:val="22"/>
          <w:szCs w:val="22"/>
        </w:rPr>
        <w:t xml:space="preserve"> application</w:t>
      </w:r>
      <w:r w:rsidRPr="00AB7171">
        <w:rPr>
          <w:rFonts w:ascii="Arial" w:hAnsi="Arial" w:cs="Arial"/>
          <w:color w:val="000000"/>
          <w:sz w:val="22"/>
          <w:szCs w:val="22"/>
        </w:rPr>
        <w:t xml:space="preserve"> </w:t>
      </w:r>
      <w:r w:rsidR="00F1734B" w:rsidRPr="00AB7171">
        <w:rPr>
          <w:rFonts w:ascii="Arial" w:hAnsi="Arial" w:cs="Arial"/>
          <w:color w:val="000000"/>
          <w:sz w:val="22"/>
          <w:szCs w:val="22"/>
        </w:rPr>
        <w:t xml:space="preserve">of </w:t>
      </w:r>
      <w:r w:rsidRPr="00AB7171">
        <w:rPr>
          <w:rFonts w:ascii="Arial" w:hAnsi="Arial" w:cs="Arial"/>
          <w:color w:val="000000"/>
          <w:sz w:val="22"/>
          <w:szCs w:val="22"/>
        </w:rPr>
        <w:t>interim measures.</w:t>
      </w:r>
    </w:p>
    <w:p w14:paraId="4233E002" w14:textId="4107B77B" w:rsidR="000C06D6" w:rsidRPr="00AB7171" w:rsidRDefault="001C5618">
      <w:pPr>
        <w:pStyle w:val="Pagrindinistekstas"/>
        <w:numPr>
          <w:ilvl w:val="0"/>
          <w:numId w:val="5"/>
        </w:numPr>
        <w:suppressAutoHyphens/>
        <w:ind w:left="0" w:firstLine="567"/>
        <w:rPr>
          <w:rFonts w:ascii="Arial" w:hAnsi="Arial" w:cs="Arial"/>
          <w:sz w:val="22"/>
          <w:szCs w:val="22"/>
        </w:rPr>
      </w:pPr>
      <w:r w:rsidRPr="00AB7171">
        <w:rPr>
          <w:rFonts w:ascii="Arial" w:hAnsi="Arial" w:cs="Arial"/>
          <w:sz w:val="22"/>
          <w:szCs w:val="22"/>
        </w:rPr>
        <w:t xml:space="preserve">If the Supplier to whom </w:t>
      </w:r>
      <w:r w:rsidR="002D0FCA" w:rsidRPr="00AB7171">
        <w:rPr>
          <w:rFonts w:ascii="Arial" w:hAnsi="Arial" w:cs="Arial"/>
          <w:color w:val="242424"/>
          <w:sz w:val="22"/>
          <w:szCs w:val="22"/>
          <w:shd w:val="clear" w:color="auto" w:fill="FFFFFF"/>
        </w:rPr>
        <w:t>the contract has been offered refuses to conclude the contract</w:t>
      </w:r>
      <w:r w:rsidR="00F1734B" w:rsidRPr="00AB7171">
        <w:rPr>
          <w:rFonts w:ascii="Arial" w:hAnsi="Arial" w:cs="Arial"/>
          <w:color w:val="242424"/>
          <w:sz w:val="22"/>
          <w:szCs w:val="22"/>
          <w:shd w:val="clear" w:color="auto" w:fill="FFFFFF"/>
        </w:rPr>
        <w:t xml:space="preserve"> in writing</w:t>
      </w:r>
      <w:r w:rsidR="002D0FCA" w:rsidRPr="00AB7171">
        <w:rPr>
          <w:rFonts w:ascii="Arial" w:hAnsi="Arial" w:cs="Arial"/>
          <w:color w:val="242424"/>
          <w:sz w:val="22"/>
          <w:szCs w:val="22"/>
          <w:shd w:val="clear" w:color="auto" w:fill="FFFFFF"/>
        </w:rPr>
        <w:t xml:space="preserve">, or does not sign the contract by the time specified by the Contracting Authority, or refuses to </w:t>
      </w:r>
      <w:r w:rsidR="002D0FCA" w:rsidRPr="00AB7171">
        <w:rPr>
          <w:rFonts w:ascii="Arial" w:hAnsi="Arial" w:cs="Arial"/>
          <w:color w:val="242424"/>
          <w:sz w:val="22"/>
          <w:szCs w:val="22"/>
          <w:shd w:val="clear" w:color="auto" w:fill="FFFFFF"/>
        </w:rPr>
        <w:lastRenderedPageBreak/>
        <w:t xml:space="preserve">conclude the contract in accordance with the conditions set out in the </w:t>
      </w:r>
      <w:r w:rsidR="00F1734B" w:rsidRPr="00AB7171">
        <w:rPr>
          <w:rFonts w:ascii="Arial" w:hAnsi="Arial" w:cs="Arial"/>
          <w:color w:val="242424"/>
          <w:sz w:val="22"/>
          <w:szCs w:val="22"/>
          <w:shd w:val="clear" w:color="auto" w:fill="FFFFFF"/>
        </w:rPr>
        <w:t>LPP</w:t>
      </w:r>
      <w:r w:rsidR="002D0FCA" w:rsidRPr="00AB7171">
        <w:rPr>
          <w:rFonts w:ascii="Arial" w:hAnsi="Arial" w:cs="Arial"/>
          <w:color w:val="242424"/>
          <w:sz w:val="22"/>
          <w:szCs w:val="22"/>
          <w:shd w:val="clear" w:color="auto" w:fill="FFFFFF"/>
        </w:rPr>
        <w:t xml:space="preserve"> and the </w:t>
      </w:r>
      <w:r w:rsidR="00F1734B" w:rsidRPr="00AB7171">
        <w:rPr>
          <w:rFonts w:ascii="Arial" w:hAnsi="Arial" w:cs="Arial"/>
          <w:color w:val="242424"/>
          <w:sz w:val="22"/>
          <w:szCs w:val="22"/>
          <w:shd w:val="clear" w:color="auto" w:fill="FFFFFF"/>
        </w:rPr>
        <w:t>P</w:t>
      </w:r>
      <w:r w:rsidR="002D0FCA" w:rsidRPr="00AB7171">
        <w:rPr>
          <w:rFonts w:ascii="Arial" w:hAnsi="Arial" w:cs="Arial"/>
          <w:color w:val="242424"/>
          <w:sz w:val="22"/>
          <w:szCs w:val="22"/>
          <w:shd w:val="clear" w:color="auto" w:fill="FFFFFF"/>
        </w:rPr>
        <w:t xml:space="preserve">rocurement documents, it shall be deemed to have refused to conclude the contract. In such case, or if the Supplier does not provide the document </w:t>
      </w:r>
      <w:r w:rsidR="00F1734B" w:rsidRPr="00AB7171">
        <w:rPr>
          <w:rFonts w:ascii="Arial" w:hAnsi="Arial" w:cs="Arial"/>
          <w:color w:val="242424"/>
          <w:sz w:val="22"/>
          <w:szCs w:val="22"/>
          <w:shd w:val="clear" w:color="auto" w:fill="FFFFFF"/>
        </w:rPr>
        <w:t xml:space="preserve">evidencing </w:t>
      </w:r>
      <w:r w:rsidR="002D0FCA" w:rsidRPr="00AB7171">
        <w:rPr>
          <w:rFonts w:ascii="Arial" w:hAnsi="Arial" w:cs="Arial"/>
          <w:color w:val="242424"/>
          <w:sz w:val="22"/>
          <w:szCs w:val="22"/>
          <w:shd w:val="clear" w:color="auto" w:fill="FFFFFF"/>
        </w:rPr>
        <w:t xml:space="preserve">the </w:t>
      </w:r>
      <w:r w:rsidR="00F1734B" w:rsidRPr="00AB7171">
        <w:rPr>
          <w:rFonts w:ascii="Arial" w:hAnsi="Arial" w:cs="Arial"/>
          <w:color w:val="242424"/>
          <w:sz w:val="22"/>
          <w:szCs w:val="22"/>
          <w:shd w:val="clear" w:color="auto" w:fill="FFFFFF"/>
        </w:rPr>
        <w:t xml:space="preserve">public contract </w:t>
      </w:r>
      <w:r w:rsidR="002D0FCA" w:rsidRPr="00AB7171">
        <w:rPr>
          <w:rFonts w:ascii="Arial" w:hAnsi="Arial" w:cs="Arial"/>
          <w:color w:val="242424"/>
          <w:sz w:val="22"/>
          <w:szCs w:val="22"/>
          <w:shd w:val="clear" w:color="auto" w:fill="FFFFFF"/>
        </w:rPr>
        <w:t xml:space="preserve">performance security provided for in the </w:t>
      </w:r>
      <w:r w:rsidR="00F1734B" w:rsidRPr="00AB7171">
        <w:rPr>
          <w:rFonts w:ascii="Arial" w:hAnsi="Arial" w:cs="Arial"/>
          <w:color w:val="242424"/>
          <w:sz w:val="22"/>
          <w:szCs w:val="22"/>
          <w:shd w:val="clear" w:color="auto" w:fill="FFFFFF"/>
        </w:rPr>
        <w:t xml:space="preserve">Procurement </w:t>
      </w:r>
      <w:r w:rsidR="002D0FCA" w:rsidRPr="00AB7171">
        <w:rPr>
          <w:rFonts w:ascii="Arial" w:hAnsi="Arial" w:cs="Arial"/>
          <w:color w:val="242424"/>
          <w:sz w:val="22"/>
          <w:szCs w:val="22"/>
          <w:shd w:val="clear" w:color="auto" w:fill="FFFFFF"/>
        </w:rPr>
        <w:t xml:space="preserve">documents or does not fulfil other </w:t>
      </w:r>
      <w:r w:rsidR="00F1734B" w:rsidRPr="00AB7171">
        <w:rPr>
          <w:rFonts w:ascii="Arial" w:hAnsi="Arial" w:cs="Arial"/>
          <w:color w:val="242424"/>
          <w:sz w:val="22"/>
          <w:szCs w:val="22"/>
          <w:shd w:val="clear" w:color="auto" w:fill="FFFFFF"/>
        </w:rPr>
        <w:t xml:space="preserve">terms and </w:t>
      </w:r>
      <w:r w:rsidR="002D0FCA" w:rsidRPr="00AB7171">
        <w:rPr>
          <w:rFonts w:ascii="Arial" w:hAnsi="Arial" w:cs="Arial"/>
          <w:color w:val="242424"/>
          <w:sz w:val="22"/>
          <w:szCs w:val="22"/>
          <w:shd w:val="clear" w:color="auto" w:fill="FFFFFF"/>
        </w:rPr>
        <w:t xml:space="preserve">conditions for the entry into force of the contract laid down in the </w:t>
      </w:r>
      <w:r w:rsidR="00F1734B" w:rsidRPr="00AB7171">
        <w:rPr>
          <w:rFonts w:ascii="Arial" w:hAnsi="Arial" w:cs="Arial"/>
          <w:color w:val="242424"/>
          <w:sz w:val="22"/>
          <w:szCs w:val="22"/>
          <w:shd w:val="clear" w:color="auto" w:fill="FFFFFF"/>
        </w:rPr>
        <w:t xml:space="preserve">Procurement </w:t>
      </w:r>
      <w:r w:rsidR="002D0FCA" w:rsidRPr="00AB7171">
        <w:rPr>
          <w:rFonts w:ascii="Arial" w:hAnsi="Arial" w:cs="Arial"/>
          <w:color w:val="242424"/>
          <w:sz w:val="22"/>
          <w:szCs w:val="22"/>
          <w:shd w:val="clear" w:color="auto" w:fill="FFFFFF"/>
        </w:rPr>
        <w:t xml:space="preserve">documents by the time specified by the Contracting Authority, the Contracting Authority shall offer to award the contract to the Supplier whose </w:t>
      </w:r>
      <w:r w:rsidR="00F1734B" w:rsidRPr="00AB7171">
        <w:rPr>
          <w:rFonts w:ascii="Arial" w:hAnsi="Arial" w:cs="Arial"/>
          <w:color w:val="242424"/>
          <w:sz w:val="22"/>
          <w:szCs w:val="22"/>
          <w:shd w:val="clear" w:color="auto" w:fill="FFFFFF"/>
        </w:rPr>
        <w:t>T</w:t>
      </w:r>
      <w:r w:rsidR="002D0FCA" w:rsidRPr="00AB7171">
        <w:rPr>
          <w:rFonts w:ascii="Arial" w:hAnsi="Arial" w:cs="Arial"/>
          <w:color w:val="242424"/>
          <w:sz w:val="22"/>
          <w:szCs w:val="22"/>
          <w:shd w:val="clear" w:color="auto" w:fill="FFFFFF"/>
        </w:rPr>
        <w:t xml:space="preserve">ender, in accordance with the </w:t>
      </w:r>
      <w:r w:rsidR="00F1734B" w:rsidRPr="00AB7171">
        <w:rPr>
          <w:rFonts w:ascii="Arial" w:hAnsi="Arial" w:cs="Arial"/>
          <w:color w:val="242424"/>
          <w:sz w:val="22"/>
          <w:szCs w:val="22"/>
          <w:shd w:val="clear" w:color="auto" w:fill="FFFFFF"/>
        </w:rPr>
        <w:t xml:space="preserve">produced ranking </w:t>
      </w:r>
      <w:r w:rsidR="002D0FCA" w:rsidRPr="00AB7171">
        <w:rPr>
          <w:rFonts w:ascii="Arial" w:hAnsi="Arial" w:cs="Arial"/>
          <w:color w:val="242424"/>
          <w:sz w:val="22"/>
          <w:szCs w:val="22"/>
          <w:shd w:val="clear" w:color="auto" w:fill="FFFFFF"/>
        </w:rPr>
        <w:t xml:space="preserve">of the tenders, is the next lowest in </w:t>
      </w:r>
      <w:r w:rsidR="00F1734B" w:rsidRPr="00AB7171">
        <w:rPr>
          <w:rFonts w:ascii="Arial" w:hAnsi="Arial" w:cs="Arial"/>
          <w:color w:val="242424"/>
          <w:sz w:val="22"/>
          <w:szCs w:val="22"/>
          <w:shd w:val="clear" w:color="auto" w:fill="FFFFFF"/>
        </w:rPr>
        <w:t xml:space="preserve">the </w:t>
      </w:r>
      <w:r w:rsidR="002D0FCA" w:rsidRPr="00AB7171">
        <w:rPr>
          <w:rFonts w:ascii="Arial" w:hAnsi="Arial" w:cs="Arial"/>
          <w:color w:val="242424"/>
          <w:sz w:val="22"/>
          <w:szCs w:val="22"/>
          <w:shd w:val="clear" w:color="auto" w:fill="FFFFFF"/>
        </w:rPr>
        <w:t>rank</w:t>
      </w:r>
      <w:r w:rsidR="00F1734B" w:rsidRPr="00AB7171">
        <w:rPr>
          <w:rFonts w:ascii="Arial" w:hAnsi="Arial" w:cs="Arial"/>
          <w:color w:val="242424"/>
          <w:sz w:val="22"/>
          <w:szCs w:val="22"/>
          <w:shd w:val="clear" w:color="auto" w:fill="FFFFFF"/>
        </w:rPr>
        <w:t>ing</w:t>
      </w:r>
      <w:r w:rsidR="002D0FCA" w:rsidRPr="00AB7171">
        <w:rPr>
          <w:rFonts w:ascii="Arial" w:hAnsi="Arial" w:cs="Arial"/>
          <w:color w:val="242424"/>
          <w:sz w:val="22"/>
          <w:szCs w:val="22"/>
          <w:shd w:val="clear" w:color="auto" w:fill="FFFFFF"/>
        </w:rPr>
        <w:t xml:space="preserve"> after the one of the Suppliers who refused to conclude the contract, who did not provide the </w:t>
      </w:r>
      <w:r w:rsidR="00F1734B" w:rsidRPr="00AB7171">
        <w:rPr>
          <w:rFonts w:ascii="Arial" w:hAnsi="Arial" w:cs="Arial"/>
          <w:color w:val="242424"/>
          <w:sz w:val="22"/>
          <w:szCs w:val="22"/>
          <w:shd w:val="clear" w:color="auto" w:fill="FFFFFF"/>
        </w:rPr>
        <w:t xml:space="preserve">public contract </w:t>
      </w:r>
      <w:r w:rsidR="002D0FCA" w:rsidRPr="00AB7171">
        <w:rPr>
          <w:rFonts w:ascii="Arial" w:hAnsi="Arial" w:cs="Arial"/>
          <w:color w:val="242424"/>
          <w:sz w:val="22"/>
          <w:szCs w:val="22"/>
          <w:shd w:val="clear" w:color="auto" w:fill="FFFFFF"/>
        </w:rPr>
        <w:t xml:space="preserve">performance security or who did not fulfil the other conditions for the entry into force of the contract. Before proposing to award the contract, the Contracting Authority shall request </w:t>
      </w:r>
      <w:r w:rsidR="00845797" w:rsidRPr="00AB7171">
        <w:rPr>
          <w:rFonts w:ascii="Arial" w:hAnsi="Arial" w:cs="Arial"/>
          <w:color w:val="242424"/>
          <w:sz w:val="22"/>
          <w:szCs w:val="22"/>
          <w:shd w:val="clear" w:color="auto" w:fill="FFFFFF"/>
        </w:rPr>
        <w:t>the</w:t>
      </w:r>
      <w:r w:rsidR="002D0FCA" w:rsidRPr="00AB7171">
        <w:rPr>
          <w:rFonts w:ascii="Arial" w:hAnsi="Arial" w:cs="Arial"/>
          <w:color w:val="242424"/>
          <w:sz w:val="22"/>
          <w:szCs w:val="22"/>
          <w:shd w:val="clear" w:color="auto" w:fill="FFFFFF"/>
        </w:rPr>
        <w:t xml:space="preserve"> Supplier </w:t>
      </w:r>
      <w:r w:rsidR="00845797" w:rsidRPr="00AB7171">
        <w:rPr>
          <w:rFonts w:ascii="Arial" w:hAnsi="Arial" w:cs="Arial"/>
          <w:color w:val="242424"/>
          <w:sz w:val="22"/>
          <w:szCs w:val="22"/>
          <w:shd w:val="clear" w:color="auto" w:fill="FFFFFF"/>
        </w:rPr>
        <w:t xml:space="preserve">to provide </w:t>
      </w:r>
      <w:r w:rsidR="002D0FCA" w:rsidRPr="00AB7171">
        <w:rPr>
          <w:rFonts w:ascii="Arial" w:hAnsi="Arial" w:cs="Arial"/>
          <w:color w:val="242424"/>
          <w:sz w:val="22"/>
          <w:szCs w:val="22"/>
          <w:shd w:val="clear" w:color="auto" w:fill="FFFFFF"/>
        </w:rPr>
        <w:t xml:space="preserve">the relevant documents </w:t>
      </w:r>
      <w:r w:rsidR="00845797" w:rsidRPr="00AB7171">
        <w:rPr>
          <w:rFonts w:ascii="Arial" w:hAnsi="Arial" w:cs="Arial"/>
          <w:color w:val="242424"/>
          <w:sz w:val="22"/>
          <w:szCs w:val="22"/>
          <w:shd w:val="clear" w:color="auto" w:fill="FFFFFF"/>
        </w:rPr>
        <w:t xml:space="preserve">evidencing </w:t>
      </w:r>
      <w:r w:rsidR="002D0FCA" w:rsidRPr="00AB7171">
        <w:rPr>
          <w:rFonts w:ascii="Arial" w:hAnsi="Arial" w:cs="Arial"/>
          <w:color w:val="242424"/>
          <w:sz w:val="22"/>
          <w:szCs w:val="22"/>
          <w:shd w:val="clear" w:color="auto" w:fill="FFFFFF"/>
        </w:rPr>
        <w:t>the information referred to in the E</w:t>
      </w:r>
      <w:r w:rsidR="00845797" w:rsidRPr="00AB7171">
        <w:rPr>
          <w:rFonts w:ascii="Arial" w:hAnsi="Arial" w:cs="Arial"/>
          <w:color w:val="242424"/>
          <w:sz w:val="22"/>
          <w:szCs w:val="22"/>
          <w:shd w:val="clear" w:color="auto" w:fill="FFFFFF"/>
        </w:rPr>
        <w:t>S</w:t>
      </w:r>
      <w:r w:rsidR="002D0FCA" w:rsidRPr="00AB7171">
        <w:rPr>
          <w:rFonts w:ascii="Arial" w:hAnsi="Arial" w:cs="Arial"/>
          <w:color w:val="242424"/>
          <w:sz w:val="22"/>
          <w:szCs w:val="22"/>
          <w:shd w:val="clear" w:color="auto" w:fill="FFFFFF"/>
        </w:rPr>
        <w:t xml:space="preserve">PD, if they have not been requested and evaluated at earlier stages of the </w:t>
      </w:r>
      <w:r w:rsidR="00845797" w:rsidRPr="00AB7171">
        <w:rPr>
          <w:rFonts w:ascii="Arial" w:hAnsi="Arial" w:cs="Arial"/>
          <w:color w:val="242424"/>
          <w:sz w:val="22"/>
          <w:szCs w:val="22"/>
          <w:shd w:val="clear" w:color="auto" w:fill="FFFFFF"/>
        </w:rPr>
        <w:t>P</w:t>
      </w:r>
      <w:r w:rsidR="002D0FCA" w:rsidRPr="00AB7171">
        <w:rPr>
          <w:rFonts w:ascii="Arial" w:hAnsi="Arial" w:cs="Arial"/>
          <w:color w:val="242424"/>
          <w:sz w:val="22"/>
          <w:szCs w:val="22"/>
          <w:shd w:val="clear" w:color="auto" w:fill="FFFFFF"/>
        </w:rPr>
        <w:t>rocurement procedure and/or are not required under the terms and conditions of the contract</w:t>
      </w:r>
      <w:r w:rsidR="0096212F" w:rsidRPr="00AB7171">
        <w:rPr>
          <w:rFonts w:ascii="Arial" w:hAnsi="Arial" w:cs="Arial"/>
          <w:color w:val="242424"/>
          <w:sz w:val="22"/>
          <w:szCs w:val="22"/>
          <w:shd w:val="clear" w:color="auto" w:fill="FFFFFF"/>
        </w:rPr>
        <w:t xml:space="preserve">, </w:t>
      </w:r>
      <w:r w:rsidR="002D0FCA" w:rsidRPr="00AB7171">
        <w:rPr>
          <w:rFonts w:ascii="Arial" w:hAnsi="Arial" w:cs="Arial"/>
          <w:color w:val="242424"/>
          <w:sz w:val="22"/>
          <w:szCs w:val="22"/>
          <w:shd w:val="clear" w:color="auto" w:fill="FFFFFF"/>
        </w:rPr>
        <w:t xml:space="preserve">and shall assess whether </w:t>
      </w:r>
      <w:r w:rsidR="00845797" w:rsidRPr="00AB7171">
        <w:rPr>
          <w:rFonts w:ascii="Arial" w:hAnsi="Arial" w:cs="Arial"/>
          <w:color w:val="242424"/>
          <w:sz w:val="22"/>
          <w:szCs w:val="22"/>
          <w:shd w:val="clear" w:color="auto" w:fill="FFFFFF"/>
        </w:rPr>
        <w:t xml:space="preserve">his Tender </w:t>
      </w:r>
      <w:r w:rsidR="002D0FCA" w:rsidRPr="00AB7171">
        <w:rPr>
          <w:rFonts w:ascii="Arial" w:hAnsi="Arial" w:cs="Arial"/>
          <w:color w:val="242424"/>
          <w:sz w:val="22"/>
          <w:szCs w:val="22"/>
          <w:shd w:val="clear" w:color="auto" w:fill="FFFFFF"/>
        </w:rPr>
        <w:t>should be rejected on other grounds.</w:t>
      </w:r>
    </w:p>
    <w:p w14:paraId="5B2595C6" w14:textId="77E96AA9" w:rsidR="000C06D6" w:rsidRPr="00AB7171" w:rsidRDefault="001C5618">
      <w:pPr>
        <w:pStyle w:val="Sraopastraipa"/>
        <w:numPr>
          <w:ilvl w:val="0"/>
          <w:numId w:val="5"/>
        </w:numPr>
        <w:ind w:left="0" w:firstLine="567"/>
        <w:contextualSpacing w:val="0"/>
        <w:rPr>
          <w:rFonts w:ascii="Arial" w:eastAsia="Calibri" w:hAnsi="Arial" w:cs="Arial"/>
          <w:bCs/>
          <w:sz w:val="22"/>
          <w:szCs w:val="22"/>
        </w:rPr>
      </w:pPr>
      <w:bookmarkStart w:id="37" w:name="_Hlk63155875"/>
      <w:r w:rsidRPr="00AB7171">
        <w:rPr>
          <w:rFonts w:ascii="Arial" w:eastAsia="Calibri" w:hAnsi="Arial" w:cs="Arial"/>
          <w:bCs/>
          <w:sz w:val="22"/>
          <w:szCs w:val="22"/>
        </w:rPr>
        <w:t xml:space="preserve">The </w:t>
      </w:r>
      <w:r w:rsidR="00845797" w:rsidRPr="00AB7171">
        <w:rPr>
          <w:rFonts w:ascii="Arial" w:eastAsia="Calibri" w:hAnsi="Arial" w:cs="Arial"/>
          <w:bCs/>
          <w:sz w:val="22"/>
          <w:szCs w:val="22"/>
        </w:rPr>
        <w:t>C</w:t>
      </w:r>
      <w:r w:rsidRPr="00AB7171">
        <w:rPr>
          <w:rFonts w:ascii="Arial" w:eastAsia="Calibri" w:hAnsi="Arial" w:cs="Arial"/>
          <w:bCs/>
          <w:sz w:val="22"/>
          <w:szCs w:val="22"/>
        </w:rPr>
        <w:t xml:space="preserve">ontracting </w:t>
      </w:r>
      <w:r w:rsidR="00845797" w:rsidRPr="00AB7171">
        <w:rPr>
          <w:rFonts w:ascii="Arial" w:eastAsia="Calibri" w:hAnsi="Arial" w:cs="Arial"/>
          <w:bCs/>
          <w:sz w:val="22"/>
          <w:szCs w:val="22"/>
        </w:rPr>
        <w:t>A</w:t>
      </w:r>
      <w:r w:rsidRPr="00AB7171">
        <w:rPr>
          <w:rFonts w:ascii="Arial" w:eastAsia="Calibri" w:hAnsi="Arial" w:cs="Arial"/>
          <w:bCs/>
          <w:sz w:val="22"/>
          <w:szCs w:val="22"/>
        </w:rPr>
        <w:t xml:space="preserve">uthority shall publish the successful </w:t>
      </w:r>
      <w:r w:rsidR="00FD56C3" w:rsidRPr="00AB7171">
        <w:rPr>
          <w:rFonts w:ascii="Arial" w:eastAsia="Calibri" w:hAnsi="Arial" w:cs="Arial"/>
          <w:bCs/>
          <w:sz w:val="22"/>
          <w:szCs w:val="22"/>
        </w:rPr>
        <w:t>Supplier</w:t>
      </w:r>
      <w:r w:rsidR="00845797" w:rsidRPr="00AB7171">
        <w:rPr>
          <w:rFonts w:ascii="Arial" w:eastAsia="Calibri" w:hAnsi="Arial" w:cs="Arial"/>
          <w:bCs/>
          <w:sz w:val="22"/>
          <w:szCs w:val="22"/>
        </w:rPr>
        <w:t>’</w:t>
      </w:r>
      <w:r w:rsidRPr="00AB7171">
        <w:rPr>
          <w:rFonts w:ascii="Arial" w:eastAsia="Calibri" w:hAnsi="Arial" w:cs="Arial"/>
          <w:bCs/>
          <w:sz w:val="22"/>
          <w:szCs w:val="22"/>
        </w:rPr>
        <w:t xml:space="preserve">s </w:t>
      </w:r>
      <w:r w:rsidR="00845797" w:rsidRPr="00AB7171">
        <w:rPr>
          <w:rFonts w:ascii="Arial" w:eastAsia="Calibri" w:hAnsi="Arial" w:cs="Arial"/>
          <w:bCs/>
          <w:sz w:val="22"/>
          <w:szCs w:val="22"/>
        </w:rPr>
        <w:t>T</w:t>
      </w:r>
      <w:r w:rsidRPr="00AB7171">
        <w:rPr>
          <w:rFonts w:ascii="Arial" w:eastAsia="Calibri" w:hAnsi="Arial" w:cs="Arial"/>
          <w:bCs/>
          <w:sz w:val="22"/>
          <w:szCs w:val="22"/>
        </w:rPr>
        <w:t xml:space="preserve">ender, the concluded contract and amendments thereto, except for information the disclosure of which would be contrary to the legislation governing the protection of information and data or the public interest, would prejudice the legitimate commercial interests of the Supplier concerned or would have a negative impact on competition between </w:t>
      </w:r>
      <w:r w:rsidR="00845797" w:rsidRPr="00AB7171">
        <w:rPr>
          <w:rFonts w:ascii="Arial" w:eastAsia="Calibri" w:hAnsi="Arial" w:cs="Arial"/>
          <w:bCs/>
          <w:sz w:val="22"/>
          <w:szCs w:val="22"/>
        </w:rPr>
        <w:t>S</w:t>
      </w:r>
      <w:r w:rsidRPr="00AB7171">
        <w:rPr>
          <w:rFonts w:ascii="Arial" w:eastAsia="Calibri" w:hAnsi="Arial" w:cs="Arial"/>
          <w:bCs/>
          <w:sz w:val="22"/>
          <w:szCs w:val="22"/>
        </w:rPr>
        <w:t>uppliers, in the C</w:t>
      </w:r>
      <w:r w:rsidR="00845797" w:rsidRPr="00AB7171">
        <w:rPr>
          <w:rFonts w:ascii="Arial" w:eastAsia="Calibri" w:hAnsi="Arial" w:cs="Arial"/>
          <w:bCs/>
          <w:sz w:val="22"/>
          <w:szCs w:val="22"/>
        </w:rPr>
        <w:t>PPP</w:t>
      </w:r>
      <w:r w:rsidRPr="00AB7171">
        <w:rPr>
          <w:rFonts w:ascii="Arial" w:eastAsia="Calibri" w:hAnsi="Arial" w:cs="Arial"/>
          <w:bCs/>
          <w:sz w:val="22"/>
          <w:szCs w:val="22"/>
        </w:rPr>
        <w:t xml:space="preserve"> at the latest within 15 days </w:t>
      </w:r>
      <w:r w:rsidR="00845797" w:rsidRPr="00AB7171">
        <w:rPr>
          <w:rFonts w:ascii="Arial" w:eastAsia="Calibri" w:hAnsi="Arial" w:cs="Arial"/>
          <w:bCs/>
          <w:sz w:val="22"/>
          <w:szCs w:val="22"/>
        </w:rPr>
        <w:t xml:space="preserve">from </w:t>
      </w:r>
      <w:r w:rsidRPr="00AB7171">
        <w:rPr>
          <w:rFonts w:ascii="Arial" w:eastAsia="Calibri" w:hAnsi="Arial" w:cs="Arial"/>
          <w:bCs/>
          <w:sz w:val="22"/>
          <w:szCs w:val="22"/>
        </w:rPr>
        <w:t>the conclusion of the contract or any amendments thereto, but at the latest before the start of the first payment under it.</w:t>
      </w:r>
      <w:bookmarkEnd w:id="37"/>
    </w:p>
    <w:p w14:paraId="4BEFC018" w14:textId="5C6F2F0D" w:rsidR="000C06D6" w:rsidRPr="00AB7171" w:rsidRDefault="001C5618">
      <w:pPr>
        <w:pStyle w:val="Sraopastraipa"/>
        <w:numPr>
          <w:ilvl w:val="0"/>
          <w:numId w:val="5"/>
        </w:numPr>
        <w:ind w:left="0" w:firstLine="567"/>
        <w:contextualSpacing w:val="0"/>
        <w:rPr>
          <w:rFonts w:ascii="Arial" w:eastAsia="Calibri" w:hAnsi="Arial" w:cs="Arial"/>
          <w:bCs/>
          <w:sz w:val="22"/>
          <w:szCs w:val="22"/>
        </w:rPr>
      </w:pPr>
      <w:r w:rsidRPr="00AB7171">
        <w:rPr>
          <w:rFonts w:ascii="Arial" w:eastAsia="Calibri" w:hAnsi="Arial" w:cs="Arial"/>
          <w:sz w:val="22"/>
          <w:szCs w:val="22"/>
        </w:rPr>
        <w:t xml:space="preserve">Where the </w:t>
      </w:r>
      <w:r w:rsidR="00845797" w:rsidRPr="00AB7171">
        <w:rPr>
          <w:rFonts w:ascii="Arial" w:eastAsia="Calibri" w:hAnsi="Arial" w:cs="Arial"/>
          <w:sz w:val="22"/>
          <w:szCs w:val="22"/>
        </w:rPr>
        <w:t>Republic of Lithuania Law on the Protection of Objects of Importance to Ensuring National Security</w:t>
      </w:r>
      <w:r w:rsidR="00845797" w:rsidRPr="00AB7171" w:rsidDel="00845797">
        <w:rPr>
          <w:rFonts w:ascii="Arial" w:eastAsia="Calibri" w:hAnsi="Arial" w:cs="Arial"/>
          <w:sz w:val="22"/>
          <w:szCs w:val="22"/>
        </w:rPr>
        <w:t xml:space="preserve"> </w:t>
      </w:r>
      <w:r w:rsidRPr="00AB7171">
        <w:rPr>
          <w:rFonts w:ascii="Arial" w:eastAsia="Calibri" w:hAnsi="Arial" w:cs="Arial"/>
          <w:sz w:val="22"/>
          <w:szCs w:val="22"/>
        </w:rPr>
        <w:t xml:space="preserve">(hereinafter referred to as the </w:t>
      </w:r>
      <w:r w:rsidR="00845797" w:rsidRPr="00AB7171">
        <w:rPr>
          <w:rFonts w:ascii="Arial" w:eastAsia="Calibri" w:hAnsi="Arial" w:cs="Arial"/>
          <w:sz w:val="22"/>
          <w:szCs w:val="22"/>
        </w:rPr>
        <w:t>“</w:t>
      </w:r>
      <w:r w:rsidR="00845797" w:rsidRPr="00AB7171">
        <w:rPr>
          <w:rFonts w:ascii="Arial" w:eastAsia="Calibri" w:hAnsi="Arial" w:cs="Arial"/>
          <w:b/>
          <w:bCs/>
          <w:sz w:val="22"/>
          <w:szCs w:val="22"/>
        </w:rPr>
        <w:t>Law on</w:t>
      </w:r>
      <w:r w:rsidR="00845797" w:rsidRPr="00AB7171">
        <w:rPr>
          <w:rFonts w:ascii="Arial" w:eastAsia="Calibri" w:hAnsi="Arial" w:cs="Arial"/>
          <w:b/>
          <w:sz w:val="22"/>
          <w:szCs w:val="22"/>
        </w:rPr>
        <w:t xml:space="preserve"> </w:t>
      </w:r>
      <w:r w:rsidRPr="00AB7171">
        <w:rPr>
          <w:rFonts w:ascii="Arial" w:eastAsia="Calibri" w:hAnsi="Arial" w:cs="Arial"/>
          <w:b/>
          <w:sz w:val="22"/>
          <w:szCs w:val="22"/>
        </w:rPr>
        <w:t>National Security</w:t>
      </w:r>
      <w:r w:rsidR="00845797" w:rsidRPr="00AB7171">
        <w:rPr>
          <w:rFonts w:ascii="Arial" w:eastAsia="Calibri" w:hAnsi="Arial" w:cs="Arial"/>
          <w:bCs/>
          <w:sz w:val="22"/>
          <w:szCs w:val="22"/>
        </w:rPr>
        <w:t>”</w:t>
      </w:r>
      <w:r w:rsidRPr="00AB7171">
        <w:rPr>
          <w:rFonts w:ascii="Arial" w:eastAsia="Calibri" w:hAnsi="Arial" w:cs="Arial"/>
          <w:sz w:val="22"/>
          <w:szCs w:val="22"/>
        </w:rPr>
        <w:t xml:space="preserve">) applies, before </w:t>
      </w:r>
      <w:r w:rsidR="00845797" w:rsidRPr="00AB7171">
        <w:rPr>
          <w:rFonts w:ascii="Arial" w:eastAsia="Calibri" w:hAnsi="Arial" w:cs="Arial"/>
          <w:sz w:val="22"/>
          <w:szCs w:val="22"/>
        </w:rPr>
        <w:t>the award of the</w:t>
      </w:r>
      <w:r w:rsidRPr="00AB7171">
        <w:rPr>
          <w:rFonts w:ascii="Arial" w:eastAsia="Calibri" w:hAnsi="Arial" w:cs="Arial"/>
          <w:sz w:val="22"/>
          <w:szCs w:val="22"/>
        </w:rPr>
        <w:t xml:space="preserve"> contract with the Contracting Authority, the Contracting Authority shall initiate a procedure to determine whether the envisaged contract is in the interest of national security and whether such contract may be concluded and performed. </w:t>
      </w:r>
      <w:r w:rsidRPr="00AB7171">
        <w:rPr>
          <w:rFonts w:ascii="Arial" w:hAnsi="Arial" w:cs="Arial"/>
          <w:b/>
          <w:bCs/>
          <w:sz w:val="22"/>
          <w:szCs w:val="22"/>
        </w:rPr>
        <w:t xml:space="preserve">The </w:t>
      </w:r>
      <w:r w:rsidR="00845797" w:rsidRPr="00AB7171">
        <w:rPr>
          <w:rFonts w:ascii="Arial" w:hAnsi="Arial" w:cs="Arial"/>
          <w:b/>
          <w:bCs/>
          <w:sz w:val="22"/>
          <w:szCs w:val="22"/>
        </w:rPr>
        <w:t>S</w:t>
      </w:r>
      <w:r w:rsidRPr="00AB7171">
        <w:rPr>
          <w:rFonts w:ascii="Arial" w:hAnsi="Arial" w:cs="Arial"/>
          <w:b/>
          <w:bCs/>
          <w:sz w:val="22"/>
          <w:szCs w:val="22"/>
        </w:rPr>
        <w:t>upplier</w:t>
      </w:r>
      <w:r w:rsidR="00845797" w:rsidRPr="00AB7171">
        <w:rPr>
          <w:rFonts w:ascii="Arial" w:hAnsi="Arial" w:cs="Arial"/>
          <w:b/>
          <w:bCs/>
          <w:sz w:val="22"/>
          <w:szCs w:val="22"/>
        </w:rPr>
        <w:t xml:space="preserve"> shall</w:t>
      </w:r>
      <w:r w:rsidRPr="00AB7171">
        <w:rPr>
          <w:rFonts w:ascii="Arial" w:hAnsi="Arial" w:cs="Arial"/>
          <w:b/>
          <w:bCs/>
          <w:sz w:val="22"/>
          <w:szCs w:val="22"/>
        </w:rPr>
        <w:t xml:space="preserve"> undertake to provide the Contracting Authority and/or the competent authorities with all the data, documents and consents necessary to carry out th</w:t>
      </w:r>
      <w:r w:rsidR="00CD39C2" w:rsidRPr="00AB7171">
        <w:rPr>
          <w:rFonts w:ascii="Arial" w:hAnsi="Arial" w:cs="Arial"/>
          <w:b/>
          <w:bCs/>
          <w:sz w:val="22"/>
          <w:szCs w:val="22"/>
        </w:rPr>
        <w:t>e afore-mentioned</w:t>
      </w:r>
      <w:r w:rsidRPr="00AB7171">
        <w:rPr>
          <w:rFonts w:ascii="Arial" w:hAnsi="Arial" w:cs="Arial"/>
          <w:b/>
          <w:bCs/>
          <w:sz w:val="22"/>
          <w:szCs w:val="22"/>
        </w:rPr>
        <w:t xml:space="preserve"> check within the</w:t>
      </w:r>
      <w:r w:rsidR="00CD39C2" w:rsidRPr="00AB7171">
        <w:rPr>
          <w:rFonts w:ascii="Arial" w:hAnsi="Arial" w:cs="Arial"/>
          <w:b/>
          <w:bCs/>
          <w:sz w:val="22"/>
          <w:szCs w:val="22"/>
        </w:rPr>
        <w:t xml:space="preserve"> set</w:t>
      </w:r>
      <w:r w:rsidRPr="00AB7171">
        <w:rPr>
          <w:rFonts w:ascii="Arial" w:hAnsi="Arial" w:cs="Arial"/>
          <w:b/>
          <w:bCs/>
          <w:sz w:val="22"/>
          <w:szCs w:val="22"/>
        </w:rPr>
        <w:t xml:space="preserve"> time limits. </w:t>
      </w:r>
      <w:r w:rsidRPr="00AB7171">
        <w:rPr>
          <w:rFonts w:ascii="Arial" w:eastAsia="Calibri" w:hAnsi="Arial" w:cs="Arial"/>
          <w:sz w:val="22"/>
          <w:szCs w:val="22"/>
        </w:rPr>
        <w:t xml:space="preserve">If the contract to be awarded is not in the interests of national security, it may not be awarded until the reasons which threaten the interests of national security have been removed, provided that such reasons can be </w:t>
      </w:r>
      <w:r w:rsidR="00CD39C2" w:rsidRPr="00AB7171">
        <w:rPr>
          <w:rFonts w:ascii="Arial" w:eastAsia="Calibri" w:hAnsi="Arial" w:cs="Arial"/>
          <w:sz w:val="22"/>
          <w:szCs w:val="22"/>
        </w:rPr>
        <w:t>eliminated</w:t>
      </w:r>
      <w:r w:rsidRPr="00AB7171">
        <w:rPr>
          <w:rFonts w:ascii="Arial" w:eastAsia="Calibri" w:hAnsi="Arial" w:cs="Arial"/>
          <w:sz w:val="22"/>
          <w:szCs w:val="22"/>
        </w:rPr>
        <w:t xml:space="preserve">. The decision as to whether a contract to be concluded is in the interests of national security shall be taken in accordance with the procedure laid down in the National Security Law. </w:t>
      </w:r>
      <w:r w:rsidRPr="00AB7171">
        <w:rPr>
          <w:rFonts w:ascii="Arial" w:hAnsi="Arial" w:cs="Arial"/>
          <w:sz w:val="22"/>
          <w:szCs w:val="22"/>
        </w:rPr>
        <w:t xml:space="preserve">If </w:t>
      </w:r>
      <w:r w:rsidRPr="00AB7171">
        <w:rPr>
          <w:rFonts w:ascii="Arial" w:eastAsia="Calibri" w:hAnsi="Arial" w:cs="Arial"/>
          <w:sz w:val="22"/>
          <w:szCs w:val="22"/>
        </w:rPr>
        <w:t xml:space="preserve">it is established that the contract may endanger national security interests, </w:t>
      </w:r>
      <w:r w:rsidRPr="00AB7171">
        <w:rPr>
          <w:rFonts w:ascii="Arial" w:hAnsi="Arial" w:cs="Arial"/>
          <w:sz w:val="22"/>
          <w:szCs w:val="22"/>
        </w:rPr>
        <w:t xml:space="preserve">the Contracting Authority shall in </w:t>
      </w:r>
      <w:r w:rsidR="00CD39C2" w:rsidRPr="00AB7171">
        <w:rPr>
          <w:rFonts w:ascii="Arial" w:hAnsi="Arial" w:cs="Arial"/>
          <w:sz w:val="22"/>
          <w:szCs w:val="22"/>
        </w:rPr>
        <w:t xml:space="preserve">such </w:t>
      </w:r>
      <w:r w:rsidRPr="00AB7171">
        <w:rPr>
          <w:rFonts w:ascii="Arial" w:hAnsi="Arial" w:cs="Arial"/>
          <w:sz w:val="22"/>
          <w:szCs w:val="22"/>
        </w:rPr>
        <w:t xml:space="preserve">case propose the award of the contract to </w:t>
      </w:r>
      <w:r w:rsidR="00FD56C3" w:rsidRPr="00AB7171">
        <w:rPr>
          <w:rFonts w:ascii="Arial" w:hAnsi="Arial" w:cs="Arial"/>
          <w:sz w:val="22"/>
          <w:szCs w:val="22"/>
        </w:rPr>
        <w:t xml:space="preserve">the Supplier </w:t>
      </w:r>
      <w:r w:rsidRPr="00AB7171">
        <w:rPr>
          <w:rFonts w:ascii="Arial" w:hAnsi="Arial" w:cs="Arial"/>
          <w:sz w:val="22"/>
          <w:szCs w:val="22"/>
        </w:rPr>
        <w:t xml:space="preserve">whose </w:t>
      </w:r>
      <w:r w:rsidR="00CD39C2" w:rsidRPr="00AB7171">
        <w:rPr>
          <w:rFonts w:ascii="Arial" w:hAnsi="Arial" w:cs="Arial"/>
          <w:sz w:val="22"/>
          <w:szCs w:val="22"/>
        </w:rPr>
        <w:t>T</w:t>
      </w:r>
      <w:r w:rsidRPr="00AB7171">
        <w:rPr>
          <w:rFonts w:ascii="Arial" w:hAnsi="Arial" w:cs="Arial"/>
          <w:sz w:val="22"/>
          <w:szCs w:val="22"/>
        </w:rPr>
        <w:t xml:space="preserve">ender, in the </w:t>
      </w:r>
      <w:r w:rsidR="00CD39C2" w:rsidRPr="00AB7171">
        <w:rPr>
          <w:rFonts w:ascii="Arial" w:hAnsi="Arial" w:cs="Arial"/>
          <w:sz w:val="22"/>
          <w:szCs w:val="22"/>
        </w:rPr>
        <w:t xml:space="preserve">produced ranking </w:t>
      </w:r>
      <w:r w:rsidRPr="00AB7171">
        <w:rPr>
          <w:rFonts w:ascii="Arial" w:hAnsi="Arial" w:cs="Arial"/>
          <w:sz w:val="22"/>
          <w:szCs w:val="22"/>
        </w:rPr>
        <w:t xml:space="preserve">of </w:t>
      </w:r>
      <w:r w:rsidR="00CD39C2" w:rsidRPr="00AB7171">
        <w:rPr>
          <w:rFonts w:ascii="Arial" w:hAnsi="Arial" w:cs="Arial"/>
          <w:sz w:val="22"/>
          <w:szCs w:val="22"/>
        </w:rPr>
        <w:t>T</w:t>
      </w:r>
      <w:r w:rsidRPr="00AB7171">
        <w:rPr>
          <w:rFonts w:ascii="Arial" w:hAnsi="Arial" w:cs="Arial"/>
          <w:sz w:val="22"/>
          <w:szCs w:val="22"/>
        </w:rPr>
        <w:t xml:space="preserve">enders, is the first after the </w:t>
      </w:r>
      <w:r w:rsidR="00FD56C3" w:rsidRPr="00AB7171">
        <w:rPr>
          <w:rFonts w:ascii="Arial" w:hAnsi="Arial" w:cs="Arial"/>
          <w:sz w:val="22"/>
          <w:szCs w:val="22"/>
        </w:rPr>
        <w:t xml:space="preserve">Supplier </w:t>
      </w:r>
      <w:r w:rsidRPr="00AB7171">
        <w:rPr>
          <w:rFonts w:ascii="Arial" w:hAnsi="Arial" w:cs="Arial"/>
          <w:sz w:val="22"/>
          <w:szCs w:val="22"/>
        </w:rPr>
        <w:t xml:space="preserve">with whom the contract cannot be awarded under this </w:t>
      </w:r>
      <w:r w:rsidR="00CD39C2" w:rsidRPr="00AB7171">
        <w:rPr>
          <w:rFonts w:ascii="Arial" w:hAnsi="Arial" w:cs="Arial"/>
          <w:sz w:val="22"/>
          <w:szCs w:val="22"/>
        </w:rPr>
        <w:t>paragraph</w:t>
      </w:r>
      <w:r w:rsidRPr="00AB7171">
        <w:rPr>
          <w:rFonts w:ascii="Arial" w:hAnsi="Arial" w:cs="Arial"/>
          <w:sz w:val="22"/>
          <w:szCs w:val="22"/>
        </w:rPr>
        <w:t xml:space="preserve">, provided that this </w:t>
      </w:r>
      <w:r w:rsidR="00CD39C2" w:rsidRPr="00AB7171">
        <w:rPr>
          <w:rFonts w:ascii="Arial" w:hAnsi="Arial" w:cs="Arial"/>
          <w:sz w:val="22"/>
          <w:szCs w:val="22"/>
        </w:rPr>
        <w:t>T</w:t>
      </w:r>
      <w:r w:rsidRPr="00AB7171">
        <w:rPr>
          <w:rFonts w:ascii="Arial" w:hAnsi="Arial" w:cs="Arial"/>
          <w:sz w:val="22"/>
          <w:szCs w:val="22"/>
        </w:rPr>
        <w:t>ender is not rejected.</w:t>
      </w:r>
    </w:p>
    <w:p w14:paraId="47A93987" w14:textId="5B3F6F31" w:rsidR="000C06D6" w:rsidRPr="00AB7171" w:rsidRDefault="00CD39C2">
      <w:pPr>
        <w:pStyle w:val="Antrat1"/>
        <w:numPr>
          <w:ilvl w:val="0"/>
          <w:numId w:val="13"/>
        </w:numPr>
        <w:spacing w:before="120" w:after="120"/>
        <w:ind w:left="0" w:firstLine="567"/>
        <w:jc w:val="center"/>
        <w:rPr>
          <w:rFonts w:ascii="Arial" w:eastAsia="Calibri" w:hAnsi="Arial" w:cs="Arial"/>
          <w:b/>
          <w:bCs/>
          <w:sz w:val="22"/>
          <w:szCs w:val="22"/>
        </w:rPr>
      </w:pPr>
      <w:bookmarkStart w:id="38" w:name="_Toc174877451"/>
      <w:r w:rsidRPr="00AB7171">
        <w:rPr>
          <w:rFonts w:ascii="Arial" w:hAnsi="Arial" w:cs="Arial"/>
          <w:b/>
          <w:bCs/>
          <w:sz w:val="22"/>
          <w:szCs w:val="22"/>
        </w:rPr>
        <w:t>CONTRACT PERFORMANCE SECURITY</w:t>
      </w:r>
      <w:bookmarkEnd w:id="38"/>
    </w:p>
    <w:p w14:paraId="4210BD98" w14:textId="0F745928" w:rsidR="000C06D6" w:rsidRPr="00AB7171" w:rsidRDefault="001C5618">
      <w:pPr>
        <w:pStyle w:val="Sraopastraipa"/>
        <w:numPr>
          <w:ilvl w:val="0"/>
          <w:numId w:val="5"/>
        </w:numPr>
        <w:ind w:left="0" w:firstLine="567"/>
        <w:contextualSpacing w:val="0"/>
        <w:rPr>
          <w:rFonts w:ascii="Arial" w:eastAsia="Calibri" w:hAnsi="Arial" w:cs="Arial"/>
          <w:bCs/>
          <w:sz w:val="22"/>
          <w:szCs w:val="22"/>
        </w:rPr>
      </w:pPr>
      <w:r w:rsidRPr="00AB7171">
        <w:rPr>
          <w:rFonts w:ascii="Arial" w:eastAsia="Calibri" w:hAnsi="Arial" w:cs="Arial"/>
          <w:bCs/>
          <w:sz w:val="22"/>
          <w:szCs w:val="22"/>
        </w:rPr>
        <w:t xml:space="preserve">The requirements for the </w:t>
      </w:r>
      <w:r w:rsidR="00CD39C2" w:rsidRPr="00AB7171">
        <w:rPr>
          <w:rFonts w:ascii="Arial" w:eastAsia="Calibri" w:hAnsi="Arial" w:cs="Arial"/>
          <w:bCs/>
          <w:sz w:val="22"/>
          <w:szCs w:val="22"/>
        </w:rPr>
        <w:t xml:space="preserve">contract </w:t>
      </w:r>
      <w:r w:rsidRPr="00AB7171">
        <w:rPr>
          <w:rFonts w:ascii="Arial" w:eastAsia="Calibri" w:hAnsi="Arial" w:cs="Arial"/>
          <w:bCs/>
          <w:sz w:val="22"/>
          <w:szCs w:val="22"/>
        </w:rPr>
        <w:t xml:space="preserve">performance security and its period of validity </w:t>
      </w:r>
      <w:r w:rsidR="00CD39C2" w:rsidRPr="00AB7171">
        <w:rPr>
          <w:rFonts w:ascii="Arial" w:eastAsia="Calibri" w:hAnsi="Arial" w:cs="Arial"/>
          <w:bCs/>
          <w:sz w:val="22"/>
          <w:szCs w:val="22"/>
        </w:rPr>
        <w:t xml:space="preserve">shall be </w:t>
      </w:r>
      <w:r w:rsidRPr="00AB7171">
        <w:rPr>
          <w:rFonts w:ascii="Arial" w:eastAsia="Calibri" w:hAnsi="Arial" w:cs="Arial"/>
          <w:bCs/>
          <w:sz w:val="22"/>
          <w:szCs w:val="22"/>
        </w:rPr>
        <w:t>set out in</w:t>
      </w:r>
      <w:r w:rsidR="00CD39C2" w:rsidRPr="00AB7171">
        <w:rPr>
          <w:rFonts w:ascii="Arial" w:eastAsia="Calibri" w:hAnsi="Arial" w:cs="Arial"/>
          <w:bCs/>
          <w:sz w:val="22"/>
          <w:szCs w:val="22"/>
        </w:rPr>
        <w:t xml:space="preserve"> the</w:t>
      </w:r>
      <w:r w:rsidRPr="00AB7171">
        <w:rPr>
          <w:rFonts w:ascii="Arial" w:eastAsia="Calibri" w:hAnsi="Arial" w:cs="Arial"/>
          <w:bCs/>
          <w:i/>
          <w:iCs/>
          <w:color w:val="007BB8"/>
          <w:sz w:val="22"/>
          <w:szCs w:val="22"/>
        </w:rPr>
        <w:t xml:space="preserve"> </w:t>
      </w:r>
      <w:r w:rsidR="00866CE3" w:rsidRPr="00AB7171">
        <w:rPr>
          <w:rFonts w:ascii="Arial" w:eastAsia="Calibri" w:hAnsi="Arial" w:cs="Arial"/>
          <w:bCs/>
          <w:i/>
          <w:iCs/>
          <w:color w:val="007BB8"/>
          <w:sz w:val="22"/>
          <w:szCs w:val="22"/>
        </w:rPr>
        <w:t>Special Terms and Conditions of the Procurement</w:t>
      </w:r>
      <w:r w:rsidRPr="00AB7171">
        <w:rPr>
          <w:rFonts w:ascii="Arial" w:eastAsia="Calibri" w:hAnsi="Arial" w:cs="Arial"/>
          <w:bCs/>
          <w:color w:val="007BB8"/>
          <w:sz w:val="22"/>
          <w:szCs w:val="22"/>
        </w:rPr>
        <w:t xml:space="preserve">. </w:t>
      </w:r>
    </w:p>
    <w:p w14:paraId="174649FC" w14:textId="77777777" w:rsidR="00AE64BF" w:rsidRPr="00AB7171" w:rsidRDefault="00AE64BF" w:rsidP="00AE64BF">
      <w:pPr>
        <w:pStyle w:val="Sraopastraipa"/>
        <w:ind w:left="568"/>
        <w:rPr>
          <w:rFonts w:ascii="Arial" w:eastAsia="Calibri" w:hAnsi="Arial" w:cs="Arial"/>
          <w:b/>
          <w:bCs/>
          <w:sz w:val="22"/>
          <w:szCs w:val="22"/>
        </w:rPr>
      </w:pPr>
    </w:p>
    <w:p w14:paraId="7E91133F" w14:textId="0856E4DB" w:rsidR="000C06D6" w:rsidRPr="00AB7171" w:rsidRDefault="00317BC4" w:rsidP="00C02446">
      <w:pPr>
        <w:pStyle w:val="Sraopastraipa"/>
        <w:numPr>
          <w:ilvl w:val="0"/>
          <w:numId w:val="13"/>
        </w:numPr>
        <w:jc w:val="center"/>
        <w:rPr>
          <w:rFonts w:ascii="Arial" w:hAnsi="Arial" w:cs="Arial"/>
          <w:b/>
          <w:bCs/>
          <w:sz w:val="22"/>
          <w:szCs w:val="22"/>
        </w:rPr>
      </w:pPr>
      <w:r w:rsidRPr="00AB7171">
        <w:rPr>
          <w:rFonts w:ascii="Arial" w:hAnsi="Arial" w:cs="Arial"/>
          <w:b/>
          <w:bCs/>
          <w:sz w:val="22"/>
          <w:szCs w:val="22"/>
        </w:rPr>
        <w:t>BRINGING AND EXAMINATION OF CLAIMS, LEGAL ACTIONS</w:t>
      </w:r>
    </w:p>
    <w:p w14:paraId="1E9C5BC3" w14:textId="77777777" w:rsidR="00AE64BF" w:rsidRPr="00AB7171" w:rsidRDefault="00AE64BF" w:rsidP="00AE64BF">
      <w:pPr>
        <w:pStyle w:val="Sraopastraipa"/>
        <w:ind w:left="568"/>
        <w:rPr>
          <w:rFonts w:ascii="Arial" w:eastAsia="Calibri" w:hAnsi="Arial" w:cs="Arial"/>
          <w:b/>
          <w:bCs/>
          <w:sz w:val="22"/>
          <w:szCs w:val="22"/>
        </w:rPr>
      </w:pPr>
    </w:p>
    <w:p w14:paraId="6F7915B0" w14:textId="27002168" w:rsidR="000C06D6" w:rsidRPr="00AB7171" w:rsidRDefault="001C5618">
      <w:pPr>
        <w:pStyle w:val="Sraopastraipa"/>
        <w:numPr>
          <w:ilvl w:val="0"/>
          <w:numId w:val="5"/>
        </w:numPr>
        <w:tabs>
          <w:tab w:val="left" w:pos="1134"/>
          <w:tab w:val="left" w:pos="1418"/>
          <w:tab w:val="left" w:pos="1560"/>
        </w:tabs>
        <w:suppressAutoHyphens/>
        <w:autoSpaceDN w:val="0"/>
        <w:ind w:left="0" w:firstLine="567"/>
        <w:textAlignment w:val="baseline"/>
        <w:rPr>
          <w:rFonts w:ascii="Arial" w:eastAsia="Calibri" w:hAnsi="Arial" w:cs="Arial"/>
          <w:sz w:val="22"/>
          <w:szCs w:val="22"/>
        </w:rPr>
      </w:pPr>
      <w:r w:rsidRPr="00AB7171">
        <w:rPr>
          <w:rFonts w:ascii="Arial" w:hAnsi="Arial" w:cs="Arial"/>
          <w:sz w:val="22"/>
          <w:szCs w:val="22"/>
        </w:rPr>
        <w:t xml:space="preserve">A </w:t>
      </w:r>
      <w:r w:rsidR="00317BC4" w:rsidRPr="00AB7171">
        <w:rPr>
          <w:rFonts w:ascii="Arial" w:hAnsi="Arial" w:cs="Arial"/>
          <w:sz w:val="22"/>
          <w:szCs w:val="22"/>
        </w:rPr>
        <w:t>s</w:t>
      </w:r>
      <w:r w:rsidRPr="00AB7171">
        <w:rPr>
          <w:rFonts w:ascii="Arial" w:hAnsi="Arial" w:cs="Arial"/>
          <w:sz w:val="22"/>
          <w:szCs w:val="22"/>
        </w:rPr>
        <w:t xml:space="preserve">upplier who </w:t>
      </w:r>
      <w:r w:rsidRPr="00AB7171">
        <w:rPr>
          <w:rFonts w:ascii="Arial" w:eastAsiaTheme="minorHAnsi" w:hAnsi="Arial" w:cs="Arial"/>
          <w:color w:val="000000"/>
          <w:sz w:val="22"/>
          <w:szCs w:val="22"/>
        </w:rPr>
        <w:t xml:space="preserve">considers that the Contracting Authority has not complied with the requirements of the </w:t>
      </w:r>
      <w:r w:rsidR="00317BC4" w:rsidRPr="00AB7171">
        <w:rPr>
          <w:rFonts w:ascii="Arial" w:eastAsiaTheme="minorHAnsi" w:hAnsi="Arial" w:cs="Arial"/>
          <w:color w:val="000000"/>
          <w:sz w:val="22"/>
          <w:szCs w:val="22"/>
        </w:rPr>
        <w:t>LPP</w:t>
      </w:r>
      <w:r w:rsidRPr="00AB7171">
        <w:rPr>
          <w:rFonts w:ascii="Arial" w:eastAsiaTheme="minorHAnsi" w:hAnsi="Arial" w:cs="Arial"/>
          <w:color w:val="000000"/>
          <w:sz w:val="22"/>
          <w:szCs w:val="22"/>
        </w:rPr>
        <w:t xml:space="preserve"> and</w:t>
      </w:r>
      <w:r w:rsidR="00317BC4" w:rsidRPr="00AB7171">
        <w:rPr>
          <w:rFonts w:ascii="Arial" w:eastAsiaTheme="minorHAnsi" w:hAnsi="Arial" w:cs="Arial"/>
          <w:color w:val="000000"/>
          <w:sz w:val="22"/>
          <w:szCs w:val="22"/>
        </w:rPr>
        <w:t xml:space="preserve">, thus, </w:t>
      </w:r>
      <w:r w:rsidRPr="00AB7171">
        <w:rPr>
          <w:rFonts w:ascii="Arial" w:eastAsiaTheme="minorHAnsi" w:hAnsi="Arial" w:cs="Arial"/>
          <w:color w:val="000000"/>
          <w:sz w:val="22"/>
          <w:szCs w:val="22"/>
        </w:rPr>
        <w:t xml:space="preserve">infringed or will infringe its legitimate interests, in </w:t>
      </w:r>
      <w:r w:rsidRPr="00AB7171">
        <w:rPr>
          <w:rFonts w:ascii="Arial" w:hAnsi="Arial" w:cs="Arial"/>
          <w:sz w:val="22"/>
          <w:szCs w:val="22"/>
        </w:rPr>
        <w:t xml:space="preserve">order to challenge the decisions or actions of the Contracting Authority in court prior to the award of the contract, must first lodge a written </w:t>
      </w:r>
      <w:r w:rsidR="000E020C" w:rsidRPr="00AB7171">
        <w:rPr>
          <w:rFonts w:ascii="Arial" w:hAnsi="Arial" w:cs="Arial"/>
          <w:sz w:val="22"/>
          <w:szCs w:val="22"/>
        </w:rPr>
        <w:t xml:space="preserve">claim </w:t>
      </w:r>
      <w:r w:rsidRPr="00AB7171">
        <w:rPr>
          <w:rFonts w:ascii="Arial" w:hAnsi="Arial" w:cs="Arial"/>
          <w:sz w:val="22"/>
          <w:szCs w:val="22"/>
        </w:rPr>
        <w:t>with the Contracting Authority</w:t>
      </w:r>
      <w:r w:rsidR="0045669C" w:rsidRPr="00AB7171">
        <w:rPr>
          <w:rFonts w:ascii="Arial" w:eastAsia="Calibri" w:hAnsi="Arial" w:cs="Arial"/>
          <w:sz w:val="22"/>
          <w:szCs w:val="22"/>
        </w:rPr>
        <w:t>.</w:t>
      </w:r>
    </w:p>
    <w:p w14:paraId="1341F694" w14:textId="4B0E5218" w:rsidR="000C06D6" w:rsidRPr="00AB7171" w:rsidRDefault="001C5618">
      <w:pPr>
        <w:pStyle w:val="Sraopastraipa"/>
        <w:numPr>
          <w:ilvl w:val="0"/>
          <w:numId w:val="5"/>
        </w:numPr>
        <w:spacing w:after="120"/>
        <w:ind w:left="0" w:firstLine="567"/>
        <w:contextualSpacing w:val="0"/>
        <w:rPr>
          <w:rFonts w:ascii="Arial" w:eastAsia="Calibri" w:hAnsi="Arial" w:cs="Arial"/>
          <w:bCs/>
          <w:sz w:val="22"/>
          <w:szCs w:val="22"/>
        </w:rPr>
      </w:pPr>
      <w:r w:rsidRPr="00AB7171">
        <w:rPr>
          <w:rFonts w:ascii="Arial" w:eastAsia="Calibri" w:hAnsi="Arial" w:cs="Arial"/>
          <w:sz w:val="22"/>
          <w:szCs w:val="22"/>
        </w:rPr>
        <w:t xml:space="preserve">Time limits and methods for </w:t>
      </w:r>
      <w:r w:rsidR="00317BC4" w:rsidRPr="00AB7171">
        <w:rPr>
          <w:rFonts w:ascii="Arial" w:eastAsia="Calibri" w:hAnsi="Arial" w:cs="Arial"/>
          <w:sz w:val="22"/>
          <w:szCs w:val="22"/>
        </w:rPr>
        <w:t xml:space="preserve">bringing </w:t>
      </w:r>
      <w:r w:rsidRPr="00AB7171">
        <w:rPr>
          <w:rFonts w:ascii="Arial" w:eastAsia="Calibri" w:hAnsi="Arial" w:cs="Arial"/>
          <w:sz w:val="22"/>
          <w:szCs w:val="22"/>
        </w:rPr>
        <w:t>claims:</w:t>
      </w:r>
    </w:p>
    <w:tbl>
      <w:tblPr>
        <w:tblStyle w:val="Lentelstinklelis"/>
        <w:tblW w:w="9639" w:type="dxa"/>
        <w:tblInd w:w="-5" w:type="dxa"/>
        <w:tblLook w:val="04A0" w:firstRow="1" w:lastRow="0" w:firstColumn="1" w:lastColumn="0" w:noHBand="0" w:noVBand="1"/>
      </w:tblPr>
      <w:tblGrid>
        <w:gridCol w:w="2977"/>
        <w:gridCol w:w="2268"/>
        <w:gridCol w:w="4394"/>
      </w:tblGrid>
      <w:tr w:rsidR="00792D09" w:rsidRPr="00AB7171" w14:paraId="5E2EBA77" w14:textId="77777777" w:rsidTr="00E05A03">
        <w:tc>
          <w:tcPr>
            <w:tcW w:w="2977" w:type="dxa"/>
            <w:shd w:val="clear" w:color="auto" w:fill="D9D9D9" w:themeFill="background1" w:themeFillShade="D9"/>
          </w:tcPr>
          <w:p w14:paraId="649D4622" w14:textId="7F704F36" w:rsidR="000C06D6" w:rsidRPr="00AB7171" w:rsidRDefault="006B3E85">
            <w:pPr>
              <w:spacing w:before="60" w:after="60"/>
              <w:jc w:val="center"/>
              <w:rPr>
                <w:rFonts w:ascii="Arial" w:hAnsi="Arial" w:cs="Arial"/>
                <w:b/>
                <w:bCs/>
                <w:sz w:val="22"/>
                <w:szCs w:val="22"/>
              </w:rPr>
            </w:pPr>
            <w:r w:rsidRPr="00AB7171">
              <w:rPr>
                <w:rFonts w:ascii="Arial" w:hAnsi="Arial" w:cs="Arial"/>
                <w:b/>
                <w:bCs/>
                <w:sz w:val="22"/>
                <w:szCs w:val="22"/>
              </w:rPr>
              <w:t xml:space="preserve">Type of </w:t>
            </w:r>
            <w:r w:rsidR="00317BC4" w:rsidRPr="00AB7171">
              <w:rPr>
                <w:rFonts w:ascii="Arial" w:hAnsi="Arial" w:cs="Arial"/>
                <w:b/>
                <w:bCs/>
                <w:sz w:val="22"/>
                <w:szCs w:val="22"/>
              </w:rPr>
              <w:t xml:space="preserve">the procurement </w:t>
            </w:r>
            <w:r w:rsidRPr="00AB7171">
              <w:rPr>
                <w:rFonts w:ascii="Arial" w:hAnsi="Arial" w:cs="Arial"/>
                <w:b/>
                <w:bCs/>
                <w:sz w:val="22"/>
                <w:szCs w:val="22"/>
              </w:rPr>
              <w:t>by value</w:t>
            </w:r>
          </w:p>
        </w:tc>
        <w:tc>
          <w:tcPr>
            <w:tcW w:w="2268" w:type="dxa"/>
            <w:shd w:val="clear" w:color="auto" w:fill="D9D9D9" w:themeFill="background1" w:themeFillShade="D9"/>
          </w:tcPr>
          <w:p w14:paraId="0098734D" w14:textId="77777777" w:rsidR="000C06D6" w:rsidRPr="00AB7171" w:rsidRDefault="001C5618">
            <w:pPr>
              <w:spacing w:before="60" w:after="60"/>
              <w:jc w:val="center"/>
              <w:rPr>
                <w:rFonts w:ascii="Arial" w:hAnsi="Arial" w:cs="Arial"/>
                <w:b/>
                <w:bCs/>
                <w:sz w:val="22"/>
                <w:szCs w:val="22"/>
              </w:rPr>
            </w:pPr>
            <w:r w:rsidRPr="00AB7171">
              <w:rPr>
                <w:rFonts w:ascii="Arial" w:hAnsi="Arial" w:cs="Arial"/>
                <w:b/>
                <w:bCs/>
                <w:sz w:val="22"/>
                <w:szCs w:val="22"/>
              </w:rPr>
              <w:t xml:space="preserve">Term </w:t>
            </w:r>
          </w:p>
        </w:tc>
        <w:tc>
          <w:tcPr>
            <w:tcW w:w="4394" w:type="dxa"/>
            <w:shd w:val="clear" w:color="auto" w:fill="D9D9D9" w:themeFill="background1" w:themeFillShade="D9"/>
          </w:tcPr>
          <w:p w14:paraId="738C087E" w14:textId="77777777" w:rsidR="000C06D6" w:rsidRPr="00AB7171" w:rsidRDefault="001C5618">
            <w:pPr>
              <w:spacing w:before="60" w:after="60"/>
              <w:jc w:val="center"/>
              <w:rPr>
                <w:rFonts w:ascii="Arial" w:hAnsi="Arial" w:cs="Arial"/>
                <w:b/>
                <w:bCs/>
                <w:sz w:val="22"/>
                <w:szCs w:val="22"/>
              </w:rPr>
            </w:pPr>
            <w:r w:rsidRPr="00AB7171">
              <w:rPr>
                <w:rFonts w:ascii="Arial" w:hAnsi="Arial" w:cs="Arial"/>
                <w:b/>
                <w:bCs/>
                <w:sz w:val="22"/>
                <w:szCs w:val="22"/>
              </w:rPr>
              <w:t xml:space="preserve">The time limit starts to run </w:t>
            </w:r>
          </w:p>
        </w:tc>
      </w:tr>
      <w:tr w:rsidR="00792D09" w:rsidRPr="00AB7171" w14:paraId="111EC148" w14:textId="77777777" w:rsidTr="00AD0FCC">
        <w:trPr>
          <w:trHeight w:val="837"/>
        </w:trPr>
        <w:tc>
          <w:tcPr>
            <w:tcW w:w="2977" w:type="dxa"/>
          </w:tcPr>
          <w:p w14:paraId="41B453CD" w14:textId="129BCB6C" w:rsidR="000C06D6" w:rsidRPr="00AB7171" w:rsidRDefault="00792D09">
            <w:pPr>
              <w:jc w:val="center"/>
              <w:rPr>
                <w:rFonts w:ascii="Arial" w:hAnsi="Arial" w:cs="Arial"/>
                <w:sz w:val="22"/>
                <w:szCs w:val="22"/>
              </w:rPr>
            </w:pPr>
            <w:r w:rsidRPr="00AB7171">
              <w:rPr>
                <w:rFonts w:ascii="Arial" w:hAnsi="Arial" w:cs="Arial"/>
                <w:sz w:val="22"/>
                <w:szCs w:val="22"/>
              </w:rPr>
              <w:t xml:space="preserve">International </w:t>
            </w:r>
            <w:r w:rsidR="00317BC4" w:rsidRPr="00AB7171">
              <w:rPr>
                <w:rFonts w:ascii="Arial" w:hAnsi="Arial" w:cs="Arial"/>
                <w:sz w:val="22"/>
                <w:szCs w:val="22"/>
              </w:rPr>
              <w:t>procurement</w:t>
            </w:r>
          </w:p>
          <w:p w14:paraId="3DFFC0E1" w14:textId="77777777" w:rsidR="00792D09" w:rsidRPr="00AB7171" w:rsidRDefault="00792D09" w:rsidP="00145A83">
            <w:pPr>
              <w:jc w:val="center"/>
              <w:rPr>
                <w:rFonts w:ascii="Arial" w:hAnsi="Arial" w:cs="Arial"/>
                <w:sz w:val="22"/>
                <w:szCs w:val="22"/>
              </w:rPr>
            </w:pPr>
          </w:p>
        </w:tc>
        <w:tc>
          <w:tcPr>
            <w:tcW w:w="2268" w:type="dxa"/>
          </w:tcPr>
          <w:p w14:paraId="179756AD" w14:textId="77777777" w:rsidR="000C06D6" w:rsidRPr="00AB7171" w:rsidRDefault="001C5618">
            <w:pPr>
              <w:jc w:val="center"/>
              <w:rPr>
                <w:rFonts w:ascii="Arial" w:hAnsi="Arial" w:cs="Arial"/>
                <w:sz w:val="22"/>
                <w:szCs w:val="22"/>
              </w:rPr>
            </w:pPr>
            <w:r w:rsidRPr="00AB7171">
              <w:rPr>
                <w:rFonts w:ascii="Arial" w:hAnsi="Arial" w:cs="Arial"/>
                <w:sz w:val="22"/>
                <w:szCs w:val="22"/>
              </w:rPr>
              <w:t>within 10 (ten) days</w:t>
            </w:r>
          </w:p>
        </w:tc>
        <w:tc>
          <w:tcPr>
            <w:tcW w:w="4394" w:type="dxa"/>
            <w:vMerge w:val="restart"/>
          </w:tcPr>
          <w:p w14:paraId="23E4E3A5" w14:textId="55C804C0" w:rsidR="000C06D6" w:rsidRPr="00AB7171" w:rsidRDefault="001C5618">
            <w:pPr>
              <w:pStyle w:val="Sraopastraipa"/>
              <w:numPr>
                <w:ilvl w:val="0"/>
                <w:numId w:val="6"/>
              </w:numPr>
              <w:tabs>
                <w:tab w:val="left" w:pos="316"/>
              </w:tabs>
              <w:suppressAutoHyphens/>
              <w:autoSpaceDN w:val="0"/>
              <w:ind w:left="0" w:firstLine="0"/>
              <w:contextualSpacing w:val="0"/>
              <w:textAlignment w:val="baseline"/>
              <w:rPr>
                <w:rFonts w:ascii="Arial" w:eastAsiaTheme="minorHAnsi" w:hAnsi="Arial" w:cs="Arial"/>
                <w:sz w:val="22"/>
                <w:szCs w:val="22"/>
              </w:rPr>
            </w:pPr>
            <w:r w:rsidRPr="00AB7171">
              <w:rPr>
                <w:rFonts w:ascii="Arial" w:eastAsiaTheme="minorHAnsi" w:hAnsi="Arial" w:cs="Arial"/>
                <w:sz w:val="22"/>
                <w:szCs w:val="22"/>
              </w:rPr>
              <w:t xml:space="preserve">From the date of </w:t>
            </w:r>
            <w:r w:rsidR="00317BC4" w:rsidRPr="00AB7171">
              <w:rPr>
                <w:rFonts w:ascii="Arial" w:eastAsiaTheme="minorHAnsi" w:hAnsi="Arial" w:cs="Arial"/>
                <w:sz w:val="22"/>
                <w:szCs w:val="22"/>
              </w:rPr>
              <w:t xml:space="preserve">sending </w:t>
            </w:r>
            <w:r w:rsidRPr="00AB7171">
              <w:rPr>
                <w:rFonts w:ascii="Arial" w:eastAsiaTheme="minorHAnsi" w:hAnsi="Arial" w:cs="Arial"/>
                <w:sz w:val="22"/>
                <w:szCs w:val="22"/>
              </w:rPr>
              <w:t>to the Suppliers of the written notification of the Contracting Authority</w:t>
            </w:r>
            <w:r w:rsidR="00317BC4" w:rsidRPr="00AB7171">
              <w:rPr>
                <w:rFonts w:ascii="Arial" w:eastAsiaTheme="minorHAnsi" w:hAnsi="Arial" w:cs="Arial"/>
                <w:sz w:val="22"/>
                <w:szCs w:val="22"/>
              </w:rPr>
              <w:t>’</w:t>
            </w:r>
            <w:r w:rsidRPr="00AB7171">
              <w:rPr>
                <w:rFonts w:ascii="Arial" w:eastAsiaTheme="minorHAnsi" w:hAnsi="Arial" w:cs="Arial"/>
                <w:sz w:val="22"/>
                <w:szCs w:val="22"/>
              </w:rPr>
              <w:t>s decision by the Contracting Authority.</w:t>
            </w:r>
          </w:p>
          <w:p w14:paraId="1EFDFEA5" w14:textId="77777777" w:rsidR="000C06D6" w:rsidRPr="00AB7171" w:rsidRDefault="001C5618">
            <w:pPr>
              <w:pStyle w:val="Sraopastraipa"/>
              <w:numPr>
                <w:ilvl w:val="0"/>
                <w:numId w:val="6"/>
              </w:numPr>
              <w:tabs>
                <w:tab w:val="left" w:pos="316"/>
              </w:tabs>
              <w:suppressAutoHyphens/>
              <w:autoSpaceDN w:val="0"/>
              <w:ind w:left="0" w:firstLine="0"/>
              <w:contextualSpacing w:val="0"/>
              <w:textAlignment w:val="baseline"/>
              <w:rPr>
                <w:rFonts w:ascii="Arial" w:hAnsi="Arial" w:cs="Arial"/>
                <w:sz w:val="22"/>
                <w:szCs w:val="22"/>
              </w:rPr>
            </w:pPr>
            <w:r w:rsidRPr="00AB7171">
              <w:rPr>
                <w:rFonts w:ascii="Arial" w:eastAsiaTheme="minorHAnsi" w:hAnsi="Arial" w:cs="Arial"/>
                <w:sz w:val="22"/>
                <w:szCs w:val="22"/>
              </w:rPr>
              <w:t>From the date of publication of the decision taken by the Contracting Authority.</w:t>
            </w:r>
          </w:p>
        </w:tc>
      </w:tr>
      <w:tr w:rsidR="00792D09" w:rsidRPr="00AB7171" w14:paraId="322AFCC2" w14:textId="77777777" w:rsidTr="00EA5736">
        <w:trPr>
          <w:trHeight w:val="561"/>
        </w:trPr>
        <w:tc>
          <w:tcPr>
            <w:tcW w:w="2977" w:type="dxa"/>
          </w:tcPr>
          <w:p w14:paraId="63E9A99E" w14:textId="77777777" w:rsidR="000C06D6" w:rsidRPr="00AB7171" w:rsidRDefault="001C5618">
            <w:pPr>
              <w:jc w:val="center"/>
              <w:rPr>
                <w:rFonts w:ascii="Arial" w:hAnsi="Arial" w:cs="Arial"/>
                <w:sz w:val="22"/>
                <w:szCs w:val="22"/>
              </w:rPr>
            </w:pPr>
            <w:r w:rsidRPr="00AB7171">
              <w:rPr>
                <w:rFonts w:ascii="Arial" w:hAnsi="Arial" w:cs="Arial"/>
                <w:sz w:val="22"/>
                <w:szCs w:val="22"/>
              </w:rPr>
              <w:t>Simplified procurement</w:t>
            </w:r>
          </w:p>
        </w:tc>
        <w:tc>
          <w:tcPr>
            <w:tcW w:w="2268" w:type="dxa"/>
          </w:tcPr>
          <w:p w14:paraId="161CF0A9" w14:textId="77777777" w:rsidR="000C06D6" w:rsidRPr="00AB7171" w:rsidRDefault="001C5618">
            <w:pPr>
              <w:jc w:val="center"/>
              <w:rPr>
                <w:rFonts w:ascii="Arial" w:hAnsi="Arial" w:cs="Arial"/>
                <w:sz w:val="22"/>
                <w:szCs w:val="22"/>
              </w:rPr>
            </w:pPr>
            <w:r w:rsidRPr="00AB7171">
              <w:rPr>
                <w:rFonts w:ascii="Arial" w:hAnsi="Arial" w:cs="Arial"/>
                <w:sz w:val="22"/>
                <w:szCs w:val="22"/>
              </w:rPr>
              <w:t xml:space="preserve">within 5 (five) </w:t>
            </w:r>
          </w:p>
          <w:p w14:paraId="6F494A33" w14:textId="77777777" w:rsidR="000C06D6" w:rsidRPr="00AB7171" w:rsidRDefault="001C5618">
            <w:pPr>
              <w:jc w:val="center"/>
              <w:rPr>
                <w:rFonts w:ascii="Arial" w:hAnsi="Arial" w:cs="Arial"/>
                <w:sz w:val="22"/>
                <w:szCs w:val="22"/>
              </w:rPr>
            </w:pPr>
            <w:r w:rsidRPr="00AB7171">
              <w:rPr>
                <w:rFonts w:ascii="Arial" w:hAnsi="Arial" w:cs="Arial"/>
                <w:sz w:val="22"/>
                <w:szCs w:val="22"/>
              </w:rPr>
              <w:t>working days</w:t>
            </w:r>
          </w:p>
        </w:tc>
        <w:tc>
          <w:tcPr>
            <w:tcW w:w="4394" w:type="dxa"/>
            <w:vMerge/>
          </w:tcPr>
          <w:p w14:paraId="69B07951" w14:textId="77777777" w:rsidR="00792D09" w:rsidRPr="00AB7171" w:rsidRDefault="00792D09" w:rsidP="00145A83">
            <w:pPr>
              <w:pStyle w:val="Sraopastraipa"/>
              <w:tabs>
                <w:tab w:val="left" w:pos="316"/>
              </w:tabs>
              <w:suppressAutoHyphens/>
              <w:autoSpaceDN w:val="0"/>
              <w:ind w:left="33"/>
              <w:contextualSpacing w:val="0"/>
              <w:textAlignment w:val="baseline"/>
              <w:rPr>
                <w:rFonts w:ascii="Arial" w:hAnsi="Arial" w:cs="Arial"/>
                <w:sz w:val="22"/>
                <w:szCs w:val="22"/>
              </w:rPr>
            </w:pPr>
          </w:p>
        </w:tc>
      </w:tr>
    </w:tbl>
    <w:p w14:paraId="362F5A45" w14:textId="6DB3195A" w:rsidR="000C06D6" w:rsidRPr="00AB7171" w:rsidRDefault="001C5618">
      <w:pPr>
        <w:pStyle w:val="Sraopastraipa"/>
        <w:numPr>
          <w:ilvl w:val="0"/>
          <w:numId w:val="5"/>
        </w:numPr>
        <w:spacing w:before="120"/>
        <w:ind w:left="0" w:firstLine="567"/>
        <w:contextualSpacing w:val="0"/>
        <w:rPr>
          <w:rFonts w:ascii="Arial" w:eastAsia="Calibri" w:hAnsi="Arial" w:cs="Arial"/>
          <w:sz w:val="22"/>
          <w:szCs w:val="22"/>
        </w:rPr>
      </w:pPr>
      <w:r w:rsidRPr="00AB7171">
        <w:rPr>
          <w:rFonts w:ascii="Arial" w:hAnsi="Arial" w:cs="Arial"/>
          <w:sz w:val="22"/>
          <w:szCs w:val="22"/>
        </w:rPr>
        <w:lastRenderedPageBreak/>
        <w:t>The Contracting Authority shall examine the Supplier</w:t>
      </w:r>
      <w:r w:rsidR="00300BEA" w:rsidRPr="00AB7171">
        <w:rPr>
          <w:rFonts w:ascii="Arial" w:hAnsi="Arial" w:cs="Arial"/>
          <w:sz w:val="22"/>
          <w:szCs w:val="22"/>
        </w:rPr>
        <w:t>’</w:t>
      </w:r>
      <w:r w:rsidRPr="00AB7171">
        <w:rPr>
          <w:rFonts w:ascii="Arial" w:hAnsi="Arial" w:cs="Arial"/>
          <w:sz w:val="22"/>
          <w:szCs w:val="22"/>
        </w:rPr>
        <w:t xml:space="preserve">s </w:t>
      </w:r>
      <w:r w:rsidR="000E020C" w:rsidRPr="00AB7171">
        <w:rPr>
          <w:rFonts w:ascii="Arial" w:hAnsi="Arial" w:cs="Arial"/>
          <w:sz w:val="22"/>
          <w:szCs w:val="22"/>
        </w:rPr>
        <w:t>claim</w:t>
      </w:r>
      <w:r w:rsidR="00E05A03" w:rsidRPr="00AB7171">
        <w:rPr>
          <w:rFonts w:ascii="Arial" w:hAnsi="Arial" w:cs="Arial"/>
          <w:sz w:val="22"/>
          <w:szCs w:val="22"/>
        </w:rPr>
        <w:t xml:space="preserve">, </w:t>
      </w:r>
      <w:r w:rsidRPr="00AB7171">
        <w:rPr>
          <w:rFonts w:ascii="Arial" w:hAnsi="Arial" w:cs="Arial"/>
          <w:sz w:val="22"/>
          <w:szCs w:val="22"/>
        </w:rPr>
        <w:t xml:space="preserve">take a reasoned decision and notify the Supplier </w:t>
      </w:r>
      <w:r w:rsidR="000E020C" w:rsidRPr="00AB7171">
        <w:rPr>
          <w:rFonts w:ascii="Arial" w:hAnsi="Arial" w:cs="Arial"/>
          <w:sz w:val="22"/>
          <w:szCs w:val="22"/>
        </w:rPr>
        <w:t xml:space="preserve">who brought the claim </w:t>
      </w:r>
      <w:r w:rsidRPr="00AB7171">
        <w:rPr>
          <w:rFonts w:ascii="Arial" w:hAnsi="Arial" w:cs="Arial"/>
          <w:sz w:val="22"/>
          <w:szCs w:val="22"/>
        </w:rPr>
        <w:t xml:space="preserve">and the interested tenderers of the decision as well as of any change in the time limits of the </w:t>
      </w:r>
      <w:r w:rsidR="000E020C" w:rsidRPr="00AB7171">
        <w:rPr>
          <w:rFonts w:ascii="Arial" w:hAnsi="Arial" w:cs="Arial"/>
          <w:sz w:val="22"/>
          <w:szCs w:val="22"/>
        </w:rPr>
        <w:t>P</w:t>
      </w:r>
      <w:r w:rsidRPr="00AB7171">
        <w:rPr>
          <w:rFonts w:ascii="Arial" w:hAnsi="Arial" w:cs="Arial"/>
          <w:sz w:val="22"/>
          <w:szCs w:val="22"/>
        </w:rPr>
        <w:t>rocurement procedure previously notified</w:t>
      </w:r>
      <w:r w:rsidR="000E020C" w:rsidRPr="00AB7171">
        <w:rPr>
          <w:rFonts w:ascii="Arial" w:hAnsi="Arial" w:cs="Arial"/>
          <w:sz w:val="22"/>
          <w:szCs w:val="22"/>
        </w:rPr>
        <w:t xml:space="preserve"> in writing</w:t>
      </w:r>
      <w:r w:rsidRPr="00AB7171">
        <w:rPr>
          <w:rFonts w:ascii="Arial" w:hAnsi="Arial" w:cs="Arial"/>
          <w:sz w:val="22"/>
          <w:szCs w:val="22"/>
        </w:rPr>
        <w:t xml:space="preserve">, no later than within six (6) working days </w:t>
      </w:r>
      <w:r w:rsidR="000E020C" w:rsidRPr="00AB7171">
        <w:rPr>
          <w:rFonts w:ascii="Arial" w:hAnsi="Arial" w:cs="Arial"/>
          <w:sz w:val="22"/>
          <w:szCs w:val="22"/>
        </w:rPr>
        <w:t xml:space="preserve">from the </w:t>
      </w:r>
      <w:r w:rsidRPr="00AB7171">
        <w:rPr>
          <w:rFonts w:ascii="Arial" w:hAnsi="Arial" w:cs="Arial"/>
          <w:sz w:val="22"/>
          <w:szCs w:val="22"/>
        </w:rPr>
        <w:t>receipt of the c</w:t>
      </w:r>
      <w:r w:rsidR="000E020C" w:rsidRPr="00AB7171">
        <w:rPr>
          <w:rFonts w:ascii="Arial" w:hAnsi="Arial" w:cs="Arial"/>
          <w:sz w:val="22"/>
          <w:szCs w:val="22"/>
        </w:rPr>
        <w:t>laim</w:t>
      </w:r>
      <w:r w:rsidRPr="00AB7171">
        <w:rPr>
          <w:rFonts w:ascii="Arial" w:hAnsi="Arial" w:cs="Arial"/>
          <w:sz w:val="22"/>
          <w:szCs w:val="22"/>
        </w:rPr>
        <w:t>.</w:t>
      </w:r>
    </w:p>
    <w:p w14:paraId="51A6E0F5" w14:textId="0AE0822B" w:rsidR="000C06D6" w:rsidRPr="00AB7171" w:rsidRDefault="001C5618">
      <w:pPr>
        <w:pStyle w:val="Sraopastraipa"/>
        <w:numPr>
          <w:ilvl w:val="0"/>
          <w:numId w:val="5"/>
        </w:numPr>
        <w:tabs>
          <w:tab w:val="left" w:pos="1134"/>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AB7171">
        <w:rPr>
          <w:rFonts w:ascii="Arial" w:eastAsia="Calibri" w:hAnsi="Arial" w:cs="Arial"/>
          <w:bCs/>
          <w:sz w:val="22"/>
          <w:szCs w:val="22"/>
        </w:rPr>
        <w:t xml:space="preserve">The </w:t>
      </w:r>
      <w:r w:rsidR="000E020C" w:rsidRPr="00AB7171">
        <w:rPr>
          <w:rFonts w:ascii="Arial" w:eastAsia="Calibri" w:hAnsi="Arial" w:cs="Arial"/>
          <w:bCs/>
          <w:sz w:val="22"/>
          <w:szCs w:val="22"/>
        </w:rPr>
        <w:t xml:space="preserve">claim </w:t>
      </w:r>
      <w:r w:rsidRPr="00AB7171">
        <w:rPr>
          <w:rFonts w:ascii="Arial" w:eastAsia="Calibri" w:hAnsi="Arial" w:cs="Arial"/>
          <w:bCs/>
          <w:sz w:val="22"/>
          <w:szCs w:val="22"/>
        </w:rPr>
        <w:t>shall be dealt with in accordance with the following requirements:</w:t>
      </w:r>
    </w:p>
    <w:p w14:paraId="0A10F352" w14:textId="3C9B0594" w:rsidR="000C06D6" w:rsidRPr="00AB7171" w:rsidRDefault="001C5618">
      <w:pPr>
        <w:pStyle w:val="Sraopastraipa"/>
        <w:numPr>
          <w:ilvl w:val="1"/>
          <w:numId w:val="5"/>
        </w:numPr>
        <w:tabs>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AB7171">
        <w:rPr>
          <w:rFonts w:ascii="Arial" w:hAnsi="Arial" w:cs="Arial"/>
          <w:sz w:val="22"/>
          <w:szCs w:val="22"/>
        </w:rPr>
        <w:t xml:space="preserve">The Contracting Authority shall be obliged to examine only those claims of the </w:t>
      </w:r>
      <w:r w:rsidR="000E020C" w:rsidRPr="00AB7171">
        <w:rPr>
          <w:rFonts w:ascii="Arial" w:hAnsi="Arial" w:cs="Arial"/>
          <w:sz w:val="22"/>
          <w:szCs w:val="22"/>
        </w:rPr>
        <w:t xml:space="preserve">Suppliers </w:t>
      </w:r>
      <w:r w:rsidRPr="00AB7171">
        <w:rPr>
          <w:rFonts w:ascii="Arial" w:hAnsi="Arial" w:cs="Arial"/>
          <w:sz w:val="22"/>
          <w:szCs w:val="22"/>
        </w:rPr>
        <w:t xml:space="preserve">received before the date of award of the </w:t>
      </w:r>
      <w:r w:rsidR="000E020C" w:rsidRPr="00AB7171">
        <w:rPr>
          <w:rFonts w:ascii="Arial" w:hAnsi="Arial" w:cs="Arial"/>
          <w:sz w:val="22"/>
          <w:szCs w:val="22"/>
        </w:rPr>
        <w:t>c</w:t>
      </w:r>
      <w:r w:rsidRPr="00AB7171">
        <w:rPr>
          <w:rFonts w:ascii="Arial" w:hAnsi="Arial" w:cs="Arial"/>
          <w:sz w:val="22"/>
          <w:szCs w:val="22"/>
        </w:rPr>
        <w:t xml:space="preserve">ontract and submitted in accordance </w:t>
      </w:r>
      <w:r w:rsidR="000E020C" w:rsidRPr="00AB7171">
        <w:rPr>
          <w:rFonts w:ascii="Arial" w:hAnsi="Arial" w:cs="Arial"/>
          <w:sz w:val="22"/>
          <w:szCs w:val="22"/>
        </w:rPr>
        <w:t>within the time limits set out in</w:t>
      </w:r>
      <w:r w:rsidRPr="00AB7171">
        <w:rPr>
          <w:rFonts w:ascii="Arial" w:hAnsi="Arial" w:cs="Arial"/>
          <w:sz w:val="22"/>
          <w:szCs w:val="22"/>
        </w:rPr>
        <w:t xml:space="preserve"> these </w:t>
      </w:r>
      <w:r w:rsidRPr="00AB7171">
        <w:rPr>
          <w:rFonts w:ascii="Arial" w:hAnsi="Arial" w:cs="Arial"/>
          <w:i/>
          <w:iCs/>
          <w:sz w:val="22"/>
          <w:szCs w:val="22"/>
        </w:rPr>
        <w:t xml:space="preserve">General </w:t>
      </w:r>
      <w:r w:rsidR="000E020C" w:rsidRPr="00AB7171">
        <w:rPr>
          <w:rFonts w:ascii="Arial" w:hAnsi="Arial" w:cs="Arial"/>
          <w:i/>
          <w:iCs/>
          <w:sz w:val="22"/>
          <w:szCs w:val="22"/>
        </w:rPr>
        <w:t>Terms and Conditions of the Procurement</w:t>
      </w:r>
      <w:r w:rsidRPr="00AB7171">
        <w:rPr>
          <w:rFonts w:ascii="Arial" w:eastAsia="Calibri" w:hAnsi="Arial" w:cs="Arial"/>
          <w:bCs/>
          <w:color w:val="0070C0"/>
          <w:sz w:val="22"/>
          <w:szCs w:val="22"/>
        </w:rPr>
        <w:fldChar w:fldCharType="begin"/>
      </w:r>
      <w:r w:rsidRPr="00AB7171">
        <w:rPr>
          <w:rFonts w:ascii="Arial" w:eastAsia="Calibri" w:hAnsi="Arial" w:cs="Arial"/>
          <w:bCs/>
          <w:color w:val="0070C0"/>
          <w:sz w:val="22"/>
          <w:szCs w:val="22"/>
        </w:rPr>
        <w:instrText xml:space="preserve"> REF _Ref38970696 \r \h  \* MERGEFORMAT </w:instrText>
      </w:r>
      <w:r w:rsidRPr="00AB7171">
        <w:rPr>
          <w:rFonts w:ascii="Arial" w:eastAsia="Calibri" w:hAnsi="Arial" w:cs="Arial"/>
          <w:bCs/>
          <w:color w:val="0070C0"/>
          <w:sz w:val="22"/>
          <w:szCs w:val="22"/>
        </w:rPr>
      </w:r>
      <w:r w:rsidRPr="00AB7171">
        <w:rPr>
          <w:rFonts w:ascii="Arial" w:eastAsia="Calibri" w:hAnsi="Arial" w:cs="Arial"/>
          <w:bCs/>
          <w:color w:val="0070C0"/>
          <w:sz w:val="22"/>
          <w:szCs w:val="22"/>
        </w:rPr>
        <w:fldChar w:fldCharType="separate"/>
      </w:r>
      <w:r w:rsidRPr="00AB7171">
        <w:rPr>
          <w:rFonts w:ascii="Arial" w:eastAsia="Calibri" w:hAnsi="Arial" w:cs="Arial"/>
          <w:bCs/>
          <w:color w:val="0070C0"/>
          <w:sz w:val="22"/>
          <w:szCs w:val="22"/>
        </w:rPr>
        <w:fldChar w:fldCharType="end"/>
      </w:r>
      <w:r w:rsidRPr="00AB7171">
        <w:rPr>
          <w:rFonts w:ascii="Arial" w:eastAsia="Calibri" w:hAnsi="Arial" w:cs="Arial"/>
          <w:bCs/>
          <w:sz w:val="22"/>
          <w:szCs w:val="22"/>
        </w:rPr>
        <w:t>;</w:t>
      </w:r>
    </w:p>
    <w:p w14:paraId="47533BDF" w14:textId="2231C174" w:rsidR="000C06D6" w:rsidRPr="00AB7171" w:rsidRDefault="001C5618">
      <w:pPr>
        <w:pStyle w:val="Sraopastraipa"/>
        <w:numPr>
          <w:ilvl w:val="1"/>
          <w:numId w:val="5"/>
        </w:numPr>
        <w:tabs>
          <w:tab w:val="left" w:pos="1418"/>
          <w:tab w:val="left" w:pos="1560"/>
        </w:tabs>
        <w:suppressAutoHyphens/>
        <w:autoSpaceDN w:val="0"/>
        <w:ind w:left="0" w:firstLine="567"/>
        <w:textAlignment w:val="baseline"/>
        <w:rPr>
          <w:rFonts w:ascii="Arial" w:eastAsia="Calibri" w:hAnsi="Arial" w:cs="Arial"/>
          <w:sz w:val="22"/>
          <w:szCs w:val="22"/>
        </w:rPr>
      </w:pPr>
      <w:r w:rsidRPr="00AB7171">
        <w:rPr>
          <w:rFonts w:ascii="Arial" w:hAnsi="Arial" w:cs="Arial"/>
          <w:sz w:val="22"/>
          <w:szCs w:val="22"/>
        </w:rPr>
        <w:t xml:space="preserve">The Contracting Authority may not examine claims submitted repeatedly in respect of the same decision </w:t>
      </w:r>
      <w:r w:rsidR="000E020C" w:rsidRPr="00AB7171">
        <w:rPr>
          <w:rFonts w:ascii="Arial" w:hAnsi="Arial" w:cs="Arial"/>
          <w:sz w:val="22"/>
          <w:szCs w:val="22"/>
        </w:rPr>
        <w:t xml:space="preserve">passed </w:t>
      </w:r>
      <w:r w:rsidRPr="00AB7171">
        <w:rPr>
          <w:rFonts w:ascii="Arial" w:hAnsi="Arial" w:cs="Arial"/>
          <w:sz w:val="22"/>
          <w:szCs w:val="22"/>
        </w:rPr>
        <w:t>or action taken by the Contracting Authority;</w:t>
      </w:r>
    </w:p>
    <w:p w14:paraId="76A00127" w14:textId="46097267" w:rsidR="000E020C" w:rsidRPr="00AB7171" w:rsidRDefault="001C5618">
      <w:pPr>
        <w:pStyle w:val="Sraopastraipa"/>
        <w:numPr>
          <w:ilvl w:val="1"/>
          <w:numId w:val="5"/>
        </w:numPr>
        <w:spacing w:after="120" w:line="20" w:lineRule="atLeast"/>
        <w:ind w:left="0" w:firstLine="567"/>
        <w:rPr>
          <w:rFonts w:ascii="Arial" w:hAnsi="Arial" w:cs="Arial"/>
          <w:sz w:val="22"/>
          <w:szCs w:val="22"/>
        </w:rPr>
      </w:pPr>
      <w:r w:rsidRPr="00AB7171">
        <w:rPr>
          <w:rFonts w:ascii="Arial" w:hAnsi="Arial" w:cs="Arial"/>
          <w:sz w:val="22"/>
          <w:szCs w:val="22"/>
        </w:rPr>
        <w:t xml:space="preserve">The </w:t>
      </w:r>
      <w:r w:rsidR="000E020C" w:rsidRPr="00AB7171">
        <w:rPr>
          <w:rFonts w:ascii="Arial" w:hAnsi="Arial" w:cs="Arial"/>
          <w:sz w:val="22"/>
          <w:szCs w:val="22"/>
        </w:rPr>
        <w:t>C</w:t>
      </w:r>
      <w:r w:rsidRPr="00AB7171">
        <w:rPr>
          <w:rFonts w:ascii="Arial" w:hAnsi="Arial" w:cs="Arial"/>
          <w:sz w:val="22"/>
          <w:szCs w:val="22"/>
        </w:rPr>
        <w:t xml:space="preserve">ontracting </w:t>
      </w:r>
      <w:r w:rsidR="000E020C" w:rsidRPr="00AB7171">
        <w:rPr>
          <w:rFonts w:ascii="Arial" w:hAnsi="Arial" w:cs="Arial"/>
          <w:sz w:val="22"/>
          <w:szCs w:val="22"/>
        </w:rPr>
        <w:t>A</w:t>
      </w:r>
      <w:r w:rsidRPr="00AB7171">
        <w:rPr>
          <w:rFonts w:ascii="Arial" w:hAnsi="Arial" w:cs="Arial"/>
          <w:sz w:val="22"/>
          <w:szCs w:val="22"/>
        </w:rPr>
        <w:t xml:space="preserve">uthority must examine the </w:t>
      </w:r>
      <w:r w:rsidR="000E020C" w:rsidRPr="00AB7171">
        <w:rPr>
          <w:rFonts w:ascii="Arial" w:hAnsi="Arial" w:cs="Arial"/>
          <w:sz w:val="22"/>
          <w:szCs w:val="22"/>
        </w:rPr>
        <w:t>claim</w:t>
      </w:r>
      <w:r w:rsidRPr="00AB7171">
        <w:rPr>
          <w:rFonts w:ascii="Arial" w:hAnsi="Arial" w:cs="Arial"/>
          <w:sz w:val="22"/>
          <w:szCs w:val="22"/>
        </w:rPr>
        <w:t xml:space="preserve">, take a reasoned decision and notify the Supplier </w:t>
      </w:r>
      <w:r w:rsidR="000E020C" w:rsidRPr="00AB7171">
        <w:rPr>
          <w:rFonts w:ascii="Arial" w:hAnsi="Arial" w:cs="Arial"/>
          <w:sz w:val="22"/>
          <w:szCs w:val="22"/>
        </w:rPr>
        <w:t xml:space="preserve">who brought the claim </w:t>
      </w:r>
      <w:r w:rsidRPr="00AB7171">
        <w:rPr>
          <w:rFonts w:ascii="Arial" w:hAnsi="Arial" w:cs="Arial"/>
          <w:sz w:val="22"/>
          <w:szCs w:val="22"/>
        </w:rPr>
        <w:t xml:space="preserve">and the </w:t>
      </w:r>
      <w:r w:rsidR="000E020C" w:rsidRPr="00AB7171">
        <w:rPr>
          <w:rFonts w:ascii="Arial" w:hAnsi="Arial" w:cs="Arial"/>
          <w:sz w:val="22"/>
          <w:szCs w:val="22"/>
        </w:rPr>
        <w:t xml:space="preserve">interested </w:t>
      </w:r>
      <w:r w:rsidR="00DE4317" w:rsidRPr="00AB7171">
        <w:rPr>
          <w:rFonts w:ascii="Arial" w:hAnsi="Arial" w:cs="Arial"/>
          <w:sz w:val="22"/>
          <w:szCs w:val="22"/>
        </w:rPr>
        <w:t xml:space="preserve">tenderers </w:t>
      </w:r>
      <w:r w:rsidRPr="00AB7171">
        <w:rPr>
          <w:rFonts w:ascii="Arial" w:hAnsi="Arial" w:cs="Arial"/>
          <w:sz w:val="22"/>
          <w:szCs w:val="22"/>
        </w:rPr>
        <w:t xml:space="preserve">of the decision, as well as of any change in the time limits of the </w:t>
      </w:r>
      <w:r w:rsidR="000E020C" w:rsidRPr="00AB7171">
        <w:rPr>
          <w:rFonts w:ascii="Arial" w:hAnsi="Arial" w:cs="Arial"/>
          <w:sz w:val="22"/>
          <w:szCs w:val="22"/>
        </w:rPr>
        <w:t>P</w:t>
      </w:r>
      <w:r w:rsidRPr="00AB7171">
        <w:rPr>
          <w:rFonts w:ascii="Arial" w:hAnsi="Arial" w:cs="Arial"/>
          <w:sz w:val="22"/>
          <w:szCs w:val="22"/>
        </w:rPr>
        <w:t>rocurement procedure notified earlier</w:t>
      </w:r>
      <w:r w:rsidR="000E020C" w:rsidRPr="00AB7171">
        <w:rPr>
          <w:rFonts w:ascii="Arial" w:hAnsi="Arial" w:cs="Arial"/>
          <w:sz w:val="22"/>
          <w:szCs w:val="22"/>
        </w:rPr>
        <w:t xml:space="preserve"> in writing</w:t>
      </w:r>
      <w:r w:rsidRPr="00AB7171">
        <w:rPr>
          <w:rFonts w:ascii="Arial" w:hAnsi="Arial" w:cs="Arial"/>
          <w:sz w:val="22"/>
          <w:szCs w:val="22"/>
        </w:rPr>
        <w:t xml:space="preserve">, no later than </w:t>
      </w:r>
      <w:r w:rsidR="000E020C" w:rsidRPr="00AB7171">
        <w:rPr>
          <w:rFonts w:ascii="Arial" w:hAnsi="Arial" w:cs="Arial"/>
          <w:sz w:val="22"/>
          <w:szCs w:val="22"/>
        </w:rPr>
        <w:t>within the time limit set out in</w:t>
      </w:r>
      <w:r w:rsidRPr="00AB7171">
        <w:rPr>
          <w:rFonts w:ascii="Arial" w:hAnsi="Arial" w:cs="Arial"/>
          <w:sz w:val="22"/>
          <w:szCs w:val="22"/>
        </w:rPr>
        <w:t xml:space="preserve"> th</w:t>
      </w:r>
      <w:r w:rsidR="000E020C" w:rsidRPr="00AB7171">
        <w:rPr>
          <w:rFonts w:ascii="Arial" w:hAnsi="Arial" w:cs="Arial"/>
          <w:sz w:val="22"/>
          <w:szCs w:val="22"/>
        </w:rPr>
        <w:t>ese</w:t>
      </w:r>
      <w:r w:rsidRPr="00AB7171">
        <w:rPr>
          <w:rFonts w:ascii="Arial" w:hAnsi="Arial" w:cs="Arial"/>
          <w:sz w:val="22"/>
          <w:szCs w:val="22"/>
        </w:rPr>
        <w:t xml:space="preserve"> </w:t>
      </w:r>
      <w:r w:rsidRPr="00AB7171">
        <w:rPr>
          <w:rFonts w:ascii="Arial" w:hAnsi="Arial" w:cs="Arial"/>
          <w:i/>
          <w:iCs/>
          <w:sz w:val="22"/>
          <w:szCs w:val="22"/>
        </w:rPr>
        <w:t xml:space="preserve">General </w:t>
      </w:r>
      <w:r w:rsidR="000E020C" w:rsidRPr="00AB7171">
        <w:rPr>
          <w:rFonts w:ascii="Arial" w:hAnsi="Arial" w:cs="Arial"/>
          <w:i/>
          <w:iCs/>
          <w:sz w:val="22"/>
          <w:szCs w:val="22"/>
        </w:rPr>
        <w:t xml:space="preserve">Terms and </w:t>
      </w:r>
      <w:r w:rsidRPr="00AB7171">
        <w:rPr>
          <w:rFonts w:ascii="Arial" w:hAnsi="Arial" w:cs="Arial"/>
          <w:i/>
          <w:iCs/>
          <w:sz w:val="22"/>
          <w:szCs w:val="22"/>
        </w:rPr>
        <w:t xml:space="preserve">Conditions </w:t>
      </w:r>
      <w:r w:rsidRPr="00AB7171">
        <w:rPr>
          <w:rFonts w:ascii="Arial" w:eastAsia="Calibri" w:hAnsi="Arial" w:cs="Arial"/>
          <w:bCs/>
          <w:sz w:val="22"/>
          <w:szCs w:val="22"/>
        </w:rPr>
        <w:t>of</w:t>
      </w:r>
      <w:r w:rsidRPr="00AB7171">
        <w:rPr>
          <w:rFonts w:ascii="Arial" w:hAnsi="Arial" w:cs="Arial"/>
          <w:i/>
          <w:iCs/>
          <w:sz w:val="22"/>
          <w:szCs w:val="22"/>
        </w:rPr>
        <w:t xml:space="preserve"> </w:t>
      </w:r>
      <w:r w:rsidR="000E020C" w:rsidRPr="00AB7171">
        <w:rPr>
          <w:rFonts w:ascii="Arial" w:hAnsi="Arial" w:cs="Arial"/>
          <w:i/>
          <w:iCs/>
          <w:sz w:val="22"/>
          <w:szCs w:val="22"/>
        </w:rPr>
        <w:t>the Procurement.</w:t>
      </w:r>
    </w:p>
    <w:p w14:paraId="53890682" w14:textId="288AD7F9" w:rsidR="000C06D6" w:rsidRPr="00AB7171" w:rsidRDefault="000E020C" w:rsidP="000E020C">
      <w:pPr>
        <w:pStyle w:val="Sraopastraipa"/>
        <w:numPr>
          <w:ilvl w:val="1"/>
          <w:numId w:val="5"/>
        </w:numPr>
        <w:spacing w:after="120" w:line="20" w:lineRule="atLeast"/>
        <w:ind w:left="0" w:firstLine="568"/>
        <w:rPr>
          <w:rFonts w:ascii="Arial" w:eastAsia="Calibri" w:hAnsi="Arial" w:cs="Arial"/>
          <w:bCs/>
          <w:sz w:val="22"/>
          <w:szCs w:val="22"/>
        </w:rPr>
      </w:pPr>
      <w:r w:rsidRPr="00AB7171">
        <w:rPr>
          <w:rFonts w:ascii="Arial" w:hAnsi="Arial" w:cs="Arial"/>
          <w:i/>
          <w:iCs/>
          <w:sz w:val="22"/>
          <w:szCs w:val="22"/>
        </w:rPr>
        <w:t xml:space="preserve"> </w:t>
      </w:r>
      <w:r w:rsidRPr="00AB7171">
        <w:rPr>
          <w:rFonts w:ascii="Arial" w:eastAsia="Calibri" w:hAnsi="Arial" w:cs="Arial"/>
          <w:bCs/>
          <w:color w:val="0070C0"/>
          <w:sz w:val="22"/>
          <w:szCs w:val="22"/>
        </w:rPr>
        <w:fldChar w:fldCharType="begin"/>
      </w:r>
      <w:r w:rsidRPr="00AB7171">
        <w:rPr>
          <w:rFonts w:ascii="Arial" w:eastAsia="Calibri" w:hAnsi="Arial" w:cs="Arial"/>
          <w:bCs/>
          <w:color w:val="0070C0"/>
          <w:sz w:val="22"/>
          <w:szCs w:val="22"/>
        </w:rPr>
        <w:instrText xml:space="preserve"> REF _Ref38970696 \r \h  \* MERGEFORMAT </w:instrText>
      </w:r>
      <w:r w:rsidRPr="00AB7171">
        <w:rPr>
          <w:rFonts w:ascii="Arial" w:eastAsia="Calibri" w:hAnsi="Arial" w:cs="Arial"/>
          <w:bCs/>
          <w:color w:val="0070C0"/>
          <w:sz w:val="22"/>
          <w:szCs w:val="22"/>
        </w:rPr>
      </w:r>
      <w:r w:rsidRPr="00AB7171">
        <w:rPr>
          <w:rFonts w:ascii="Arial" w:eastAsia="Calibri" w:hAnsi="Arial" w:cs="Arial"/>
          <w:bCs/>
          <w:color w:val="0070C0"/>
          <w:sz w:val="22"/>
          <w:szCs w:val="22"/>
        </w:rPr>
        <w:fldChar w:fldCharType="separate"/>
      </w:r>
      <w:r w:rsidRPr="00AB7171">
        <w:rPr>
          <w:rFonts w:ascii="Arial" w:eastAsia="Calibri" w:hAnsi="Arial" w:cs="Arial"/>
          <w:bCs/>
          <w:color w:val="0070C0"/>
          <w:sz w:val="22"/>
          <w:szCs w:val="22"/>
        </w:rPr>
        <w:fldChar w:fldCharType="end"/>
      </w:r>
      <w:r w:rsidRPr="00AB7171">
        <w:rPr>
          <w:rFonts w:ascii="Arial" w:hAnsi="Arial" w:cs="Arial"/>
          <w:sz w:val="22"/>
          <w:szCs w:val="22"/>
        </w:rPr>
        <w:t xml:space="preserve">The Contracting Authority shall postpone the time limit for the submission of Tenders if it is unable to examine the claim before expiry of the time limit for the submission of Tenders (if the claim is not examined, the time limit shall not be postponed), or if, in response to the claim, it provides clarifications or adjustments to the Procurement documents which </w:t>
      </w:r>
      <w:r w:rsidRPr="00AB7171">
        <w:rPr>
          <w:rFonts w:ascii="Arial" w:eastAsia="Calibri" w:hAnsi="Arial" w:cs="Arial"/>
          <w:bCs/>
          <w:sz w:val="22"/>
          <w:szCs w:val="22"/>
        </w:rPr>
        <w:t xml:space="preserve">have a substantial impact on the preparation of the Tender. If the </w:t>
      </w:r>
      <w:r w:rsidR="006F41E8" w:rsidRPr="00AB7171">
        <w:rPr>
          <w:rFonts w:ascii="Arial" w:eastAsia="Calibri" w:hAnsi="Arial" w:cs="Arial"/>
          <w:bCs/>
          <w:sz w:val="22"/>
          <w:szCs w:val="22"/>
        </w:rPr>
        <w:t xml:space="preserve">claim </w:t>
      </w:r>
      <w:r w:rsidRPr="00AB7171">
        <w:rPr>
          <w:rFonts w:ascii="Arial" w:eastAsia="Calibri" w:hAnsi="Arial" w:cs="Arial"/>
          <w:bCs/>
          <w:sz w:val="22"/>
          <w:szCs w:val="22"/>
        </w:rPr>
        <w:t xml:space="preserve">is </w:t>
      </w:r>
      <w:r w:rsidR="006F41E8" w:rsidRPr="00AB7171">
        <w:rPr>
          <w:rFonts w:ascii="Arial" w:eastAsia="Calibri" w:hAnsi="Arial" w:cs="Arial"/>
          <w:bCs/>
          <w:sz w:val="22"/>
          <w:szCs w:val="22"/>
        </w:rPr>
        <w:t xml:space="preserve">brought </w:t>
      </w:r>
      <w:r w:rsidRPr="00AB7171">
        <w:rPr>
          <w:rFonts w:ascii="Arial" w:eastAsia="Calibri" w:hAnsi="Arial" w:cs="Arial"/>
          <w:bCs/>
          <w:sz w:val="22"/>
          <w:szCs w:val="22"/>
        </w:rPr>
        <w:t xml:space="preserve">shortly before the expiry of the time limit for the submission of </w:t>
      </w:r>
      <w:r w:rsidR="00B03238" w:rsidRPr="00AB7171">
        <w:rPr>
          <w:rFonts w:ascii="Arial" w:eastAsia="Calibri" w:hAnsi="Arial" w:cs="Arial"/>
          <w:bCs/>
          <w:sz w:val="22"/>
          <w:szCs w:val="22"/>
        </w:rPr>
        <w:t>T</w:t>
      </w:r>
      <w:r w:rsidRPr="00AB7171">
        <w:rPr>
          <w:rFonts w:ascii="Arial" w:eastAsia="Calibri" w:hAnsi="Arial" w:cs="Arial"/>
          <w:bCs/>
          <w:sz w:val="22"/>
          <w:szCs w:val="22"/>
        </w:rPr>
        <w:t xml:space="preserve">enders or after the expiry of the time limit for the submission of </w:t>
      </w:r>
      <w:r w:rsidR="00B03238" w:rsidRPr="00AB7171">
        <w:rPr>
          <w:rFonts w:ascii="Arial" w:eastAsia="Calibri" w:hAnsi="Arial" w:cs="Arial"/>
          <w:bCs/>
          <w:sz w:val="22"/>
          <w:szCs w:val="22"/>
        </w:rPr>
        <w:t>T</w:t>
      </w:r>
      <w:r w:rsidRPr="00AB7171">
        <w:rPr>
          <w:rFonts w:ascii="Arial" w:eastAsia="Calibri" w:hAnsi="Arial" w:cs="Arial"/>
          <w:bCs/>
          <w:sz w:val="22"/>
          <w:szCs w:val="22"/>
        </w:rPr>
        <w:t xml:space="preserve">enders, and the Contracting Authority needs additional time to examine the </w:t>
      </w:r>
      <w:r w:rsidR="00B03238" w:rsidRPr="00AB7171">
        <w:rPr>
          <w:rFonts w:ascii="Arial" w:eastAsia="Calibri" w:hAnsi="Arial" w:cs="Arial"/>
          <w:bCs/>
          <w:sz w:val="22"/>
          <w:szCs w:val="22"/>
        </w:rPr>
        <w:t>claim</w:t>
      </w:r>
      <w:r w:rsidRPr="00AB7171">
        <w:rPr>
          <w:rFonts w:ascii="Arial" w:eastAsia="Calibri" w:hAnsi="Arial" w:cs="Arial"/>
          <w:bCs/>
          <w:sz w:val="22"/>
          <w:szCs w:val="22"/>
        </w:rPr>
        <w:t xml:space="preserve">, the Contracting Authority shall have the right to postpone the expiry of the time limit for the submission of </w:t>
      </w:r>
      <w:r w:rsidR="00B03238" w:rsidRPr="00AB7171">
        <w:rPr>
          <w:rFonts w:ascii="Arial" w:eastAsia="Calibri" w:hAnsi="Arial" w:cs="Arial"/>
          <w:bCs/>
          <w:sz w:val="22"/>
          <w:szCs w:val="22"/>
        </w:rPr>
        <w:t>T</w:t>
      </w:r>
      <w:r w:rsidRPr="00AB7171">
        <w:rPr>
          <w:rFonts w:ascii="Arial" w:eastAsia="Calibri" w:hAnsi="Arial" w:cs="Arial"/>
          <w:bCs/>
          <w:sz w:val="22"/>
          <w:szCs w:val="22"/>
        </w:rPr>
        <w:t xml:space="preserve">enders, provided that the procedure </w:t>
      </w:r>
      <w:r w:rsidR="00B03238" w:rsidRPr="00AB7171">
        <w:rPr>
          <w:rFonts w:ascii="Arial" w:eastAsia="Calibri" w:hAnsi="Arial" w:cs="Arial"/>
          <w:bCs/>
          <w:sz w:val="22"/>
          <w:szCs w:val="22"/>
        </w:rPr>
        <w:t>for</w:t>
      </w:r>
      <w:r w:rsidRPr="00AB7171">
        <w:rPr>
          <w:rFonts w:ascii="Arial" w:eastAsia="Calibri" w:hAnsi="Arial" w:cs="Arial"/>
          <w:bCs/>
          <w:sz w:val="22"/>
          <w:szCs w:val="22"/>
        </w:rPr>
        <w:t xml:space="preserve"> examination of the </w:t>
      </w:r>
      <w:r w:rsidR="00B03238" w:rsidRPr="00AB7171">
        <w:rPr>
          <w:rFonts w:ascii="Arial" w:eastAsia="Calibri" w:hAnsi="Arial" w:cs="Arial"/>
          <w:bCs/>
          <w:sz w:val="22"/>
          <w:szCs w:val="22"/>
        </w:rPr>
        <w:t>T</w:t>
      </w:r>
      <w:r w:rsidRPr="00AB7171">
        <w:rPr>
          <w:rFonts w:ascii="Arial" w:eastAsia="Calibri" w:hAnsi="Arial" w:cs="Arial"/>
          <w:bCs/>
          <w:sz w:val="22"/>
          <w:szCs w:val="22"/>
        </w:rPr>
        <w:t>enders has not yet been carried out.</w:t>
      </w:r>
    </w:p>
    <w:p w14:paraId="4ACB9A38" w14:textId="54EE8B9B" w:rsidR="000C06D6" w:rsidRPr="00AB7171" w:rsidRDefault="001C5618">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AB7171">
        <w:rPr>
          <w:rFonts w:ascii="Arial" w:hAnsi="Arial" w:cs="Arial"/>
          <w:sz w:val="22"/>
          <w:szCs w:val="22"/>
        </w:rPr>
        <w:t xml:space="preserve">The </w:t>
      </w:r>
      <w:r w:rsidR="00B03238" w:rsidRPr="00AB7171">
        <w:rPr>
          <w:rFonts w:ascii="Arial" w:hAnsi="Arial" w:cs="Arial"/>
          <w:sz w:val="22"/>
          <w:szCs w:val="22"/>
        </w:rPr>
        <w:t>C</w:t>
      </w:r>
      <w:r w:rsidRPr="00AB7171">
        <w:rPr>
          <w:rFonts w:ascii="Arial" w:hAnsi="Arial" w:cs="Arial"/>
          <w:sz w:val="22"/>
          <w:szCs w:val="22"/>
        </w:rPr>
        <w:t xml:space="preserve">ontracting </w:t>
      </w:r>
      <w:r w:rsidR="00B03238" w:rsidRPr="00AB7171">
        <w:rPr>
          <w:rFonts w:ascii="Arial" w:hAnsi="Arial" w:cs="Arial"/>
          <w:sz w:val="22"/>
          <w:szCs w:val="22"/>
        </w:rPr>
        <w:t>A</w:t>
      </w:r>
      <w:r w:rsidRPr="00AB7171">
        <w:rPr>
          <w:rFonts w:ascii="Arial" w:hAnsi="Arial" w:cs="Arial"/>
          <w:sz w:val="22"/>
          <w:szCs w:val="22"/>
        </w:rPr>
        <w:t xml:space="preserve">uthority shall, </w:t>
      </w:r>
      <w:r w:rsidR="00B03238" w:rsidRPr="00AB7171">
        <w:rPr>
          <w:rFonts w:ascii="Arial" w:hAnsi="Arial" w:cs="Arial"/>
          <w:sz w:val="22"/>
          <w:szCs w:val="22"/>
        </w:rPr>
        <w:t>up</w:t>
      </w:r>
      <w:r w:rsidRPr="00AB7171">
        <w:rPr>
          <w:rFonts w:ascii="Arial" w:hAnsi="Arial" w:cs="Arial"/>
          <w:sz w:val="22"/>
          <w:szCs w:val="22"/>
        </w:rPr>
        <w:t xml:space="preserve">on receipt of a </w:t>
      </w:r>
      <w:r w:rsidR="00B03238" w:rsidRPr="00AB7171">
        <w:rPr>
          <w:rFonts w:ascii="Arial" w:hAnsi="Arial" w:cs="Arial"/>
          <w:sz w:val="22"/>
          <w:szCs w:val="22"/>
        </w:rPr>
        <w:t>claim</w:t>
      </w:r>
      <w:r w:rsidRPr="00AB7171">
        <w:rPr>
          <w:rFonts w:ascii="Arial" w:hAnsi="Arial" w:cs="Arial"/>
          <w:sz w:val="22"/>
          <w:szCs w:val="22"/>
        </w:rPr>
        <w:t xml:space="preserve">, </w:t>
      </w:r>
      <w:r w:rsidRPr="00AB7171">
        <w:rPr>
          <w:rFonts w:ascii="Arial" w:hAnsi="Arial" w:cs="Arial"/>
          <w:bCs/>
          <w:sz w:val="22"/>
          <w:szCs w:val="22"/>
        </w:rPr>
        <w:t xml:space="preserve">conclude the </w:t>
      </w:r>
      <w:r w:rsidR="00B03238" w:rsidRPr="00AB7171">
        <w:rPr>
          <w:rFonts w:ascii="Arial" w:hAnsi="Arial" w:cs="Arial"/>
          <w:bCs/>
          <w:sz w:val="22"/>
          <w:szCs w:val="22"/>
        </w:rPr>
        <w:t xml:space="preserve">public </w:t>
      </w:r>
      <w:r w:rsidRPr="00AB7171">
        <w:rPr>
          <w:rFonts w:ascii="Arial" w:hAnsi="Arial" w:cs="Arial"/>
          <w:bCs/>
          <w:sz w:val="22"/>
          <w:szCs w:val="22"/>
        </w:rPr>
        <w:t xml:space="preserve">contract or the </w:t>
      </w:r>
      <w:r w:rsidR="00B03238" w:rsidRPr="00AB7171">
        <w:rPr>
          <w:rFonts w:ascii="Arial" w:hAnsi="Arial" w:cs="Arial"/>
          <w:bCs/>
          <w:sz w:val="22"/>
          <w:szCs w:val="22"/>
        </w:rPr>
        <w:t xml:space="preserve">framework </w:t>
      </w:r>
      <w:r w:rsidRPr="00AB7171">
        <w:rPr>
          <w:rFonts w:ascii="Arial" w:hAnsi="Arial" w:cs="Arial"/>
          <w:bCs/>
          <w:sz w:val="22"/>
          <w:szCs w:val="22"/>
        </w:rPr>
        <w:t xml:space="preserve">agreement not </w:t>
      </w:r>
      <w:r w:rsidRPr="00AB7171">
        <w:rPr>
          <w:rFonts w:ascii="Arial" w:hAnsi="Arial" w:cs="Arial"/>
          <w:sz w:val="22"/>
          <w:szCs w:val="22"/>
        </w:rPr>
        <w:t xml:space="preserve">earlier than 10 days (or, in the case of simplified procurement, not earlier than </w:t>
      </w:r>
      <w:r w:rsidR="00B03238" w:rsidRPr="00AB7171">
        <w:rPr>
          <w:rFonts w:ascii="Arial" w:hAnsi="Arial" w:cs="Arial"/>
          <w:sz w:val="22"/>
          <w:szCs w:val="22"/>
        </w:rPr>
        <w:t xml:space="preserve">after </w:t>
      </w:r>
      <w:r w:rsidRPr="00AB7171">
        <w:rPr>
          <w:rFonts w:ascii="Arial" w:hAnsi="Arial" w:cs="Arial"/>
          <w:sz w:val="22"/>
          <w:szCs w:val="22"/>
        </w:rPr>
        <w:t xml:space="preserve">5 working days) after the date of </w:t>
      </w:r>
      <w:r w:rsidR="00B03238" w:rsidRPr="00AB7171">
        <w:rPr>
          <w:rFonts w:ascii="Arial" w:hAnsi="Arial" w:cs="Arial"/>
          <w:sz w:val="22"/>
          <w:szCs w:val="22"/>
        </w:rPr>
        <w:t xml:space="preserve">sending </w:t>
      </w:r>
      <w:r w:rsidRPr="00AB7171">
        <w:rPr>
          <w:rFonts w:ascii="Arial" w:hAnsi="Arial" w:cs="Arial"/>
          <w:sz w:val="22"/>
          <w:szCs w:val="22"/>
        </w:rPr>
        <w:t>of the written notification of its decision to the Supplier who has lodged the c</w:t>
      </w:r>
      <w:r w:rsidR="00B03238" w:rsidRPr="00AB7171">
        <w:rPr>
          <w:rFonts w:ascii="Arial" w:hAnsi="Arial" w:cs="Arial"/>
          <w:sz w:val="22"/>
          <w:szCs w:val="22"/>
        </w:rPr>
        <w:t>laim</w:t>
      </w:r>
      <w:r w:rsidRPr="00AB7171">
        <w:rPr>
          <w:rFonts w:ascii="Arial" w:hAnsi="Arial" w:cs="Arial"/>
          <w:sz w:val="22"/>
          <w:szCs w:val="22"/>
        </w:rPr>
        <w:t xml:space="preserve">, to the </w:t>
      </w:r>
      <w:r w:rsidR="00B03238" w:rsidRPr="00AB7171">
        <w:rPr>
          <w:rFonts w:ascii="Arial" w:hAnsi="Arial" w:cs="Arial"/>
          <w:sz w:val="22"/>
          <w:szCs w:val="22"/>
        </w:rPr>
        <w:t xml:space="preserve">interested </w:t>
      </w:r>
      <w:r w:rsidRPr="00AB7171">
        <w:rPr>
          <w:rFonts w:ascii="Arial" w:hAnsi="Arial" w:cs="Arial"/>
          <w:sz w:val="22"/>
          <w:szCs w:val="22"/>
        </w:rPr>
        <w:t xml:space="preserve">tenderers and, if the notification has not been sent electronically, not earlier than 15 days </w:t>
      </w:r>
      <w:r w:rsidR="00EB421F" w:rsidRPr="00AB7171">
        <w:rPr>
          <w:rFonts w:ascii="Arial" w:hAnsi="Arial" w:cs="Arial"/>
          <w:sz w:val="22"/>
          <w:szCs w:val="22"/>
        </w:rPr>
        <w:t xml:space="preserve">from </w:t>
      </w:r>
      <w:r w:rsidRPr="00AB7171">
        <w:rPr>
          <w:rFonts w:ascii="Arial" w:hAnsi="Arial" w:cs="Arial"/>
          <w:sz w:val="22"/>
          <w:szCs w:val="22"/>
        </w:rPr>
        <w:t>that date.</w:t>
      </w:r>
    </w:p>
    <w:p w14:paraId="7FE82CE2" w14:textId="02D8A158" w:rsidR="000C06D6" w:rsidRPr="00AB7171" w:rsidRDefault="001C5618">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AB7171">
        <w:rPr>
          <w:rFonts w:ascii="Arial" w:hAnsi="Arial" w:cs="Arial"/>
          <w:sz w:val="22"/>
          <w:szCs w:val="22"/>
        </w:rPr>
        <w:t xml:space="preserve">The Supplier </w:t>
      </w:r>
      <w:r w:rsidR="00EB421F" w:rsidRPr="00AB7171">
        <w:rPr>
          <w:rFonts w:ascii="Arial" w:hAnsi="Arial" w:cs="Arial"/>
          <w:sz w:val="22"/>
          <w:szCs w:val="22"/>
        </w:rPr>
        <w:t xml:space="preserve">shall have </w:t>
      </w:r>
      <w:r w:rsidRPr="00AB7171">
        <w:rPr>
          <w:rFonts w:ascii="Arial" w:hAnsi="Arial" w:cs="Arial"/>
          <w:sz w:val="22"/>
          <w:szCs w:val="22"/>
        </w:rPr>
        <w:t>the right to bring a</w:t>
      </w:r>
      <w:r w:rsidR="00EB421F" w:rsidRPr="00AB7171">
        <w:rPr>
          <w:rFonts w:ascii="Arial" w:hAnsi="Arial" w:cs="Arial"/>
          <w:sz w:val="22"/>
          <w:szCs w:val="22"/>
        </w:rPr>
        <w:t xml:space="preserve"> legal</w:t>
      </w:r>
      <w:r w:rsidRPr="00AB7171">
        <w:rPr>
          <w:rFonts w:ascii="Arial" w:hAnsi="Arial" w:cs="Arial"/>
          <w:sz w:val="22"/>
          <w:szCs w:val="22"/>
        </w:rPr>
        <w:t xml:space="preserve"> action for annulment </w:t>
      </w:r>
      <w:r w:rsidR="00EB421F" w:rsidRPr="00AB7171">
        <w:rPr>
          <w:rFonts w:ascii="Arial" w:hAnsi="Arial" w:cs="Arial"/>
          <w:sz w:val="22"/>
          <w:szCs w:val="22"/>
        </w:rPr>
        <w:t xml:space="preserve">of the contract </w:t>
      </w:r>
      <w:r w:rsidRPr="00AB7171">
        <w:rPr>
          <w:rFonts w:ascii="Arial" w:hAnsi="Arial" w:cs="Arial"/>
          <w:sz w:val="22"/>
          <w:szCs w:val="22"/>
        </w:rPr>
        <w:t xml:space="preserve">within six (6) months of the date of </w:t>
      </w:r>
      <w:r w:rsidR="00EB421F" w:rsidRPr="00AB7171">
        <w:rPr>
          <w:rFonts w:ascii="Arial" w:hAnsi="Arial" w:cs="Arial"/>
          <w:sz w:val="22"/>
          <w:szCs w:val="22"/>
        </w:rPr>
        <w:t xml:space="preserve">the award </w:t>
      </w:r>
      <w:r w:rsidRPr="00AB7171">
        <w:rPr>
          <w:rFonts w:ascii="Arial" w:hAnsi="Arial" w:cs="Arial"/>
          <w:sz w:val="22"/>
          <w:szCs w:val="22"/>
        </w:rPr>
        <w:t>of the contract.</w:t>
      </w:r>
    </w:p>
    <w:p w14:paraId="090ED271" w14:textId="3FFCD934" w:rsidR="000C06D6" w:rsidRPr="00AB7171" w:rsidRDefault="001C5618">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AB7171">
        <w:rPr>
          <w:rFonts w:ascii="Arial" w:hAnsi="Arial" w:cs="Arial"/>
          <w:color w:val="000000"/>
          <w:sz w:val="22"/>
          <w:szCs w:val="22"/>
        </w:rPr>
        <w:t>A Supplier who has lodged a</w:t>
      </w:r>
      <w:r w:rsidR="00EB421F" w:rsidRPr="00AB7171">
        <w:rPr>
          <w:rFonts w:ascii="Arial" w:hAnsi="Arial" w:cs="Arial"/>
          <w:color w:val="000000"/>
          <w:sz w:val="22"/>
          <w:szCs w:val="22"/>
        </w:rPr>
        <w:t xml:space="preserve"> request</w:t>
      </w:r>
      <w:r w:rsidRPr="00AB7171">
        <w:rPr>
          <w:rFonts w:ascii="Arial" w:hAnsi="Arial" w:cs="Arial"/>
          <w:color w:val="000000"/>
          <w:sz w:val="22"/>
          <w:szCs w:val="22"/>
        </w:rPr>
        <w:t xml:space="preserve"> or brought a</w:t>
      </w:r>
      <w:r w:rsidR="00EB421F" w:rsidRPr="00AB7171">
        <w:rPr>
          <w:rFonts w:ascii="Arial" w:hAnsi="Arial" w:cs="Arial"/>
          <w:color w:val="000000"/>
          <w:sz w:val="22"/>
          <w:szCs w:val="22"/>
        </w:rPr>
        <w:t xml:space="preserve"> legal</w:t>
      </w:r>
      <w:r w:rsidRPr="00AB7171">
        <w:rPr>
          <w:rFonts w:ascii="Arial" w:hAnsi="Arial" w:cs="Arial"/>
          <w:color w:val="000000"/>
          <w:sz w:val="22"/>
          <w:szCs w:val="22"/>
        </w:rPr>
        <w:t xml:space="preserve"> action before a court must provide the Contracting Authority with a copy of the </w:t>
      </w:r>
      <w:r w:rsidR="00EB421F" w:rsidRPr="00AB7171">
        <w:rPr>
          <w:rFonts w:ascii="Arial" w:hAnsi="Arial" w:cs="Arial"/>
          <w:color w:val="000000"/>
          <w:sz w:val="22"/>
          <w:szCs w:val="22"/>
        </w:rPr>
        <w:t xml:space="preserve">request </w:t>
      </w:r>
      <w:r w:rsidRPr="00AB7171">
        <w:rPr>
          <w:rFonts w:ascii="Arial" w:hAnsi="Arial" w:cs="Arial"/>
          <w:color w:val="000000"/>
          <w:sz w:val="22"/>
          <w:szCs w:val="22"/>
        </w:rPr>
        <w:t xml:space="preserve">or </w:t>
      </w:r>
      <w:r w:rsidR="00EB421F" w:rsidRPr="00AB7171">
        <w:rPr>
          <w:rFonts w:ascii="Arial" w:hAnsi="Arial" w:cs="Arial"/>
          <w:color w:val="000000"/>
          <w:sz w:val="22"/>
          <w:szCs w:val="22"/>
        </w:rPr>
        <w:t xml:space="preserve">legal </w:t>
      </w:r>
      <w:r w:rsidRPr="00AB7171">
        <w:rPr>
          <w:rFonts w:ascii="Arial" w:hAnsi="Arial" w:cs="Arial"/>
          <w:color w:val="000000"/>
          <w:sz w:val="22"/>
          <w:szCs w:val="22"/>
        </w:rPr>
        <w:t>action, together with proof of receipt at the court, no later than within 3 (three) working days.</w:t>
      </w:r>
    </w:p>
    <w:p w14:paraId="18ABE1BD" w14:textId="228F5CBC" w:rsidR="000C06D6" w:rsidRPr="00AB7171" w:rsidRDefault="001C5618">
      <w:pPr>
        <w:pStyle w:val="Sraopastraipa"/>
        <w:numPr>
          <w:ilvl w:val="0"/>
          <w:numId w:val="5"/>
        </w:numPr>
        <w:shd w:val="clear" w:color="auto" w:fill="FFFFFF"/>
        <w:ind w:left="0" w:firstLine="567"/>
        <w:rPr>
          <w:rFonts w:ascii="Arial" w:hAnsi="Arial" w:cs="Arial"/>
          <w:color w:val="000000"/>
          <w:sz w:val="22"/>
          <w:szCs w:val="22"/>
        </w:rPr>
      </w:pPr>
      <w:r w:rsidRPr="00AB7171">
        <w:rPr>
          <w:rFonts w:ascii="Arial" w:hAnsi="Arial" w:cs="Arial"/>
          <w:color w:val="000000"/>
          <w:sz w:val="22"/>
          <w:szCs w:val="22"/>
        </w:rPr>
        <w:t xml:space="preserve">If the time limits for the </w:t>
      </w:r>
      <w:r w:rsidR="00EB421F" w:rsidRPr="00AB7171">
        <w:rPr>
          <w:rFonts w:ascii="Arial" w:hAnsi="Arial" w:cs="Arial"/>
          <w:color w:val="000000"/>
          <w:sz w:val="22"/>
          <w:szCs w:val="22"/>
        </w:rPr>
        <w:t>P</w:t>
      </w:r>
      <w:r w:rsidRPr="00AB7171">
        <w:rPr>
          <w:rFonts w:ascii="Arial" w:hAnsi="Arial" w:cs="Arial"/>
          <w:color w:val="000000"/>
          <w:sz w:val="22"/>
          <w:szCs w:val="22"/>
        </w:rPr>
        <w:t xml:space="preserve">rocurement procedures </w:t>
      </w:r>
      <w:r w:rsidR="00EB421F" w:rsidRPr="00AB7171">
        <w:rPr>
          <w:rFonts w:ascii="Arial" w:hAnsi="Arial" w:cs="Arial"/>
          <w:color w:val="000000"/>
          <w:sz w:val="22"/>
          <w:szCs w:val="22"/>
        </w:rPr>
        <w:t xml:space="preserve">of the Suppliers were </w:t>
      </w:r>
      <w:r w:rsidRPr="00AB7171">
        <w:rPr>
          <w:rFonts w:ascii="Arial" w:hAnsi="Arial" w:cs="Arial"/>
          <w:color w:val="000000"/>
          <w:sz w:val="22"/>
          <w:szCs w:val="22"/>
        </w:rPr>
        <w:t xml:space="preserve">previously notified are extended as a result of the submission of a </w:t>
      </w:r>
      <w:r w:rsidR="00EB421F" w:rsidRPr="00AB7171">
        <w:rPr>
          <w:rFonts w:ascii="Arial" w:hAnsi="Arial" w:cs="Arial"/>
          <w:color w:val="000000"/>
          <w:sz w:val="22"/>
          <w:szCs w:val="22"/>
        </w:rPr>
        <w:t xml:space="preserve">Supplier’s </w:t>
      </w:r>
      <w:r w:rsidRPr="00AB7171">
        <w:rPr>
          <w:rFonts w:ascii="Arial" w:hAnsi="Arial" w:cs="Arial"/>
          <w:color w:val="000000"/>
          <w:sz w:val="22"/>
          <w:szCs w:val="22"/>
        </w:rPr>
        <w:t xml:space="preserve">request or </w:t>
      </w:r>
      <w:r w:rsidR="00EB421F" w:rsidRPr="00AB7171">
        <w:rPr>
          <w:rFonts w:ascii="Arial" w:hAnsi="Arial" w:cs="Arial"/>
          <w:color w:val="000000"/>
          <w:sz w:val="22"/>
          <w:szCs w:val="22"/>
        </w:rPr>
        <w:t>bringing</w:t>
      </w:r>
      <w:r w:rsidRPr="00AB7171">
        <w:rPr>
          <w:rFonts w:ascii="Arial" w:hAnsi="Arial" w:cs="Arial"/>
          <w:color w:val="000000"/>
          <w:sz w:val="22"/>
          <w:szCs w:val="22"/>
        </w:rPr>
        <w:t xml:space="preserve"> of a legal action before a court, the Contracting Authority shall send notices to the Suppliers and shall state the reasons for the extension of </w:t>
      </w:r>
      <w:r w:rsidR="00EB421F" w:rsidRPr="00AB7171">
        <w:rPr>
          <w:rFonts w:ascii="Arial" w:hAnsi="Arial" w:cs="Arial"/>
          <w:color w:val="000000"/>
          <w:sz w:val="22"/>
          <w:szCs w:val="22"/>
        </w:rPr>
        <w:t xml:space="preserve">the </w:t>
      </w:r>
      <w:r w:rsidRPr="00AB7171">
        <w:rPr>
          <w:rFonts w:ascii="Arial" w:hAnsi="Arial" w:cs="Arial"/>
          <w:color w:val="000000"/>
          <w:sz w:val="22"/>
          <w:szCs w:val="22"/>
        </w:rPr>
        <w:t>time limits.</w:t>
      </w:r>
    </w:p>
    <w:p w14:paraId="14FFDB57" w14:textId="7355014E" w:rsidR="000C06D6" w:rsidRPr="00AB7171" w:rsidRDefault="001C5618">
      <w:pPr>
        <w:pStyle w:val="Sraopastraipa"/>
        <w:numPr>
          <w:ilvl w:val="0"/>
          <w:numId w:val="5"/>
        </w:numPr>
        <w:tabs>
          <w:tab w:val="left" w:pos="1134"/>
          <w:tab w:val="left" w:pos="1418"/>
          <w:tab w:val="left" w:pos="1560"/>
          <w:tab w:val="left" w:pos="1843"/>
        </w:tabs>
        <w:suppressAutoHyphens/>
        <w:autoSpaceDN w:val="0"/>
        <w:ind w:left="0" w:firstLine="567"/>
        <w:contextualSpacing w:val="0"/>
        <w:textAlignment w:val="baseline"/>
        <w:rPr>
          <w:rFonts w:ascii="Arial" w:eastAsiaTheme="minorEastAsia" w:hAnsi="Arial" w:cs="Arial"/>
          <w:sz w:val="22"/>
          <w:szCs w:val="22"/>
        </w:rPr>
      </w:pPr>
      <w:r w:rsidRPr="00AB7171">
        <w:rPr>
          <w:rFonts w:ascii="Arial" w:hAnsi="Arial" w:cs="Arial"/>
          <w:color w:val="000000"/>
          <w:sz w:val="22"/>
          <w:szCs w:val="22"/>
        </w:rPr>
        <w:t xml:space="preserve">The </w:t>
      </w:r>
      <w:r w:rsidR="00EB421F" w:rsidRPr="00AB7171">
        <w:rPr>
          <w:rFonts w:ascii="Arial" w:hAnsi="Arial" w:cs="Arial"/>
          <w:color w:val="000000"/>
          <w:sz w:val="22"/>
          <w:szCs w:val="22"/>
        </w:rPr>
        <w:t>C</w:t>
      </w:r>
      <w:r w:rsidRPr="00AB7171">
        <w:rPr>
          <w:rFonts w:ascii="Arial" w:hAnsi="Arial" w:cs="Arial"/>
          <w:color w:val="000000"/>
          <w:sz w:val="22"/>
          <w:szCs w:val="22"/>
        </w:rPr>
        <w:t xml:space="preserve">ontracting </w:t>
      </w:r>
      <w:r w:rsidR="00EB421F" w:rsidRPr="00AB7171">
        <w:rPr>
          <w:rFonts w:ascii="Arial" w:hAnsi="Arial" w:cs="Arial"/>
          <w:color w:val="000000"/>
          <w:sz w:val="22"/>
          <w:szCs w:val="22"/>
        </w:rPr>
        <w:t>A</w:t>
      </w:r>
      <w:r w:rsidRPr="00AB7171">
        <w:rPr>
          <w:rFonts w:ascii="Arial" w:hAnsi="Arial" w:cs="Arial"/>
          <w:color w:val="000000"/>
          <w:sz w:val="22"/>
          <w:szCs w:val="22"/>
        </w:rPr>
        <w:t>uthority shall inform the</w:t>
      </w:r>
      <w:r w:rsidR="00EB421F" w:rsidRPr="00AB7171">
        <w:rPr>
          <w:rFonts w:ascii="Arial" w:hAnsi="Arial" w:cs="Arial"/>
          <w:color w:val="000000"/>
          <w:sz w:val="22"/>
          <w:szCs w:val="22"/>
        </w:rPr>
        <w:t xml:space="preserve"> interested</w:t>
      </w:r>
      <w:r w:rsidRPr="00AB7171">
        <w:rPr>
          <w:rFonts w:ascii="Arial" w:hAnsi="Arial" w:cs="Arial"/>
          <w:color w:val="000000"/>
          <w:sz w:val="22"/>
          <w:szCs w:val="22"/>
        </w:rPr>
        <w:t xml:space="preserve"> tenderers of the court</w:t>
      </w:r>
      <w:r w:rsidR="00EB421F" w:rsidRPr="00AB7171">
        <w:rPr>
          <w:rFonts w:ascii="Arial" w:hAnsi="Arial" w:cs="Arial"/>
          <w:color w:val="000000"/>
          <w:sz w:val="22"/>
          <w:szCs w:val="22"/>
        </w:rPr>
        <w:t>’</w:t>
      </w:r>
      <w:r w:rsidRPr="00AB7171">
        <w:rPr>
          <w:rFonts w:ascii="Arial" w:hAnsi="Arial" w:cs="Arial"/>
          <w:color w:val="000000"/>
          <w:sz w:val="22"/>
          <w:szCs w:val="22"/>
        </w:rPr>
        <w:t xml:space="preserve">s decision on the </w:t>
      </w:r>
      <w:r w:rsidR="00EB421F" w:rsidRPr="00AB7171">
        <w:rPr>
          <w:rFonts w:ascii="Arial" w:hAnsi="Arial" w:cs="Arial"/>
          <w:color w:val="000000"/>
          <w:sz w:val="22"/>
          <w:szCs w:val="22"/>
        </w:rPr>
        <w:t>S</w:t>
      </w:r>
      <w:r w:rsidRPr="00AB7171">
        <w:rPr>
          <w:rFonts w:ascii="Arial" w:hAnsi="Arial" w:cs="Arial"/>
          <w:color w:val="000000"/>
          <w:sz w:val="22"/>
          <w:szCs w:val="22"/>
        </w:rPr>
        <w:t>upplier</w:t>
      </w:r>
      <w:r w:rsidR="00EB421F" w:rsidRPr="00AB7171">
        <w:rPr>
          <w:rFonts w:ascii="Arial" w:hAnsi="Arial" w:cs="Arial"/>
          <w:color w:val="000000"/>
          <w:sz w:val="22"/>
          <w:szCs w:val="22"/>
        </w:rPr>
        <w:t>’</w:t>
      </w:r>
      <w:r w:rsidRPr="00AB7171">
        <w:rPr>
          <w:rFonts w:ascii="Arial" w:hAnsi="Arial" w:cs="Arial"/>
          <w:color w:val="000000"/>
          <w:sz w:val="22"/>
          <w:szCs w:val="22"/>
        </w:rPr>
        <w:t xml:space="preserve">s request or </w:t>
      </w:r>
      <w:r w:rsidR="00EB421F" w:rsidRPr="00AB7171">
        <w:rPr>
          <w:rFonts w:ascii="Arial" w:hAnsi="Arial" w:cs="Arial"/>
          <w:color w:val="000000"/>
          <w:sz w:val="22"/>
          <w:szCs w:val="22"/>
        </w:rPr>
        <w:t xml:space="preserve">legal action in writing not later than </w:t>
      </w:r>
      <w:r w:rsidRPr="00AB7171">
        <w:rPr>
          <w:rFonts w:ascii="Arial" w:hAnsi="Arial" w:cs="Arial"/>
          <w:color w:val="000000"/>
          <w:sz w:val="22"/>
          <w:szCs w:val="22"/>
        </w:rPr>
        <w:t>within three (3) working days</w:t>
      </w:r>
      <w:r w:rsidR="0045669C" w:rsidRPr="00AB7171">
        <w:rPr>
          <w:rFonts w:ascii="Arial" w:eastAsia="Calibri" w:hAnsi="Arial" w:cs="Arial"/>
          <w:sz w:val="22"/>
          <w:szCs w:val="22"/>
        </w:rPr>
        <w:t xml:space="preserve">. </w:t>
      </w:r>
    </w:p>
    <w:p w14:paraId="0EAA350B" w14:textId="77777777" w:rsidR="00AE17B2" w:rsidRPr="00AB7171" w:rsidRDefault="00AE17B2" w:rsidP="00AE17B2">
      <w:pPr>
        <w:tabs>
          <w:tab w:val="left" w:pos="1134"/>
          <w:tab w:val="left" w:pos="1418"/>
          <w:tab w:val="left" w:pos="1560"/>
          <w:tab w:val="left" w:pos="1843"/>
        </w:tabs>
        <w:suppressAutoHyphens/>
        <w:autoSpaceDN w:val="0"/>
        <w:textAlignment w:val="baseline"/>
        <w:rPr>
          <w:rFonts w:ascii="Arial" w:eastAsiaTheme="minorEastAsia" w:hAnsi="Arial" w:cs="Arial"/>
          <w:sz w:val="22"/>
          <w:szCs w:val="22"/>
        </w:rPr>
      </w:pPr>
    </w:p>
    <w:p w14:paraId="32C194C7" w14:textId="77777777" w:rsidR="000C06D6" w:rsidRPr="00AB7171" w:rsidRDefault="001C5618">
      <w:pPr>
        <w:tabs>
          <w:tab w:val="left" w:pos="1134"/>
          <w:tab w:val="left" w:pos="1418"/>
          <w:tab w:val="left" w:pos="1560"/>
          <w:tab w:val="left" w:pos="1843"/>
        </w:tabs>
        <w:suppressAutoHyphens/>
        <w:autoSpaceDN w:val="0"/>
        <w:jc w:val="center"/>
        <w:textAlignment w:val="baseline"/>
        <w:rPr>
          <w:rFonts w:ascii="Arial" w:eastAsiaTheme="minorEastAsia" w:hAnsi="Arial" w:cs="Arial"/>
          <w:sz w:val="22"/>
          <w:szCs w:val="22"/>
        </w:rPr>
      </w:pPr>
      <w:r w:rsidRPr="00AB7171">
        <w:rPr>
          <w:rFonts w:ascii="Arial" w:eastAsiaTheme="minorEastAsia" w:hAnsi="Arial" w:cs="Arial"/>
          <w:sz w:val="22"/>
          <w:szCs w:val="22"/>
        </w:rPr>
        <w:t>_________________________</w:t>
      </w:r>
    </w:p>
    <w:sectPr w:rsidR="000C06D6" w:rsidRPr="00AB7171" w:rsidSect="003561A1">
      <w:headerReference w:type="default" r:id="rId13"/>
      <w:pgSz w:w="11906" w:h="16838" w:code="9"/>
      <w:pgMar w:top="1134" w:right="566" w:bottom="1134" w:left="1701" w:header="567" w:footer="567" w:gutter="0"/>
      <w:pgNumType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27841" w14:textId="77777777" w:rsidR="00CD1884" w:rsidRPr="00C93FB4" w:rsidRDefault="00CD1884" w:rsidP="0075209B">
      <w:r w:rsidRPr="00C93FB4">
        <w:separator/>
      </w:r>
    </w:p>
  </w:endnote>
  <w:endnote w:type="continuationSeparator" w:id="0">
    <w:p w14:paraId="3FB16E2F" w14:textId="77777777" w:rsidR="00CD1884" w:rsidRPr="00C93FB4" w:rsidRDefault="00CD1884" w:rsidP="0075209B">
      <w:r w:rsidRPr="00C93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6B67A" w14:textId="77777777" w:rsidR="00CD1884" w:rsidRPr="00C93FB4" w:rsidRDefault="00CD1884" w:rsidP="0075209B">
      <w:r w:rsidRPr="00C93FB4">
        <w:separator/>
      </w:r>
    </w:p>
  </w:footnote>
  <w:footnote w:type="continuationSeparator" w:id="0">
    <w:p w14:paraId="63B7D41B" w14:textId="77777777" w:rsidR="00CD1884" w:rsidRPr="00C93FB4" w:rsidRDefault="00CD1884" w:rsidP="0075209B">
      <w:r w:rsidRPr="00C93FB4">
        <w:continuationSeparator/>
      </w:r>
    </w:p>
  </w:footnote>
  <w:footnote w:id="1">
    <w:p w14:paraId="0951C678" w14:textId="09F5A5FE" w:rsidR="000C06D6" w:rsidRPr="00C93FB4" w:rsidRDefault="001C5618">
      <w:pPr>
        <w:pStyle w:val="Puslapioinaostekstas"/>
        <w:rPr>
          <w:rFonts w:ascii="Times New Roman" w:hAnsi="Times New Roman"/>
          <w:sz w:val="18"/>
          <w:szCs w:val="18"/>
        </w:rPr>
      </w:pPr>
      <w:r w:rsidRPr="00C93FB4">
        <w:rPr>
          <w:rStyle w:val="Puslapioinaosnuoroda"/>
          <w:rFonts w:ascii="Arial" w:hAnsi="Arial" w:cs="Arial"/>
          <w:sz w:val="18"/>
          <w:szCs w:val="18"/>
        </w:rPr>
        <w:footnoteRef/>
      </w:r>
      <w:r w:rsidRPr="00C93FB4">
        <w:rPr>
          <w:rFonts w:ascii="Times New Roman" w:hAnsi="Times New Roman"/>
          <w:sz w:val="18"/>
          <w:szCs w:val="18"/>
        </w:rPr>
        <w:t xml:space="preserve"> Civil Code of the Republic of Lithuania (hereinafter</w:t>
      </w:r>
      <w:r w:rsidR="00866CE3">
        <w:rPr>
          <w:rFonts w:ascii="Times New Roman" w:hAnsi="Times New Roman"/>
          <w:sz w:val="18"/>
          <w:szCs w:val="18"/>
        </w:rPr>
        <w:t xml:space="preserve"> referred to as the “</w:t>
      </w:r>
      <w:r w:rsidRPr="00C93FB4">
        <w:rPr>
          <w:rFonts w:ascii="Times New Roman" w:hAnsi="Times New Roman"/>
          <w:b/>
          <w:sz w:val="18"/>
          <w:szCs w:val="18"/>
        </w:rPr>
        <w:t>CC</w:t>
      </w:r>
      <w:r w:rsidR="00866CE3" w:rsidRPr="00F264CF">
        <w:rPr>
          <w:rFonts w:ascii="Times New Roman" w:hAnsi="Times New Roman"/>
          <w:bCs/>
          <w:sz w:val="18"/>
          <w:szCs w:val="18"/>
        </w:rPr>
        <w:t>”</w:t>
      </w:r>
      <w:r w:rsidRPr="00866CE3">
        <w:rPr>
          <w:rFonts w:ascii="Times New Roman" w:hAnsi="Times New Roman"/>
          <w:bCs/>
          <w:sz w:val="18"/>
          <w:szCs w:val="18"/>
        </w:rPr>
        <w:t>).</w:t>
      </w:r>
      <w:r w:rsidRPr="00C93FB4">
        <w:rPr>
          <w:rFonts w:ascii="Times New Roman" w:hAnsi="Times New Roman"/>
          <w:sz w:val="18"/>
          <w:szCs w:val="18"/>
        </w:rPr>
        <w:t xml:space="preserve"> </w:t>
      </w:r>
    </w:p>
  </w:footnote>
  <w:footnote w:id="2">
    <w:p w14:paraId="21379F65" w14:textId="77777777" w:rsidR="000C06D6" w:rsidRDefault="001C5618">
      <w:pPr>
        <w:pStyle w:val="Puslapioinaostekstas"/>
        <w:rPr>
          <w:rFonts w:ascii="Times New Roman" w:hAnsi="Times New Roman"/>
        </w:rPr>
      </w:pPr>
      <w:r w:rsidRPr="00C93FB4">
        <w:rPr>
          <w:rStyle w:val="Puslapioinaosnuoroda"/>
          <w:rFonts w:ascii="Times New Roman" w:hAnsi="Times New Roman"/>
        </w:rPr>
        <w:footnoteRef/>
      </w:r>
      <w:hyperlink r:id="rId1" w:history="1">
        <w:r w:rsidRPr="00C93FB4">
          <w:rPr>
            <w:rStyle w:val="Hipersaitas"/>
            <w:rFonts w:ascii="Times New Roman" w:hAnsi="Times New Roman"/>
          </w:rPr>
          <w:t xml:space="preserve"> http://vpt.lrv.lt/uploads/vpt/documents/files/1S-31.pdf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5594771"/>
      <w:docPartObj>
        <w:docPartGallery w:val="Page Numbers (Top of Page)"/>
        <w:docPartUnique/>
      </w:docPartObj>
    </w:sdtPr>
    <w:sdtContent>
      <w:p w14:paraId="07461501" w14:textId="77777777" w:rsidR="000C06D6" w:rsidRPr="00C93FB4" w:rsidRDefault="001C5618">
        <w:pPr>
          <w:pStyle w:val="Antrats"/>
          <w:jc w:val="center"/>
        </w:pPr>
        <w:r w:rsidRPr="00C93FB4">
          <w:fldChar w:fldCharType="begin"/>
        </w:r>
        <w:r w:rsidRPr="00C93FB4">
          <w:instrText>PAGE   \* MERGEFORMAT</w:instrText>
        </w:r>
        <w:r w:rsidRPr="00C93FB4">
          <w:fldChar w:fldCharType="separate"/>
        </w:r>
        <w:r w:rsidRPr="00C93FB4">
          <w:t>2</w:t>
        </w:r>
        <w:r w:rsidRPr="00C93FB4">
          <w:fldChar w:fldCharType="end"/>
        </w:r>
      </w:p>
    </w:sdtContent>
  </w:sdt>
  <w:p w14:paraId="26A06DBA" w14:textId="77777777" w:rsidR="003561A1" w:rsidRPr="00C93FB4" w:rsidRDefault="00356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C6525"/>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100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B2F18"/>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C748F4"/>
    <w:multiLevelType w:val="hybridMultilevel"/>
    <w:tmpl w:val="B35C5502"/>
    <w:lvl w:ilvl="0" w:tplc="B1DE3B76">
      <w:start w:val="1"/>
      <w:numFmt w:val="upperRoman"/>
      <w:suff w:val="space"/>
      <w:lvlText w:val="%1."/>
      <w:lvlJc w:val="left"/>
      <w:pPr>
        <w:ind w:left="1713" w:hanging="720"/>
      </w:pPr>
      <w:rPr>
        <w:rFonts w:hint="default"/>
        <w:b/>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266821"/>
    <w:multiLevelType w:val="hybridMultilevel"/>
    <w:tmpl w:val="F8B27B04"/>
    <w:lvl w:ilvl="0" w:tplc="C7A6D6C0">
      <w:start w:val="1"/>
      <w:numFmt w:val="upperRoman"/>
      <w:lvlText w:val="%1."/>
      <w:lvlJc w:val="left"/>
      <w:pPr>
        <w:ind w:left="4265" w:hanging="720"/>
      </w:pPr>
      <w:rPr>
        <w:rFonts w:hint="default"/>
        <w:b/>
        <w:bCs/>
        <w:strike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72D23EC4"/>
    <w:multiLevelType w:val="multilevel"/>
    <w:tmpl w:val="60146E70"/>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sz w:val="24"/>
        <w:szCs w:val="24"/>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A904485"/>
    <w:multiLevelType w:val="hybridMultilevel"/>
    <w:tmpl w:val="67CED72A"/>
    <w:lvl w:ilvl="0" w:tplc="F756609E">
      <w:start w:val="1"/>
      <w:numFmt w:val="upperRoman"/>
      <w:lvlText w:val="%1."/>
      <w:lvlJc w:val="left"/>
      <w:pPr>
        <w:ind w:left="1967" w:hanging="720"/>
      </w:pPr>
      <w:rPr>
        <w:rFonts w:hint="default"/>
        <w:strike w:val="0"/>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2"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40279446">
    <w:abstractNumId w:val="4"/>
  </w:num>
  <w:num w:numId="2" w16cid:durableId="1931087500">
    <w:abstractNumId w:val="5"/>
  </w:num>
  <w:num w:numId="3" w16cid:durableId="1934431842">
    <w:abstractNumId w:val="12"/>
  </w:num>
  <w:num w:numId="4" w16cid:durableId="1749421556">
    <w:abstractNumId w:val="8"/>
  </w:num>
  <w:num w:numId="5" w16cid:durableId="676687336">
    <w:abstractNumId w:val="10"/>
  </w:num>
  <w:num w:numId="6" w16cid:durableId="307176412">
    <w:abstractNumId w:val="6"/>
  </w:num>
  <w:num w:numId="7" w16cid:durableId="1920824055">
    <w:abstractNumId w:val="2"/>
  </w:num>
  <w:num w:numId="8" w16cid:durableId="1587232133">
    <w:abstractNumId w:val="3"/>
  </w:num>
  <w:num w:numId="9" w16cid:durableId="271784640">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752745">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7288082">
    <w:abstractNumId w:val="9"/>
  </w:num>
  <w:num w:numId="12" w16cid:durableId="2114086025">
    <w:abstractNumId w:val="0"/>
  </w:num>
  <w:num w:numId="13" w16cid:durableId="202401546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49E"/>
    <w:rsid w:val="00001F78"/>
    <w:rsid w:val="000024E4"/>
    <w:rsid w:val="0000785E"/>
    <w:rsid w:val="000107FA"/>
    <w:rsid w:val="000110D7"/>
    <w:rsid w:val="00011229"/>
    <w:rsid w:val="00012194"/>
    <w:rsid w:val="00012ACB"/>
    <w:rsid w:val="00012AF5"/>
    <w:rsid w:val="0001368F"/>
    <w:rsid w:val="00014153"/>
    <w:rsid w:val="00014368"/>
    <w:rsid w:val="00015086"/>
    <w:rsid w:val="00015C56"/>
    <w:rsid w:val="00016556"/>
    <w:rsid w:val="00020976"/>
    <w:rsid w:val="00020B1E"/>
    <w:rsid w:val="0002141F"/>
    <w:rsid w:val="000214EA"/>
    <w:rsid w:val="00023C7D"/>
    <w:rsid w:val="00024353"/>
    <w:rsid w:val="00027542"/>
    <w:rsid w:val="00030331"/>
    <w:rsid w:val="0003304E"/>
    <w:rsid w:val="00033561"/>
    <w:rsid w:val="00033A79"/>
    <w:rsid w:val="00033C43"/>
    <w:rsid w:val="000343A3"/>
    <w:rsid w:val="000370DA"/>
    <w:rsid w:val="00037425"/>
    <w:rsid w:val="00040510"/>
    <w:rsid w:val="000406C9"/>
    <w:rsid w:val="00041C26"/>
    <w:rsid w:val="00041CBE"/>
    <w:rsid w:val="000420E9"/>
    <w:rsid w:val="000423ED"/>
    <w:rsid w:val="000426AF"/>
    <w:rsid w:val="00042E8A"/>
    <w:rsid w:val="00043410"/>
    <w:rsid w:val="00043F98"/>
    <w:rsid w:val="00044160"/>
    <w:rsid w:val="00044CBA"/>
    <w:rsid w:val="00045333"/>
    <w:rsid w:val="00045D04"/>
    <w:rsid w:val="00045F19"/>
    <w:rsid w:val="00046D88"/>
    <w:rsid w:val="000501E6"/>
    <w:rsid w:val="00052806"/>
    <w:rsid w:val="0005341B"/>
    <w:rsid w:val="00054B80"/>
    <w:rsid w:val="0005661B"/>
    <w:rsid w:val="00056BE2"/>
    <w:rsid w:val="00056F4D"/>
    <w:rsid w:val="0006036D"/>
    <w:rsid w:val="000608E9"/>
    <w:rsid w:val="00061164"/>
    <w:rsid w:val="00061608"/>
    <w:rsid w:val="0006253B"/>
    <w:rsid w:val="00063742"/>
    <w:rsid w:val="000664A6"/>
    <w:rsid w:val="00067379"/>
    <w:rsid w:val="00067C00"/>
    <w:rsid w:val="000700D7"/>
    <w:rsid w:val="000715C9"/>
    <w:rsid w:val="0007232E"/>
    <w:rsid w:val="000725A7"/>
    <w:rsid w:val="000741B0"/>
    <w:rsid w:val="00075DE9"/>
    <w:rsid w:val="00076565"/>
    <w:rsid w:val="0007730E"/>
    <w:rsid w:val="000776AB"/>
    <w:rsid w:val="00077B4B"/>
    <w:rsid w:val="000803C5"/>
    <w:rsid w:val="000806AE"/>
    <w:rsid w:val="00081A39"/>
    <w:rsid w:val="000827B1"/>
    <w:rsid w:val="00082BF2"/>
    <w:rsid w:val="00082E6F"/>
    <w:rsid w:val="000847D9"/>
    <w:rsid w:val="00086554"/>
    <w:rsid w:val="00087A7D"/>
    <w:rsid w:val="00087FBF"/>
    <w:rsid w:val="0009109E"/>
    <w:rsid w:val="00091A42"/>
    <w:rsid w:val="00092A12"/>
    <w:rsid w:val="0009325B"/>
    <w:rsid w:val="000940CA"/>
    <w:rsid w:val="00094101"/>
    <w:rsid w:val="00095998"/>
    <w:rsid w:val="00095F15"/>
    <w:rsid w:val="0009611C"/>
    <w:rsid w:val="00096EB7"/>
    <w:rsid w:val="00096F5B"/>
    <w:rsid w:val="000977C6"/>
    <w:rsid w:val="00097C17"/>
    <w:rsid w:val="000A1174"/>
    <w:rsid w:val="000A1214"/>
    <w:rsid w:val="000A2985"/>
    <w:rsid w:val="000A32E0"/>
    <w:rsid w:val="000A5738"/>
    <w:rsid w:val="000A623B"/>
    <w:rsid w:val="000A7093"/>
    <w:rsid w:val="000A7C91"/>
    <w:rsid w:val="000B3123"/>
    <w:rsid w:val="000B3362"/>
    <w:rsid w:val="000B49A7"/>
    <w:rsid w:val="000B573E"/>
    <w:rsid w:val="000B6085"/>
    <w:rsid w:val="000B69B1"/>
    <w:rsid w:val="000C019F"/>
    <w:rsid w:val="000C05E1"/>
    <w:rsid w:val="000C06D6"/>
    <w:rsid w:val="000C075B"/>
    <w:rsid w:val="000C3A7C"/>
    <w:rsid w:val="000C4128"/>
    <w:rsid w:val="000C47FB"/>
    <w:rsid w:val="000C48A5"/>
    <w:rsid w:val="000C5695"/>
    <w:rsid w:val="000C5E3B"/>
    <w:rsid w:val="000C67C6"/>
    <w:rsid w:val="000C6916"/>
    <w:rsid w:val="000C6CA9"/>
    <w:rsid w:val="000C7499"/>
    <w:rsid w:val="000D0666"/>
    <w:rsid w:val="000D0A05"/>
    <w:rsid w:val="000D1076"/>
    <w:rsid w:val="000D1682"/>
    <w:rsid w:val="000D2BE3"/>
    <w:rsid w:val="000D2EFE"/>
    <w:rsid w:val="000D332B"/>
    <w:rsid w:val="000D4792"/>
    <w:rsid w:val="000D51B7"/>
    <w:rsid w:val="000D53CA"/>
    <w:rsid w:val="000D5B46"/>
    <w:rsid w:val="000D5D54"/>
    <w:rsid w:val="000D6FBB"/>
    <w:rsid w:val="000E020C"/>
    <w:rsid w:val="000E144D"/>
    <w:rsid w:val="000E164C"/>
    <w:rsid w:val="000E168E"/>
    <w:rsid w:val="000E19C5"/>
    <w:rsid w:val="000E29A7"/>
    <w:rsid w:val="000E52A6"/>
    <w:rsid w:val="000E52CD"/>
    <w:rsid w:val="000E5906"/>
    <w:rsid w:val="000E629F"/>
    <w:rsid w:val="000E6EC5"/>
    <w:rsid w:val="000F0C0E"/>
    <w:rsid w:val="000F42E8"/>
    <w:rsid w:val="000F53CF"/>
    <w:rsid w:val="00102063"/>
    <w:rsid w:val="00102E02"/>
    <w:rsid w:val="00104295"/>
    <w:rsid w:val="001046BE"/>
    <w:rsid w:val="00104C50"/>
    <w:rsid w:val="001069AF"/>
    <w:rsid w:val="00106C50"/>
    <w:rsid w:val="00107EB9"/>
    <w:rsid w:val="0011262B"/>
    <w:rsid w:val="00113438"/>
    <w:rsid w:val="00113C96"/>
    <w:rsid w:val="0011470A"/>
    <w:rsid w:val="00114829"/>
    <w:rsid w:val="00115418"/>
    <w:rsid w:val="00115732"/>
    <w:rsid w:val="00115E92"/>
    <w:rsid w:val="00116986"/>
    <w:rsid w:val="00116D12"/>
    <w:rsid w:val="00117AD5"/>
    <w:rsid w:val="00117C9E"/>
    <w:rsid w:val="001202AF"/>
    <w:rsid w:val="00120697"/>
    <w:rsid w:val="0012145D"/>
    <w:rsid w:val="0012262F"/>
    <w:rsid w:val="00123EA7"/>
    <w:rsid w:val="00124540"/>
    <w:rsid w:val="00126637"/>
    <w:rsid w:val="00127190"/>
    <w:rsid w:val="001274C7"/>
    <w:rsid w:val="00127D24"/>
    <w:rsid w:val="00127D4F"/>
    <w:rsid w:val="00130313"/>
    <w:rsid w:val="00130820"/>
    <w:rsid w:val="00130FAA"/>
    <w:rsid w:val="00133CAB"/>
    <w:rsid w:val="00133DF4"/>
    <w:rsid w:val="001341C8"/>
    <w:rsid w:val="00134C47"/>
    <w:rsid w:val="00137578"/>
    <w:rsid w:val="00140520"/>
    <w:rsid w:val="00140DFE"/>
    <w:rsid w:val="00140E73"/>
    <w:rsid w:val="00145016"/>
    <w:rsid w:val="001459E7"/>
    <w:rsid w:val="00146E65"/>
    <w:rsid w:val="001504DF"/>
    <w:rsid w:val="001530DB"/>
    <w:rsid w:val="001548D8"/>
    <w:rsid w:val="001562E6"/>
    <w:rsid w:val="00156798"/>
    <w:rsid w:val="001572DF"/>
    <w:rsid w:val="00160CC8"/>
    <w:rsid w:val="00161984"/>
    <w:rsid w:val="001641D4"/>
    <w:rsid w:val="001650ED"/>
    <w:rsid w:val="00165226"/>
    <w:rsid w:val="00166768"/>
    <w:rsid w:val="00171A4C"/>
    <w:rsid w:val="00171B23"/>
    <w:rsid w:val="0017451A"/>
    <w:rsid w:val="001746BF"/>
    <w:rsid w:val="00174A4E"/>
    <w:rsid w:val="00175DAD"/>
    <w:rsid w:val="00176AE3"/>
    <w:rsid w:val="00176B1A"/>
    <w:rsid w:val="00176E82"/>
    <w:rsid w:val="00177050"/>
    <w:rsid w:val="001774A1"/>
    <w:rsid w:val="00177707"/>
    <w:rsid w:val="0018172B"/>
    <w:rsid w:val="00181894"/>
    <w:rsid w:val="00181A1E"/>
    <w:rsid w:val="00183B23"/>
    <w:rsid w:val="001902D6"/>
    <w:rsid w:val="00191175"/>
    <w:rsid w:val="0019441A"/>
    <w:rsid w:val="00194C09"/>
    <w:rsid w:val="00195473"/>
    <w:rsid w:val="00196D66"/>
    <w:rsid w:val="0019788D"/>
    <w:rsid w:val="001A4A87"/>
    <w:rsid w:val="001A513B"/>
    <w:rsid w:val="001A5256"/>
    <w:rsid w:val="001A5BF3"/>
    <w:rsid w:val="001A6ABF"/>
    <w:rsid w:val="001A77D1"/>
    <w:rsid w:val="001B03B6"/>
    <w:rsid w:val="001B07C3"/>
    <w:rsid w:val="001B0DCD"/>
    <w:rsid w:val="001B1206"/>
    <w:rsid w:val="001B3D72"/>
    <w:rsid w:val="001B48AF"/>
    <w:rsid w:val="001B4D61"/>
    <w:rsid w:val="001B6382"/>
    <w:rsid w:val="001B6745"/>
    <w:rsid w:val="001B7DE1"/>
    <w:rsid w:val="001B7EA1"/>
    <w:rsid w:val="001C0128"/>
    <w:rsid w:val="001C0B98"/>
    <w:rsid w:val="001C174D"/>
    <w:rsid w:val="001C18B6"/>
    <w:rsid w:val="001C1D81"/>
    <w:rsid w:val="001C3A45"/>
    <w:rsid w:val="001C5618"/>
    <w:rsid w:val="001C6D12"/>
    <w:rsid w:val="001C7914"/>
    <w:rsid w:val="001C7A50"/>
    <w:rsid w:val="001D0232"/>
    <w:rsid w:val="001D2342"/>
    <w:rsid w:val="001D461C"/>
    <w:rsid w:val="001D5E56"/>
    <w:rsid w:val="001D74BF"/>
    <w:rsid w:val="001D74C9"/>
    <w:rsid w:val="001D7514"/>
    <w:rsid w:val="001E0B9A"/>
    <w:rsid w:val="001E1789"/>
    <w:rsid w:val="001E2178"/>
    <w:rsid w:val="001E32F5"/>
    <w:rsid w:val="001E39AF"/>
    <w:rsid w:val="001E678C"/>
    <w:rsid w:val="001E7AC0"/>
    <w:rsid w:val="001E7D3F"/>
    <w:rsid w:val="001F126E"/>
    <w:rsid w:val="001F1CB9"/>
    <w:rsid w:val="001F2AA8"/>
    <w:rsid w:val="001F46A3"/>
    <w:rsid w:val="001F471C"/>
    <w:rsid w:val="001F6137"/>
    <w:rsid w:val="002008ED"/>
    <w:rsid w:val="00200F35"/>
    <w:rsid w:val="002046FA"/>
    <w:rsid w:val="0020560F"/>
    <w:rsid w:val="0020761D"/>
    <w:rsid w:val="002117B8"/>
    <w:rsid w:val="00212023"/>
    <w:rsid w:val="00212394"/>
    <w:rsid w:val="002126E5"/>
    <w:rsid w:val="00212B8A"/>
    <w:rsid w:val="00212F36"/>
    <w:rsid w:val="0021591C"/>
    <w:rsid w:val="00215C9D"/>
    <w:rsid w:val="00215D6B"/>
    <w:rsid w:val="00215EDC"/>
    <w:rsid w:val="00216161"/>
    <w:rsid w:val="00221AAF"/>
    <w:rsid w:val="00222F5A"/>
    <w:rsid w:val="00225265"/>
    <w:rsid w:val="00225884"/>
    <w:rsid w:val="0022691A"/>
    <w:rsid w:val="00231270"/>
    <w:rsid w:val="00233A92"/>
    <w:rsid w:val="00233BFD"/>
    <w:rsid w:val="002342F5"/>
    <w:rsid w:val="0023435C"/>
    <w:rsid w:val="0023562B"/>
    <w:rsid w:val="00240129"/>
    <w:rsid w:val="002441D1"/>
    <w:rsid w:val="00246CB5"/>
    <w:rsid w:val="0025149B"/>
    <w:rsid w:val="00252C90"/>
    <w:rsid w:val="00252FA6"/>
    <w:rsid w:val="002531C1"/>
    <w:rsid w:val="0025344A"/>
    <w:rsid w:val="002560E4"/>
    <w:rsid w:val="00256314"/>
    <w:rsid w:val="0025682F"/>
    <w:rsid w:val="0026208E"/>
    <w:rsid w:val="002621B9"/>
    <w:rsid w:val="00265508"/>
    <w:rsid w:val="00266051"/>
    <w:rsid w:val="0027063B"/>
    <w:rsid w:val="00270F82"/>
    <w:rsid w:val="00272450"/>
    <w:rsid w:val="00272B8C"/>
    <w:rsid w:val="002767B3"/>
    <w:rsid w:val="0028017E"/>
    <w:rsid w:val="00280CBA"/>
    <w:rsid w:val="002812BE"/>
    <w:rsid w:val="00283EC8"/>
    <w:rsid w:val="00284B05"/>
    <w:rsid w:val="00285938"/>
    <w:rsid w:val="00285A60"/>
    <w:rsid w:val="00285B97"/>
    <w:rsid w:val="002868A3"/>
    <w:rsid w:val="00287258"/>
    <w:rsid w:val="002905E3"/>
    <w:rsid w:val="00290A19"/>
    <w:rsid w:val="0029141F"/>
    <w:rsid w:val="00293219"/>
    <w:rsid w:val="0029598D"/>
    <w:rsid w:val="00295A8A"/>
    <w:rsid w:val="002967E8"/>
    <w:rsid w:val="00296C7F"/>
    <w:rsid w:val="00297867"/>
    <w:rsid w:val="002A01D3"/>
    <w:rsid w:val="002A0D85"/>
    <w:rsid w:val="002A2DD2"/>
    <w:rsid w:val="002A5228"/>
    <w:rsid w:val="002A5BA7"/>
    <w:rsid w:val="002A7302"/>
    <w:rsid w:val="002A7A90"/>
    <w:rsid w:val="002B469E"/>
    <w:rsid w:val="002B5FE2"/>
    <w:rsid w:val="002B6CD1"/>
    <w:rsid w:val="002B6EF9"/>
    <w:rsid w:val="002C1BF8"/>
    <w:rsid w:val="002C253A"/>
    <w:rsid w:val="002C38EF"/>
    <w:rsid w:val="002C3A11"/>
    <w:rsid w:val="002C5085"/>
    <w:rsid w:val="002C6A40"/>
    <w:rsid w:val="002C6C05"/>
    <w:rsid w:val="002C7962"/>
    <w:rsid w:val="002C7E4C"/>
    <w:rsid w:val="002D0FCA"/>
    <w:rsid w:val="002D1F8F"/>
    <w:rsid w:val="002D3A97"/>
    <w:rsid w:val="002D483F"/>
    <w:rsid w:val="002D5DD6"/>
    <w:rsid w:val="002D62DB"/>
    <w:rsid w:val="002D6555"/>
    <w:rsid w:val="002E021F"/>
    <w:rsid w:val="002E1673"/>
    <w:rsid w:val="002E2CDD"/>
    <w:rsid w:val="002E30E9"/>
    <w:rsid w:val="002E3D68"/>
    <w:rsid w:val="002E5237"/>
    <w:rsid w:val="002E676D"/>
    <w:rsid w:val="002E6A08"/>
    <w:rsid w:val="002E7EF4"/>
    <w:rsid w:val="002F23FC"/>
    <w:rsid w:val="002F29B9"/>
    <w:rsid w:val="002F452F"/>
    <w:rsid w:val="002F48E2"/>
    <w:rsid w:val="00300BEA"/>
    <w:rsid w:val="003018D1"/>
    <w:rsid w:val="003050B2"/>
    <w:rsid w:val="00306935"/>
    <w:rsid w:val="003072C5"/>
    <w:rsid w:val="003117C1"/>
    <w:rsid w:val="00311DD4"/>
    <w:rsid w:val="00312AAE"/>
    <w:rsid w:val="00312D42"/>
    <w:rsid w:val="003143F9"/>
    <w:rsid w:val="003144A3"/>
    <w:rsid w:val="003159ED"/>
    <w:rsid w:val="00316410"/>
    <w:rsid w:val="00316866"/>
    <w:rsid w:val="00317BC4"/>
    <w:rsid w:val="0032168D"/>
    <w:rsid w:val="00321AB2"/>
    <w:rsid w:val="00321D64"/>
    <w:rsid w:val="003236A6"/>
    <w:rsid w:val="00323B7D"/>
    <w:rsid w:val="003244BB"/>
    <w:rsid w:val="003311C6"/>
    <w:rsid w:val="00331450"/>
    <w:rsid w:val="0033294B"/>
    <w:rsid w:val="003331D8"/>
    <w:rsid w:val="00333AF9"/>
    <w:rsid w:val="003348AF"/>
    <w:rsid w:val="00334B70"/>
    <w:rsid w:val="0033545B"/>
    <w:rsid w:val="00335F08"/>
    <w:rsid w:val="00336087"/>
    <w:rsid w:val="0033683D"/>
    <w:rsid w:val="00337383"/>
    <w:rsid w:val="003375B4"/>
    <w:rsid w:val="0034055C"/>
    <w:rsid w:val="0034075F"/>
    <w:rsid w:val="0034092B"/>
    <w:rsid w:val="003412BD"/>
    <w:rsid w:val="003426E8"/>
    <w:rsid w:val="003429DB"/>
    <w:rsid w:val="00343EE8"/>
    <w:rsid w:val="003443A7"/>
    <w:rsid w:val="0034448A"/>
    <w:rsid w:val="0034586A"/>
    <w:rsid w:val="00346A8B"/>
    <w:rsid w:val="00347466"/>
    <w:rsid w:val="003475C4"/>
    <w:rsid w:val="00351AEE"/>
    <w:rsid w:val="00352BCF"/>
    <w:rsid w:val="00354160"/>
    <w:rsid w:val="003550BC"/>
    <w:rsid w:val="00355240"/>
    <w:rsid w:val="00355B0D"/>
    <w:rsid w:val="003561A1"/>
    <w:rsid w:val="00356531"/>
    <w:rsid w:val="00365C77"/>
    <w:rsid w:val="00365E1F"/>
    <w:rsid w:val="00365EF6"/>
    <w:rsid w:val="0036618B"/>
    <w:rsid w:val="00366587"/>
    <w:rsid w:val="0036683A"/>
    <w:rsid w:val="00366C04"/>
    <w:rsid w:val="00366CC8"/>
    <w:rsid w:val="003673C9"/>
    <w:rsid w:val="00375ED8"/>
    <w:rsid w:val="00376169"/>
    <w:rsid w:val="00380130"/>
    <w:rsid w:val="0038053A"/>
    <w:rsid w:val="003809F6"/>
    <w:rsid w:val="00383CDB"/>
    <w:rsid w:val="00383D19"/>
    <w:rsid w:val="00384647"/>
    <w:rsid w:val="00390DF4"/>
    <w:rsid w:val="00390EA9"/>
    <w:rsid w:val="003916E5"/>
    <w:rsid w:val="00391942"/>
    <w:rsid w:val="0039206E"/>
    <w:rsid w:val="00392099"/>
    <w:rsid w:val="00392C58"/>
    <w:rsid w:val="00392E7F"/>
    <w:rsid w:val="003930D5"/>
    <w:rsid w:val="00393382"/>
    <w:rsid w:val="00394517"/>
    <w:rsid w:val="0039698C"/>
    <w:rsid w:val="00396B24"/>
    <w:rsid w:val="0039763D"/>
    <w:rsid w:val="00397E80"/>
    <w:rsid w:val="003A1090"/>
    <w:rsid w:val="003A19E7"/>
    <w:rsid w:val="003A1DFA"/>
    <w:rsid w:val="003A3B06"/>
    <w:rsid w:val="003A440F"/>
    <w:rsid w:val="003A529B"/>
    <w:rsid w:val="003A5674"/>
    <w:rsid w:val="003A672D"/>
    <w:rsid w:val="003A6E67"/>
    <w:rsid w:val="003A6FB7"/>
    <w:rsid w:val="003B1421"/>
    <w:rsid w:val="003B14DF"/>
    <w:rsid w:val="003B166B"/>
    <w:rsid w:val="003B1E5B"/>
    <w:rsid w:val="003B4E7D"/>
    <w:rsid w:val="003B537F"/>
    <w:rsid w:val="003B5A88"/>
    <w:rsid w:val="003B7168"/>
    <w:rsid w:val="003C024C"/>
    <w:rsid w:val="003C08DE"/>
    <w:rsid w:val="003C171E"/>
    <w:rsid w:val="003C20D6"/>
    <w:rsid w:val="003C32C5"/>
    <w:rsid w:val="003C3658"/>
    <w:rsid w:val="003C3C43"/>
    <w:rsid w:val="003C4C26"/>
    <w:rsid w:val="003C4D71"/>
    <w:rsid w:val="003C60C7"/>
    <w:rsid w:val="003C6198"/>
    <w:rsid w:val="003C63D7"/>
    <w:rsid w:val="003C6FF1"/>
    <w:rsid w:val="003C70BC"/>
    <w:rsid w:val="003D1403"/>
    <w:rsid w:val="003D16E2"/>
    <w:rsid w:val="003D2A30"/>
    <w:rsid w:val="003D38E7"/>
    <w:rsid w:val="003D4CC7"/>
    <w:rsid w:val="003D7282"/>
    <w:rsid w:val="003E09CA"/>
    <w:rsid w:val="003E1F03"/>
    <w:rsid w:val="003E1FAC"/>
    <w:rsid w:val="003E56F8"/>
    <w:rsid w:val="003E5BAE"/>
    <w:rsid w:val="003E6A0D"/>
    <w:rsid w:val="003E7171"/>
    <w:rsid w:val="003F31A2"/>
    <w:rsid w:val="003F450F"/>
    <w:rsid w:val="003F50D1"/>
    <w:rsid w:val="003F65CA"/>
    <w:rsid w:val="004024BE"/>
    <w:rsid w:val="00403607"/>
    <w:rsid w:val="0040379D"/>
    <w:rsid w:val="0040382B"/>
    <w:rsid w:val="00405125"/>
    <w:rsid w:val="004064DA"/>
    <w:rsid w:val="00406FC5"/>
    <w:rsid w:val="00411DD6"/>
    <w:rsid w:val="004132B1"/>
    <w:rsid w:val="00413BC1"/>
    <w:rsid w:val="00413D40"/>
    <w:rsid w:val="00414372"/>
    <w:rsid w:val="00415614"/>
    <w:rsid w:val="00415776"/>
    <w:rsid w:val="00415D44"/>
    <w:rsid w:val="00415EC6"/>
    <w:rsid w:val="00420983"/>
    <w:rsid w:val="00420B29"/>
    <w:rsid w:val="00420C13"/>
    <w:rsid w:val="00420CC7"/>
    <w:rsid w:val="004226C0"/>
    <w:rsid w:val="004229F4"/>
    <w:rsid w:val="00423FA7"/>
    <w:rsid w:val="004247D7"/>
    <w:rsid w:val="00424A79"/>
    <w:rsid w:val="00425F46"/>
    <w:rsid w:val="00426449"/>
    <w:rsid w:val="004279EB"/>
    <w:rsid w:val="00431097"/>
    <w:rsid w:val="004313C6"/>
    <w:rsid w:val="0043192B"/>
    <w:rsid w:val="00431A1B"/>
    <w:rsid w:val="00432CB2"/>
    <w:rsid w:val="0043382B"/>
    <w:rsid w:val="004357EF"/>
    <w:rsid w:val="00435A77"/>
    <w:rsid w:val="00435FC4"/>
    <w:rsid w:val="00436491"/>
    <w:rsid w:val="00436A60"/>
    <w:rsid w:val="0043792C"/>
    <w:rsid w:val="004403E7"/>
    <w:rsid w:val="00440880"/>
    <w:rsid w:val="00441547"/>
    <w:rsid w:val="0044363C"/>
    <w:rsid w:val="004440E0"/>
    <w:rsid w:val="00444A4A"/>
    <w:rsid w:val="00444BA2"/>
    <w:rsid w:val="00445058"/>
    <w:rsid w:val="00445E89"/>
    <w:rsid w:val="00445EC4"/>
    <w:rsid w:val="00446B62"/>
    <w:rsid w:val="00446EA6"/>
    <w:rsid w:val="00447869"/>
    <w:rsid w:val="0045034A"/>
    <w:rsid w:val="00451871"/>
    <w:rsid w:val="00452B63"/>
    <w:rsid w:val="004531BF"/>
    <w:rsid w:val="00455483"/>
    <w:rsid w:val="00455ED7"/>
    <w:rsid w:val="0045669C"/>
    <w:rsid w:val="00457D1B"/>
    <w:rsid w:val="00457DD3"/>
    <w:rsid w:val="00457FF7"/>
    <w:rsid w:val="00460F1E"/>
    <w:rsid w:val="0046316B"/>
    <w:rsid w:val="0046427C"/>
    <w:rsid w:val="00464901"/>
    <w:rsid w:val="0046734B"/>
    <w:rsid w:val="004677D5"/>
    <w:rsid w:val="0046789F"/>
    <w:rsid w:val="004701BB"/>
    <w:rsid w:val="00470991"/>
    <w:rsid w:val="00472B3D"/>
    <w:rsid w:val="004749E4"/>
    <w:rsid w:val="00476B6D"/>
    <w:rsid w:val="00482414"/>
    <w:rsid w:val="00482436"/>
    <w:rsid w:val="00482474"/>
    <w:rsid w:val="00484128"/>
    <w:rsid w:val="004855AA"/>
    <w:rsid w:val="00486AB2"/>
    <w:rsid w:val="00486D80"/>
    <w:rsid w:val="00492939"/>
    <w:rsid w:val="00492AA4"/>
    <w:rsid w:val="00493432"/>
    <w:rsid w:val="00494DB5"/>
    <w:rsid w:val="00495873"/>
    <w:rsid w:val="004A0532"/>
    <w:rsid w:val="004A1270"/>
    <w:rsid w:val="004A1E9E"/>
    <w:rsid w:val="004A2CB4"/>
    <w:rsid w:val="004A3582"/>
    <w:rsid w:val="004A4993"/>
    <w:rsid w:val="004A50A7"/>
    <w:rsid w:val="004A5C39"/>
    <w:rsid w:val="004A7669"/>
    <w:rsid w:val="004A7B3F"/>
    <w:rsid w:val="004B0499"/>
    <w:rsid w:val="004B04F3"/>
    <w:rsid w:val="004B18AB"/>
    <w:rsid w:val="004B31AC"/>
    <w:rsid w:val="004B358D"/>
    <w:rsid w:val="004B3A62"/>
    <w:rsid w:val="004B43CE"/>
    <w:rsid w:val="004B6872"/>
    <w:rsid w:val="004B7161"/>
    <w:rsid w:val="004C1479"/>
    <w:rsid w:val="004C14B9"/>
    <w:rsid w:val="004C3579"/>
    <w:rsid w:val="004C5C6F"/>
    <w:rsid w:val="004C6751"/>
    <w:rsid w:val="004D0378"/>
    <w:rsid w:val="004D1280"/>
    <w:rsid w:val="004D179A"/>
    <w:rsid w:val="004D1BC8"/>
    <w:rsid w:val="004D2284"/>
    <w:rsid w:val="004D2B7D"/>
    <w:rsid w:val="004D2D29"/>
    <w:rsid w:val="004D33D3"/>
    <w:rsid w:val="004D3E50"/>
    <w:rsid w:val="004D49BE"/>
    <w:rsid w:val="004D55DB"/>
    <w:rsid w:val="004D62E6"/>
    <w:rsid w:val="004D64C3"/>
    <w:rsid w:val="004D6A25"/>
    <w:rsid w:val="004D76D0"/>
    <w:rsid w:val="004E026D"/>
    <w:rsid w:val="004E0416"/>
    <w:rsid w:val="004E0D73"/>
    <w:rsid w:val="004E15F9"/>
    <w:rsid w:val="004E2B8F"/>
    <w:rsid w:val="004E3787"/>
    <w:rsid w:val="004E3CB2"/>
    <w:rsid w:val="004E4C02"/>
    <w:rsid w:val="004E7701"/>
    <w:rsid w:val="004E7FE6"/>
    <w:rsid w:val="004F098A"/>
    <w:rsid w:val="004F0CB3"/>
    <w:rsid w:val="004F1080"/>
    <w:rsid w:val="004F191B"/>
    <w:rsid w:val="004F259A"/>
    <w:rsid w:val="004F3D46"/>
    <w:rsid w:val="004F487A"/>
    <w:rsid w:val="004F4E92"/>
    <w:rsid w:val="004F79D3"/>
    <w:rsid w:val="00500143"/>
    <w:rsid w:val="0050088E"/>
    <w:rsid w:val="00500DB1"/>
    <w:rsid w:val="00501B0B"/>
    <w:rsid w:val="00503B6A"/>
    <w:rsid w:val="005047FC"/>
    <w:rsid w:val="00506DBE"/>
    <w:rsid w:val="00510E57"/>
    <w:rsid w:val="00512642"/>
    <w:rsid w:val="00513F5D"/>
    <w:rsid w:val="00514E0B"/>
    <w:rsid w:val="0051674F"/>
    <w:rsid w:val="00521153"/>
    <w:rsid w:val="0052163E"/>
    <w:rsid w:val="00523181"/>
    <w:rsid w:val="00523F84"/>
    <w:rsid w:val="0053273D"/>
    <w:rsid w:val="00532A58"/>
    <w:rsid w:val="0053452F"/>
    <w:rsid w:val="005355DE"/>
    <w:rsid w:val="00540370"/>
    <w:rsid w:val="005422DC"/>
    <w:rsid w:val="0054279C"/>
    <w:rsid w:val="00544E86"/>
    <w:rsid w:val="00546363"/>
    <w:rsid w:val="0054714A"/>
    <w:rsid w:val="00547442"/>
    <w:rsid w:val="0054776E"/>
    <w:rsid w:val="00550279"/>
    <w:rsid w:val="00550840"/>
    <w:rsid w:val="00550BC6"/>
    <w:rsid w:val="00552588"/>
    <w:rsid w:val="00555D36"/>
    <w:rsid w:val="0055624F"/>
    <w:rsid w:val="00556CBB"/>
    <w:rsid w:val="0055704F"/>
    <w:rsid w:val="0055798F"/>
    <w:rsid w:val="00557BF0"/>
    <w:rsid w:val="00557D45"/>
    <w:rsid w:val="00561EE7"/>
    <w:rsid w:val="00562473"/>
    <w:rsid w:val="00563736"/>
    <w:rsid w:val="00563ACF"/>
    <w:rsid w:val="00563B9E"/>
    <w:rsid w:val="005643FE"/>
    <w:rsid w:val="00564DE2"/>
    <w:rsid w:val="00564E3B"/>
    <w:rsid w:val="005654BF"/>
    <w:rsid w:val="00565F39"/>
    <w:rsid w:val="005665AA"/>
    <w:rsid w:val="00566F45"/>
    <w:rsid w:val="005716A2"/>
    <w:rsid w:val="00573632"/>
    <w:rsid w:val="00574A02"/>
    <w:rsid w:val="00580917"/>
    <w:rsid w:val="00582720"/>
    <w:rsid w:val="00583990"/>
    <w:rsid w:val="00584E13"/>
    <w:rsid w:val="005879BE"/>
    <w:rsid w:val="005902A2"/>
    <w:rsid w:val="00591589"/>
    <w:rsid w:val="00591AA6"/>
    <w:rsid w:val="00592007"/>
    <w:rsid w:val="005927D7"/>
    <w:rsid w:val="00592A54"/>
    <w:rsid w:val="00592F6F"/>
    <w:rsid w:val="0059535E"/>
    <w:rsid w:val="00597132"/>
    <w:rsid w:val="00597F86"/>
    <w:rsid w:val="005A177F"/>
    <w:rsid w:val="005A2120"/>
    <w:rsid w:val="005A2994"/>
    <w:rsid w:val="005A3175"/>
    <w:rsid w:val="005A469F"/>
    <w:rsid w:val="005A4CE6"/>
    <w:rsid w:val="005A5FD1"/>
    <w:rsid w:val="005A65B6"/>
    <w:rsid w:val="005A7048"/>
    <w:rsid w:val="005A7505"/>
    <w:rsid w:val="005A7D09"/>
    <w:rsid w:val="005A7E3A"/>
    <w:rsid w:val="005B1024"/>
    <w:rsid w:val="005B1C90"/>
    <w:rsid w:val="005B3822"/>
    <w:rsid w:val="005B3BC5"/>
    <w:rsid w:val="005B3D64"/>
    <w:rsid w:val="005B4A4C"/>
    <w:rsid w:val="005B4DA4"/>
    <w:rsid w:val="005B4F88"/>
    <w:rsid w:val="005B74F6"/>
    <w:rsid w:val="005B7CA4"/>
    <w:rsid w:val="005C26E8"/>
    <w:rsid w:val="005C38B7"/>
    <w:rsid w:val="005C5421"/>
    <w:rsid w:val="005C5E73"/>
    <w:rsid w:val="005C632F"/>
    <w:rsid w:val="005C68D1"/>
    <w:rsid w:val="005D06F5"/>
    <w:rsid w:val="005D2378"/>
    <w:rsid w:val="005D2545"/>
    <w:rsid w:val="005D272F"/>
    <w:rsid w:val="005D3D50"/>
    <w:rsid w:val="005D5AE7"/>
    <w:rsid w:val="005D613E"/>
    <w:rsid w:val="005D62AF"/>
    <w:rsid w:val="005D758B"/>
    <w:rsid w:val="005E0019"/>
    <w:rsid w:val="005E0FA1"/>
    <w:rsid w:val="005E1F43"/>
    <w:rsid w:val="005E2529"/>
    <w:rsid w:val="005E344A"/>
    <w:rsid w:val="005E47C8"/>
    <w:rsid w:val="005E50C2"/>
    <w:rsid w:val="005E683B"/>
    <w:rsid w:val="005E73E1"/>
    <w:rsid w:val="005E75BE"/>
    <w:rsid w:val="005F380A"/>
    <w:rsid w:val="005F3929"/>
    <w:rsid w:val="005F3DAD"/>
    <w:rsid w:val="005F4A1F"/>
    <w:rsid w:val="005F50BE"/>
    <w:rsid w:val="005F51E7"/>
    <w:rsid w:val="005F58F8"/>
    <w:rsid w:val="005F5E29"/>
    <w:rsid w:val="005F5ED8"/>
    <w:rsid w:val="00600E03"/>
    <w:rsid w:val="00601A7F"/>
    <w:rsid w:val="00602943"/>
    <w:rsid w:val="006040FF"/>
    <w:rsid w:val="0060485C"/>
    <w:rsid w:val="00604E48"/>
    <w:rsid w:val="00604FC8"/>
    <w:rsid w:val="0060569D"/>
    <w:rsid w:val="0060592B"/>
    <w:rsid w:val="0060791A"/>
    <w:rsid w:val="00607C97"/>
    <w:rsid w:val="00610991"/>
    <w:rsid w:val="00611C73"/>
    <w:rsid w:val="006136D5"/>
    <w:rsid w:val="0062359F"/>
    <w:rsid w:val="0062375B"/>
    <w:rsid w:val="0062489D"/>
    <w:rsid w:val="00624A37"/>
    <w:rsid w:val="006267AA"/>
    <w:rsid w:val="00627616"/>
    <w:rsid w:val="0063072A"/>
    <w:rsid w:val="00630980"/>
    <w:rsid w:val="006309E7"/>
    <w:rsid w:val="006318F1"/>
    <w:rsid w:val="00631B1E"/>
    <w:rsid w:val="00631DBF"/>
    <w:rsid w:val="00633DA6"/>
    <w:rsid w:val="006340B0"/>
    <w:rsid w:val="00634191"/>
    <w:rsid w:val="00634CDB"/>
    <w:rsid w:val="00634FDC"/>
    <w:rsid w:val="00635A53"/>
    <w:rsid w:val="00636614"/>
    <w:rsid w:val="00640B50"/>
    <w:rsid w:val="00642360"/>
    <w:rsid w:val="0064571E"/>
    <w:rsid w:val="0064599D"/>
    <w:rsid w:val="0064607F"/>
    <w:rsid w:val="00646686"/>
    <w:rsid w:val="006469DB"/>
    <w:rsid w:val="00647A0B"/>
    <w:rsid w:val="0065035E"/>
    <w:rsid w:val="0065042F"/>
    <w:rsid w:val="006510D5"/>
    <w:rsid w:val="006512B3"/>
    <w:rsid w:val="0065164D"/>
    <w:rsid w:val="006539D0"/>
    <w:rsid w:val="006556B5"/>
    <w:rsid w:val="0065620D"/>
    <w:rsid w:val="00656368"/>
    <w:rsid w:val="00656C2C"/>
    <w:rsid w:val="00657020"/>
    <w:rsid w:val="00660295"/>
    <w:rsid w:val="0066132F"/>
    <w:rsid w:val="00661D7D"/>
    <w:rsid w:val="00663232"/>
    <w:rsid w:val="0066392D"/>
    <w:rsid w:val="00663E96"/>
    <w:rsid w:val="0066532F"/>
    <w:rsid w:val="00666480"/>
    <w:rsid w:val="00670470"/>
    <w:rsid w:val="00670AA9"/>
    <w:rsid w:val="00673530"/>
    <w:rsid w:val="00673EBB"/>
    <w:rsid w:val="00674932"/>
    <w:rsid w:val="00675FC2"/>
    <w:rsid w:val="0067749E"/>
    <w:rsid w:val="00677758"/>
    <w:rsid w:val="00680412"/>
    <w:rsid w:val="0068166F"/>
    <w:rsid w:val="006819E6"/>
    <w:rsid w:val="00682D41"/>
    <w:rsid w:val="00684AFD"/>
    <w:rsid w:val="00686992"/>
    <w:rsid w:val="00687B14"/>
    <w:rsid w:val="0069016F"/>
    <w:rsid w:val="00690386"/>
    <w:rsid w:val="00691CFA"/>
    <w:rsid w:val="006946C5"/>
    <w:rsid w:val="006A1F79"/>
    <w:rsid w:val="006A225F"/>
    <w:rsid w:val="006A28AF"/>
    <w:rsid w:val="006A3E3D"/>
    <w:rsid w:val="006A4C42"/>
    <w:rsid w:val="006A6083"/>
    <w:rsid w:val="006A6F12"/>
    <w:rsid w:val="006B07C6"/>
    <w:rsid w:val="006B1C48"/>
    <w:rsid w:val="006B2468"/>
    <w:rsid w:val="006B2678"/>
    <w:rsid w:val="006B289C"/>
    <w:rsid w:val="006B3E85"/>
    <w:rsid w:val="006B44AE"/>
    <w:rsid w:val="006B4668"/>
    <w:rsid w:val="006B4DE0"/>
    <w:rsid w:val="006B4F5B"/>
    <w:rsid w:val="006B55C1"/>
    <w:rsid w:val="006B56AA"/>
    <w:rsid w:val="006B69FC"/>
    <w:rsid w:val="006C120F"/>
    <w:rsid w:val="006C2BD4"/>
    <w:rsid w:val="006C309C"/>
    <w:rsid w:val="006C31DE"/>
    <w:rsid w:val="006C3708"/>
    <w:rsid w:val="006C524E"/>
    <w:rsid w:val="006C59C6"/>
    <w:rsid w:val="006D220B"/>
    <w:rsid w:val="006D24FA"/>
    <w:rsid w:val="006D41C1"/>
    <w:rsid w:val="006D4971"/>
    <w:rsid w:val="006D578A"/>
    <w:rsid w:val="006D5ACA"/>
    <w:rsid w:val="006E0FCC"/>
    <w:rsid w:val="006E1BF2"/>
    <w:rsid w:val="006E29AE"/>
    <w:rsid w:val="006E352C"/>
    <w:rsid w:val="006E4F65"/>
    <w:rsid w:val="006E53A0"/>
    <w:rsid w:val="006E7CF3"/>
    <w:rsid w:val="006F00EB"/>
    <w:rsid w:val="006F0D7F"/>
    <w:rsid w:val="006F1161"/>
    <w:rsid w:val="006F12EF"/>
    <w:rsid w:val="006F2A34"/>
    <w:rsid w:val="006F3C65"/>
    <w:rsid w:val="006F41E8"/>
    <w:rsid w:val="006F72FD"/>
    <w:rsid w:val="006F7A08"/>
    <w:rsid w:val="007010EE"/>
    <w:rsid w:val="0070188A"/>
    <w:rsid w:val="00703127"/>
    <w:rsid w:val="00703AC0"/>
    <w:rsid w:val="00706828"/>
    <w:rsid w:val="0070683D"/>
    <w:rsid w:val="00706AA6"/>
    <w:rsid w:val="007111DD"/>
    <w:rsid w:val="00711CBD"/>
    <w:rsid w:val="00713091"/>
    <w:rsid w:val="007131B2"/>
    <w:rsid w:val="00714B55"/>
    <w:rsid w:val="00714F3C"/>
    <w:rsid w:val="00715925"/>
    <w:rsid w:val="00720330"/>
    <w:rsid w:val="007203CA"/>
    <w:rsid w:val="0072071B"/>
    <w:rsid w:val="007218D3"/>
    <w:rsid w:val="00722B77"/>
    <w:rsid w:val="007232E9"/>
    <w:rsid w:val="00723467"/>
    <w:rsid w:val="00725C42"/>
    <w:rsid w:val="00726072"/>
    <w:rsid w:val="0072723B"/>
    <w:rsid w:val="007273C4"/>
    <w:rsid w:val="00730E99"/>
    <w:rsid w:val="00730FDC"/>
    <w:rsid w:val="00731373"/>
    <w:rsid w:val="00731381"/>
    <w:rsid w:val="00733F96"/>
    <w:rsid w:val="00734BDF"/>
    <w:rsid w:val="00736E37"/>
    <w:rsid w:val="007372FC"/>
    <w:rsid w:val="00737BBA"/>
    <w:rsid w:val="00741240"/>
    <w:rsid w:val="00742258"/>
    <w:rsid w:val="0074385F"/>
    <w:rsid w:val="007439D7"/>
    <w:rsid w:val="00744AC3"/>
    <w:rsid w:val="00744EA8"/>
    <w:rsid w:val="00745D34"/>
    <w:rsid w:val="007500E2"/>
    <w:rsid w:val="00750BDB"/>
    <w:rsid w:val="00750D29"/>
    <w:rsid w:val="0075209B"/>
    <w:rsid w:val="007523E4"/>
    <w:rsid w:val="00752CE9"/>
    <w:rsid w:val="007533EF"/>
    <w:rsid w:val="00754267"/>
    <w:rsid w:val="00754595"/>
    <w:rsid w:val="00756E88"/>
    <w:rsid w:val="00757A10"/>
    <w:rsid w:val="00757E34"/>
    <w:rsid w:val="007617E6"/>
    <w:rsid w:val="00761CA9"/>
    <w:rsid w:val="0076236B"/>
    <w:rsid w:val="00762607"/>
    <w:rsid w:val="00762982"/>
    <w:rsid w:val="00764147"/>
    <w:rsid w:val="00764B75"/>
    <w:rsid w:val="00765808"/>
    <w:rsid w:val="00765AF2"/>
    <w:rsid w:val="0076652C"/>
    <w:rsid w:val="007742F0"/>
    <w:rsid w:val="0077456F"/>
    <w:rsid w:val="00774C30"/>
    <w:rsid w:val="00777EA2"/>
    <w:rsid w:val="0078004C"/>
    <w:rsid w:val="007802ED"/>
    <w:rsid w:val="007807AC"/>
    <w:rsid w:val="007813E7"/>
    <w:rsid w:val="0078166A"/>
    <w:rsid w:val="0078192B"/>
    <w:rsid w:val="007824AF"/>
    <w:rsid w:val="007825D9"/>
    <w:rsid w:val="0078527D"/>
    <w:rsid w:val="00785296"/>
    <w:rsid w:val="0078602B"/>
    <w:rsid w:val="00786218"/>
    <w:rsid w:val="007866C7"/>
    <w:rsid w:val="007904BC"/>
    <w:rsid w:val="00792D09"/>
    <w:rsid w:val="007931C3"/>
    <w:rsid w:val="00793656"/>
    <w:rsid w:val="00793DAB"/>
    <w:rsid w:val="00794F95"/>
    <w:rsid w:val="0079577C"/>
    <w:rsid w:val="00795823"/>
    <w:rsid w:val="0079632C"/>
    <w:rsid w:val="00796B99"/>
    <w:rsid w:val="00797174"/>
    <w:rsid w:val="007A0901"/>
    <w:rsid w:val="007A780C"/>
    <w:rsid w:val="007B121D"/>
    <w:rsid w:val="007B18FB"/>
    <w:rsid w:val="007B1BAB"/>
    <w:rsid w:val="007B1E6A"/>
    <w:rsid w:val="007B1FE4"/>
    <w:rsid w:val="007B2CD6"/>
    <w:rsid w:val="007B2E3F"/>
    <w:rsid w:val="007B35AB"/>
    <w:rsid w:val="007B3F8D"/>
    <w:rsid w:val="007B6258"/>
    <w:rsid w:val="007B70C2"/>
    <w:rsid w:val="007C0D26"/>
    <w:rsid w:val="007C4CF1"/>
    <w:rsid w:val="007C5C96"/>
    <w:rsid w:val="007C6DE4"/>
    <w:rsid w:val="007C718C"/>
    <w:rsid w:val="007D128A"/>
    <w:rsid w:val="007D1601"/>
    <w:rsid w:val="007D2CC0"/>
    <w:rsid w:val="007D36A8"/>
    <w:rsid w:val="007D401B"/>
    <w:rsid w:val="007D4D25"/>
    <w:rsid w:val="007D52A1"/>
    <w:rsid w:val="007D54D9"/>
    <w:rsid w:val="007D6D5C"/>
    <w:rsid w:val="007E0CFC"/>
    <w:rsid w:val="007E1056"/>
    <w:rsid w:val="007E24E7"/>
    <w:rsid w:val="007E4C11"/>
    <w:rsid w:val="007F0976"/>
    <w:rsid w:val="007F58F3"/>
    <w:rsid w:val="007F665A"/>
    <w:rsid w:val="007F69BB"/>
    <w:rsid w:val="007F7A70"/>
    <w:rsid w:val="00800D01"/>
    <w:rsid w:val="008023F2"/>
    <w:rsid w:val="00804EBD"/>
    <w:rsid w:val="008065DD"/>
    <w:rsid w:val="00807ECC"/>
    <w:rsid w:val="008100AA"/>
    <w:rsid w:val="00810AE4"/>
    <w:rsid w:val="00810E2A"/>
    <w:rsid w:val="008115DA"/>
    <w:rsid w:val="00811A3D"/>
    <w:rsid w:val="00812877"/>
    <w:rsid w:val="00812D67"/>
    <w:rsid w:val="00812D86"/>
    <w:rsid w:val="00813B8E"/>
    <w:rsid w:val="0081737B"/>
    <w:rsid w:val="00820021"/>
    <w:rsid w:val="008200AE"/>
    <w:rsid w:val="00821A4E"/>
    <w:rsid w:val="00821B60"/>
    <w:rsid w:val="00822AE3"/>
    <w:rsid w:val="00822B7E"/>
    <w:rsid w:val="00826680"/>
    <w:rsid w:val="00826A75"/>
    <w:rsid w:val="00827D06"/>
    <w:rsid w:val="00827E75"/>
    <w:rsid w:val="00831D9E"/>
    <w:rsid w:val="00831FD8"/>
    <w:rsid w:val="0083203E"/>
    <w:rsid w:val="00832D84"/>
    <w:rsid w:val="00833D09"/>
    <w:rsid w:val="00835118"/>
    <w:rsid w:val="0083594B"/>
    <w:rsid w:val="008366D8"/>
    <w:rsid w:val="00837588"/>
    <w:rsid w:val="008379E1"/>
    <w:rsid w:val="00840CCE"/>
    <w:rsid w:val="00840EAE"/>
    <w:rsid w:val="008424A2"/>
    <w:rsid w:val="008452F9"/>
    <w:rsid w:val="00845797"/>
    <w:rsid w:val="00845BF8"/>
    <w:rsid w:val="0084617A"/>
    <w:rsid w:val="00846A46"/>
    <w:rsid w:val="00847C8F"/>
    <w:rsid w:val="00850445"/>
    <w:rsid w:val="008515D7"/>
    <w:rsid w:val="00851F5C"/>
    <w:rsid w:val="0085277B"/>
    <w:rsid w:val="00853BBA"/>
    <w:rsid w:val="00855032"/>
    <w:rsid w:val="00855348"/>
    <w:rsid w:val="00855BFD"/>
    <w:rsid w:val="00856F30"/>
    <w:rsid w:val="00857239"/>
    <w:rsid w:val="00860225"/>
    <w:rsid w:val="0086212B"/>
    <w:rsid w:val="00862440"/>
    <w:rsid w:val="0086256B"/>
    <w:rsid w:val="00863EA6"/>
    <w:rsid w:val="00864434"/>
    <w:rsid w:val="0086444D"/>
    <w:rsid w:val="00864F70"/>
    <w:rsid w:val="00865005"/>
    <w:rsid w:val="00866CE3"/>
    <w:rsid w:val="00870243"/>
    <w:rsid w:val="0087078E"/>
    <w:rsid w:val="00870938"/>
    <w:rsid w:val="00870A81"/>
    <w:rsid w:val="00871062"/>
    <w:rsid w:val="00871BEC"/>
    <w:rsid w:val="00872199"/>
    <w:rsid w:val="00872671"/>
    <w:rsid w:val="008741AD"/>
    <w:rsid w:val="00874486"/>
    <w:rsid w:val="00876B5B"/>
    <w:rsid w:val="00877A1B"/>
    <w:rsid w:val="00880A24"/>
    <w:rsid w:val="00882BDF"/>
    <w:rsid w:val="00884E75"/>
    <w:rsid w:val="00885672"/>
    <w:rsid w:val="00885EC0"/>
    <w:rsid w:val="00886F59"/>
    <w:rsid w:val="00887D95"/>
    <w:rsid w:val="00890076"/>
    <w:rsid w:val="00891179"/>
    <w:rsid w:val="00892C36"/>
    <w:rsid w:val="0089363C"/>
    <w:rsid w:val="00895A36"/>
    <w:rsid w:val="008961B0"/>
    <w:rsid w:val="00897373"/>
    <w:rsid w:val="008A09FE"/>
    <w:rsid w:val="008A144F"/>
    <w:rsid w:val="008A16AD"/>
    <w:rsid w:val="008A234E"/>
    <w:rsid w:val="008A31D4"/>
    <w:rsid w:val="008A3727"/>
    <w:rsid w:val="008A3CE9"/>
    <w:rsid w:val="008A4A78"/>
    <w:rsid w:val="008A4D30"/>
    <w:rsid w:val="008A6305"/>
    <w:rsid w:val="008A6EA1"/>
    <w:rsid w:val="008A7A37"/>
    <w:rsid w:val="008B0039"/>
    <w:rsid w:val="008B28A2"/>
    <w:rsid w:val="008B2B3B"/>
    <w:rsid w:val="008B3EC7"/>
    <w:rsid w:val="008B43DE"/>
    <w:rsid w:val="008B583F"/>
    <w:rsid w:val="008B5968"/>
    <w:rsid w:val="008B5D05"/>
    <w:rsid w:val="008C00DB"/>
    <w:rsid w:val="008C1123"/>
    <w:rsid w:val="008C11B3"/>
    <w:rsid w:val="008C2C8B"/>
    <w:rsid w:val="008C524E"/>
    <w:rsid w:val="008C6411"/>
    <w:rsid w:val="008C72EF"/>
    <w:rsid w:val="008C7EEB"/>
    <w:rsid w:val="008D29C9"/>
    <w:rsid w:val="008D5C09"/>
    <w:rsid w:val="008D6932"/>
    <w:rsid w:val="008E141F"/>
    <w:rsid w:val="008E30F5"/>
    <w:rsid w:val="008E56D9"/>
    <w:rsid w:val="008E5A91"/>
    <w:rsid w:val="008F0869"/>
    <w:rsid w:val="008F0C93"/>
    <w:rsid w:val="008F2522"/>
    <w:rsid w:val="008F2D2E"/>
    <w:rsid w:val="008F438C"/>
    <w:rsid w:val="008F4678"/>
    <w:rsid w:val="008F49DA"/>
    <w:rsid w:val="008F4A0B"/>
    <w:rsid w:val="008F4FE8"/>
    <w:rsid w:val="008F5B20"/>
    <w:rsid w:val="008F69B1"/>
    <w:rsid w:val="008F7E12"/>
    <w:rsid w:val="00901DD4"/>
    <w:rsid w:val="00902897"/>
    <w:rsid w:val="009039BE"/>
    <w:rsid w:val="00903D5A"/>
    <w:rsid w:val="00904E34"/>
    <w:rsid w:val="0090642B"/>
    <w:rsid w:val="009078A8"/>
    <w:rsid w:val="00910358"/>
    <w:rsid w:val="00910757"/>
    <w:rsid w:val="00912926"/>
    <w:rsid w:val="0091382B"/>
    <w:rsid w:val="009143F3"/>
    <w:rsid w:val="00916766"/>
    <w:rsid w:val="00917612"/>
    <w:rsid w:val="00923E15"/>
    <w:rsid w:val="009240F5"/>
    <w:rsid w:val="0092430E"/>
    <w:rsid w:val="009247A1"/>
    <w:rsid w:val="0092609F"/>
    <w:rsid w:val="009260E5"/>
    <w:rsid w:val="0092704B"/>
    <w:rsid w:val="00930CAA"/>
    <w:rsid w:val="00930CB1"/>
    <w:rsid w:val="00931DA8"/>
    <w:rsid w:val="009322C9"/>
    <w:rsid w:val="00932430"/>
    <w:rsid w:val="00933BEF"/>
    <w:rsid w:val="00933BF0"/>
    <w:rsid w:val="009340C9"/>
    <w:rsid w:val="00934E12"/>
    <w:rsid w:val="00934EA5"/>
    <w:rsid w:val="009351A7"/>
    <w:rsid w:val="00935E07"/>
    <w:rsid w:val="0093609A"/>
    <w:rsid w:val="00940080"/>
    <w:rsid w:val="00943164"/>
    <w:rsid w:val="009441EF"/>
    <w:rsid w:val="00944C20"/>
    <w:rsid w:val="009476FD"/>
    <w:rsid w:val="009504FE"/>
    <w:rsid w:val="00953AA6"/>
    <w:rsid w:val="00953EC9"/>
    <w:rsid w:val="00956016"/>
    <w:rsid w:val="009569D2"/>
    <w:rsid w:val="0095770D"/>
    <w:rsid w:val="009578DE"/>
    <w:rsid w:val="009605E2"/>
    <w:rsid w:val="00960E89"/>
    <w:rsid w:val="0096212F"/>
    <w:rsid w:val="00962DA7"/>
    <w:rsid w:val="009653D3"/>
    <w:rsid w:val="009671E0"/>
    <w:rsid w:val="00967E2C"/>
    <w:rsid w:val="009701CF"/>
    <w:rsid w:val="009702F8"/>
    <w:rsid w:val="0097032F"/>
    <w:rsid w:val="00971113"/>
    <w:rsid w:val="00972255"/>
    <w:rsid w:val="009727B6"/>
    <w:rsid w:val="00972CBD"/>
    <w:rsid w:val="00972E82"/>
    <w:rsid w:val="009747AF"/>
    <w:rsid w:val="00974D28"/>
    <w:rsid w:val="00975329"/>
    <w:rsid w:val="00975DA2"/>
    <w:rsid w:val="0098032F"/>
    <w:rsid w:val="00982A2B"/>
    <w:rsid w:val="0098330C"/>
    <w:rsid w:val="00985497"/>
    <w:rsid w:val="00986250"/>
    <w:rsid w:val="00986762"/>
    <w:rsid w:val="00991FF7"/>
    <w:rsid w:val="00993D23"/>
    <w:rsid w:val="00994401"/>
    <w:rsid w:val="00994906"/>
    <w:rsid w:val="00995940"/>
    <w:rsid w:val="00996369"/>
    <w:rsid w:val="00996A79"/>
    <w:rsid w:val="00996DC5"/>
    <w:rsid w:val="00996DE1"/>
    <w:rsid w:val="009A06BB"/>
    <w:rsid w:val="009A1815"/>
    <w:rsid w:val="009A2F47"/>
    <w:rsid w:val="009A3530"/>
    <w:rsid w:val="009A4757"/>
    <w:rsid w:val="009A4BDA"/>
    <w:rsid w:val="009A54A8"/>
    <w:rsid w:val="009A6078"/>
    <w:rsid w:val="009A719D"/>
    <w:rsid w:val="009A767C"/>
    <w:rsid w:val="009B0625"/>
    <w:rsid w:val="009B1F78"/>
    <w:rsid w:val="009B284A"/>
    <w:rsid w:val="009B2909"/>
    <w:rsid w:val="009B2F8B"/>
    <w:rsid w:val="009B3005"/>
    <w:rsid w:val="009B4623"/>
    <w:rsid w:val="009B4AEF"/>
    <w:rsid w:val="009B65A2"/>
    <w:rsid w:val="009B6BF1"/>
    <w:rsid w:val="009C082C"/>
    <w:rsid w:val="009C1585"/>
    <w:rsid w:val="009C4420"/>
    <w:rsid w:val="009C669F"/>
    <w:rsid w:val="009D0076"/>
    <w:rsid w:val="009D01B3"/>
    <w:rsid w:val="009D44C7"/>
    <w:rsid w:val="009D5251"/>
    <w:rsid w:val="009D53CD"/>
    <w:rsid w:val="009D57B9"/>
    <w:rsid w:val="009D5D1D"/>
    <w:rsid w:val="009D6281"/>
    <w:rsid w:val="009D6D8B"/>
    <w:rsid w:val="009E137E"/>
    <w:rsid w:val="009E2E19"/>
    <w:rsid w:val="009E36BD"/>
    <w:rsid w:val="009E4E90"/>
    <w:rsid w:val="009E5120"/>
    <w:rsid w:val="009E7D4D"/>
    <w:rsid w:val="009F1D48"/>
    <w:rsid w:val="009F2541"/>
    <w:rsid w:val="009F43C3"/>
    <w:rsid w:val="009F513F"/>
    <w:rsid w:val="009F5987"/>
    <w:rsid w:val="009F5B39"/>
    <w:rsid w:val="009F5E1F"/>
    <w:rsid w:val="009F721D"/>
    <w:rsid w:val="00A00884"/>
    <w:rsid w:val="00A027E9"/>
    <w:rsid w:val="00A03BAE"/>
    <w:rsid w:val="00A04060"/>
    <w:rsid w:val="00A04D4A"/>
    <w:rsid w:val="00A05063"/>
    <w:rsid w:val="00A1025A"/>
    <w:rsid w:val="00A11AEE"/>
    <w:rsid w:val="00A12F9A"/>
    <w:rsid w:val="00A138B8"/>
    <w:rsid w:val="00A14534"/>
    <w:rsid w:val="00A1456F"/>
    <w:rsid w:val="00A14974"/>
    <w:rsid w:val="00A153F4"/>
    <w:rsid w:val="00A16A60"/>
    <w:rsid w:val="00A16B85"/>
    <w:rsid w:val="00A16D3F"/>
    <w:rsid w:val="00A17058"/>
    <w:rsid w:val="00A206B9"/>
    <w:rsid w:val="00A21627"/>
    <w:rsid w:val="00A21735"/>
    <w:rsid w:val="00A226AB"/>
    <w:rsid w:val="00A23A59"/>
    <w:rsid w:val="00A242E1"/>
    <w:rsid w:val="00A25296"/>
    <w:rsid w:val="00A25D11"/>
    <w:rsid w:val="00A26837"/>
    <w:rsid w:val="00A26ADE"/>
    <w:rsid w:val="00A26BC7"/>
    <w:rsid w:val="00A277CF"/>
    <w:rsid w:val="00A279EB"/>
    <w:rsid w:val="00A30712"/>
    <w:rsid w:val="00A31647"/>
    <w:rsid w:val="00A31757"/>
    <w:rsid w:val="00A32081"/>
    <w:rsid w:val="00A33524"/>
    <w:rsid w:val="00A33E66"/>
    <w:rsid w:val="00A361BA"/>
    <w:rsid w:val="00A373E0"/>
    <w:rsid w:val="00A37B1C"/>
    <w:rsid w:val="00A40801"/>
    <w:rsid w:val="00A4164A"/>
    <w:rsid w:val="00A42BEB"/>
    <w:rsid w:val="00A45143"/>
    <w:rsid w:val="00A45226"/>
    <w:rsid w:val="00A4690A"/>
    <w:rsid w:val="00A50092"/>
    <w:rsid w:val="00A51557"/>
    <w:rsid w:val="00A516B2"/>
    <w:rsid w:val="00A51ECC"/>
    <w:rsid w:val="00A52360"/>
    <w:rsid w:val="00A52539"/>
    <w:rsid w:val="00A52728"/>
    <w:rsid w:val="00A52778"/>
    <w:rsid w:val="00A52C2B"/>
    <w:rsid w:val="00A53A1F"/>
    <w:rsid w:val="00A544A0"/>
    <w:rsid w:val="00A55BFD"/>
    <w:rsid w:val="00A56EA6"/>
    <w:rsid w:val="00A57087"/>
    <w:rsid w:val="00A57768"/>
    <w:rsid w:val="00A60F05"/>
    <w:rsid w:val="00A61256"/>
    <w:rsid w:val="00A6295B"/>
    <w:rsid w:val="00A62E72"/>
    <w:rsid w:val="00A633F8"/>
    <w:rsid w:val="00A63E4A"/>
    <w:rsid w:val="00A66289"/>
    <w:rsid w:val="00A6783C"/>
    <w:rsid w:val="00A71194"/>
    <w:rsid w:val="00A71317"/>
    <w:rsid w:val="00A713A3"/>
    <w:rsid w:val="00A724B7"/>
    <w:rsid w:val="00A72801"/>
    <w:rsid w:val="00A72A94"/>
    <w:rsid w:val="00A72B35"/>
    <w:rsid w:val="00A74B9C"/>
    <w:rsid w:val="00A77648"/>
    <w:rsid w:val="00A77C07"/>
    <w:rsid w:val="00A80133"/>
    <w:rsid w:val="00A833B9"/>
    <w:rsid w:val="00A83F31"/>
    <w:rsid w:val="00A86A5C"/>
    <w:rsid w:val="00A87AC8"/>
    <w:rsid w:val="00A87F5C"/>
    <w:rsid w:val="00A90C16"/>
    <w:rsid w:val="00A92F5D"/>
    <w:rsid w:val="00A93DA1"/>
    <w:rsid w:val="00A945C9"/>
    <w:rsid w:val="00A94A0F"/>
    <w:rsid w:val="00A94DCE"/>
    <w:rsid w:val="00A95085"/>
    <w:rsid w:val="00A9658A"/>
    <w:rsid w:val="00A977A0"/>
    <w:rsid w:val="00AA021F"/>
    <w:rsid w:val="00AA10A1"/>
    <w:rsid w:val="00AA17D1"/>
    <w:rsid w:val="00AA1F95"/>
    <w:rsid w:val="00AA2245"/>
    <w:rsid w:val="00AA2350"/>
    <w:rsid w:val="00AA2EB4"/>
    <w:rsid w:val="00AA3B8B"/>
    <w:rsid w:val="00AA3BF5"/>
    <w:rsid w:val="00AA3FED"/>
    <w:rsid w:val="00AA447D"/>
    <w:rsid w:val="00AA4B4A"/>
    <w:rsid w:val="00AA64B1"/>
    <w:rsid w:val="00AA7283"/>
    <w:rsid w:val="00AA7486"/>
    <w:rsid w:val="00AA7C6D"/>
    <w:rsid w:val="00AA7EFC"/>
    <w:rsid w:val="00AB0164"/>
    <w:rsid w:val="00AB164C"/>
    <w:rsid w:val="00AB16D6"/>
    <w:rsid w:val="00AB267F"/>
    <w:rsid w:val="00AB32FD"/>
    <w:rsid w:val="00AB3ABE"/>
    <w:rsid w:val="00AB601C"/>
    <w:rsid w:val="00AB6CE8"/>
    <w:rsid w:val="00AB7171"/>
    <w:rsid w:val="00AB77A7"/>
    <w:rsid w:val="00AC38D8"/>
    <w:rsid w:val="00AC5886"/>
    <w:rsid w:val="00AC5B3E"/>
    <w:rsid w:val="00AC647E"/>
    <w:rsid w:val="00AC68E2"/>
    <w:rsid w:val="00AD0FCC"/>
    <w:rsid w:val="00AD1A4F"/>
    <w:rsid w:val="00AD3D31"/>
    <w:rsid w:val="00AD3D4F"/>
    <w:rsid w:val="00AD457C"/>
    <w:rsid w:val="00AD52AA"/>
    <w:rsid w:val="00AD568C"/>
    <w:rsid w:val="00AD5BD8"/>
    <w:rsid w:val="00AD663E"/>
    <w:rsid w:val="00AD7A75"/>
    <w:rsid w:val="00AE07EE"/>
    <w:rsid w:val="00AE17B2"/>
    <w:rsid w:val="00AE1804"/>
    <w:rsid w:val="00AE2C7F"/>
    <w:rsid w:val="00AE313B"/>
    <w:rsid w:val="00AE3285"/>
    <w:rsid w:val="00AE4D96"/>
    <w:rsid w:val="00AE52E4"/>
    <w:rsid w:val="00AE54E8"/>
    <w:rsid w:val="00AE5F85"/>
    <w:rsid w:val="00AE64BF"/>
    <w:rsid w:val="00AE71DD"/>
    <w:rsid w:val="00AE7B54"/>
    <w:rsid w:val="00AE7E75"/>
    <w:rsid w:val="00AF165C"/>
    <w:rsid w:val="00AF336D"/>
    <w:rsid w:val="00AF349A"/>
    <w:rsid w:val="00AF46EB"/>
    <w:rsid w:val="00AF4C97"/>
    <w:rsid w:val="00AF5996"/>
    <w:rsid w:val="00AF5E3E"/>
    <w:rsid w:val="00AF6BE9"/>
    <w:rsid w:val="00AF6C4B"/>
    <w:rsid w:val="00B03238"/>
    <w:rsid w:val="00B03DD1"/>
    <w:rsid w:val="00B04419"/>
    <w:rsid w:val="00B04E6C"/>
    <w:rsid w:val="00B05033"/>
    <w:rsid w:val="00B05AEC"/>
    <w:rsid w:val="00B10463"/>
    <w:rsid w:val="00B11CFF"/>
    <w:rsid w:val="00B11F21"/>
    <w:rsid w:val="00B15C25"/>
    <w:rsid w:val="00B162DA"/>
    <w:rsid w:val="00B16FE2"/>
    <w:rsid w:val="00B208A8"/>
    <w:rsid w:val="00B217EE"/>
    <w:rsid w:val="00B21AE8"/>
    <w:rsid w:val="00B21B0B"/>
    <w:rsid w:val="00B21FA6"/>
    <w:rsid w:val="00B22F77"/>
    <w:rsid w:val="00B25FAE"/>
    <w:rsid w:val="00B27968"/>
    <w:rsid w:val="00B27AE7"/>
    <w:rsid w:val="00B27FA3"/>
    <w:rsid w:val="00B31484"/>
    <w:rsid w:val="00B33D82"/>
    <w:rsid w:val="00B347BE"/>
    <w:rsid w:val="00B351B2"/>
    <w:rsid w:val="00B36992"/>
    <w:rsid w:val="00B36FA1"/>
    <w:rsid w:val="00B37F2F"/>
    <w:rsid w:val="00B40CFE"/>
    <w:rsid w:val="00B4165D"/>
    <w:rsid w:val="00B41C7A"/>
    <w:rsid w:val="00B427BD"/>
    <w:rsid w:val="00B42D2B"/>
    <w:rsid w:val="00B44051"/>
    <w:rsid w:val="00B45441"/>
    <w:rsid w:val="00B46638"/>
    <w:rsid w:val="00B479A4"/>
    <w:rsid w:val="00B50DAA"/>
    <w:rsid w:val="00B51A3C"/>
    <w:rsid w:val="00B532A4"/>
    <w:rsid w:val="00B5332C"/>
    <w:rsid w:val="00B53B13"/>
    <w:rsid w:val="00B54CE5"/>
    <w:rsid w:val="00B5544E"/>
    <w:rsid w:val="00B562DC"/>
    <w:rsid w:val="00B56588"/>
    <w:rsid w:val="00B56B3A"/>
    <w:rsid w:val="00B5774A"/>
    <w:rsid w:val="00B600A7"/>
    <w:rsid w:val="00B612C9"/>
    <w:rsid w:val="00B61A9D"/>
    <w:rsid w:val="00B62F55"/>
    <w:rsid w:val="00B647D8"/>
    <w:rsid w:val="00B6563F"/>
    <w:rsid w:val="00B6617D"/>
    <w:rsid w:val="00B66914"/>
    <w:rsid w:val="00B67629"/>
    <w:rsid w:val="00B7257B"/>
    <w:rsid w:val="00B72867"/>
    <w:rsid w:val="00B72AA3"/>
    <w:rsid w:val="00B7394A"/>
    <w:rsid w:val="00B75DBB"/>
    <w:rsid w:val="00B77196"/>
    <w:rsid w:val="00B83292"/>
    <w:rsid w:val="00B835F9"/>
    <w:rsid w:val="00B83D48"/>
    <w:rsid w:val="00B84670"/>
    <w:rsid w:val="00B85AE0"/>
    <w:rsid w:val="00B86C12"/>
    <w:rsid w:val="00B878BD"/>
    <w:rsid w:val="00B90673"/>
    <w:rsid w:val="00B92038"/>
    <w:rsid w:val="00B93088"/>
    <w:rsid w:val="00B933C1"/>
    <w:rsid w:val="00B93B0D"/>
    <w:rsid w:val="00B944F4"/>
    <w:rsid w:val="00B95374"/>
    <w:rsid w:val="00B969E7"/>
    <w:rsid w:val="00B97450"/>
    <w:rsid w:val="00B97A5E"/>
    <w:rsid w:val="00BA3D56"/>
    <w:rsid w:val="00BA5A92"/>
    <w:rsid w:val="00BA631B"/>
    <w:rsid w:val="00BB3DE5"/>
    <w:rsid w:val="00BB4A19"/>
    <w:rsid w:val="00BB4C53"/>
    <w:rsid w:val="00BB58D6"/>
    <w:rsid w:val="00BB5E12"/>
    <w:rsid w:val="00BB6A03"/>
    <w:rsid w:val="00BB7B09"/>
    <w:rsid w:val="00BC165C"/>
    <w:rsid w:val="00BC18C4"/>
    <w:rsid w:val="00BC213B"/>
    <w:rsid w:val="00BC340B"/>
    <w:rsid w:val="00BC38FB"/>
    <w:rsid w:val="00BC3BE1"/>
    <w:rsid w:val="00BC585C"/>
    <w:rsid w:val="00BC6157"/>
    <w:rsid w:val="00BC772B"/>
    <w:rsid w:val="00BD1988"/>
    <w:rsid w:val="00BD2326"/>
    <w:rsid w:val="00BD29EC"/>
    <w:rsid w:val="00BD3B4A"/>
    <w:rsid w:val="00BD3C06"/>
    <w:rsid w:val="00BD60E2"/>
    <w:rsid w:val="00BE116D"/>
    <w:rsid w:val="00BE1566"/>
    <w:rsid w:val="00BE3099"/>
    <w:rsid w:val="00BE3D66"/>
    <w:rsid w:val="00BE485F"/>
    <w:rsid w:val="00BE51D2"/>
    <w:rsid w:val="00BE796C"/>
    <w:rsid w:val="00BF0D78"/>
    <w:rsid w:val="00BF1284"/>
    <w:rsid w:val="00BF1D04"/>
    <w:rsid w:val="00BF2ABD"/>
    <w:rsid w:val="00BF536E"/>
    <w:rsid w:val="00BF60F9"/>
    <w:rsid w:val="00BF75A3"/>
    <w:rsid w:val="00BF7958"/>
    <w:rsid w:val="00C007D2"/>
    <w:rsid w:val="00C01755"/>
    <w:rsid w:val="00C02446"/>
    <w:rsid w:val="00C0290D"/>
    <w:rsid w:val="00C02A64"/>
    <w:rsid w:val="00C03C76"/>
    <w:rsid w:val="00C04A41"/>
    <w:rsid w:val="00C05687"/>
    <w:rsid w:val="00C0651A"/>
    <w:rsid w:val="00C075EC"/>
    <w:rsid w:val="00C10A3F"/>
    <w:rsid w:val="00C10B74"/>
    <w:rsid w:val="00C112B7"/>
    <w:rsid w:val="00C116DD"/>
    <w:rsid w:val="00C12D6D"/>
    <w:rsid w:val="00C15224"/>
    <w:rsid w:val="00C15CA7"/>
    <w:rsid w:val="00C16A1C"/>
    <w:rsid w:val="00C20297"/>
    <w:rsid w:val="00C23E78"/>
    <w:rsid w:val="00C24D18"/>
    <w:rsid w:val="00C27426"/>
    <w:rsid w:val="00C276D5"/>
    <w:rsid w:val="00C300D3"/>
    <w:rsid w:val="00C30578"/>
    <w:rsid w:val="00C30724"/>
    <w:rsid w:val="00C307F0"/>
    <w:rsid w:val="00C31712"/>
    <w:rsid w:val="00C31C30"/>
    <w:rsid w:val="00C31EA6"/>
    <w:rsid w:val="00C3233A"/>
    <w:rsid w:val="00C3352D"/>
    <w:rsid w:val="00C34794"/>
    <w:rsid w:val="00C34C96"/>
    <w:rsid w:val="00C37123"/>
    <w:rsid w:val="00C37E5A"/>
    <w:rsid w:val="00C41448"/>
    <w:rsid w:val="00C41807"/>
    <w:rsid w:val="00C42234"/>
    <w:rsid w:val="00C43E7E"/>
    <w:rsid w:val="00C44830"/>
    <w:rsid w:val="00C44CC1"/>
    <w:rsid w:val="00C45900"/>
    <w:rsid w:val="00C50121"/>
    <w:rsid w:val="00C502F2"/>
    <w:rsid w:val="00C504EB"/>
    <w:rsid w:val="00C518B6"/>
    <w:rsid w:val="00C52A62"/>
    <w:rsid w:val="00C52E60"/>
    <w:rsid w:val="00C544BA"/>
    <w:rsid w:val="00C5472A"/>
    <w:rsid w:val="00C55006"/>
    <w:rsid w:val="00C55792"/>
    <w:rsid w:val="00C560E5"/>
    <w:rsid w:val="00C60771"/>
    <w:rsid w:val="00C6430B"/>
    <w:rsid w:val="00C65050"/>
    <w:rsid w:val="00C65118"/>
    <w:rsid w:val="00C65589"/>
    <w:rsid w:val="00C65948"/>
    <w:rsid w:val="00C65C1F"/>
    <w:rsid w:val="00C66AB2"/>
    <w:rsid w:val="00C67D0F"/>
    <w:rsid w:val="00C70D9E"/>
    <w:rsid w:val="00C71F84"/>
    <w:rsid w:val="00C72DB1"/>
    <w:rsid w:val="00C72DFA"/>
    <w:rsid w:val="00C735F1"/>
    <w:rsid w:val="00C74487"/>
    <w:rsid w:val="00C755F7"/>
    <w:rsid w:val="00C766C3"/>
    <w:rsid w:val="00C77965"/>
    <w:rsid w:val="00C77C68"/>
    <w:rsid w:val="00C77FD2"/>
    <w:rsid w:val="00C82B0C"/>
    <w:rsid w:val="00C86FF3"/>
    <w:rsid w:val="00C87442"/>
    <w:rsid w:val="00C913AA"/>
    <w:rsid w:val="00C91DF6"/>
    <w:rsid w:val="00C925EE"/>
    <w:rsid w:val="00C92C5A"/>
    <w:rsid w:val="00C93A31"/>
    <w:rsid w:val="00C93E92"/>
    <w:rsid w:val="00C93FB4"/>
    <w:rsid w:val="00C94B25"/>
    <w:rsid w:val="00C94D34"/>
    <w:rsid w:val="00C95511"/>
    <w:rsid w:val="00CA19DC"/>
    <w:rsid w:val="00CA1CCB"/>
    <w:rsid w:val="00CA1D56"/>
    <w:rsid w:val="00CA6082"/>
    <w:rsid w:val="00CA7107"/>
    <w:rsid w:val="00CA780D"/>
    <w:rsid w:val="00CA7E98"/>
    <w:rsid w:val="00CB1234"/>
    <w:rsid w:val="00CB1545"/>
    <w:rsid w:val="00CB196A"/>
    <w:rsid w:val="00CB1C9C"/>
    <w:rsid w:val="00CB224E"/>
    <w:rsid w:val="00CB57E5"/>
    <w:rsid w:val="00CB7EFC"/>
    <w:rsid w:val="00CC2F8F"/>
    <w:rsid w:val="00CC4609"/>
    <w:rsid w:val="00CC58A2"/>
    <w:rsid w:val="00CC6544"/>
    <w:rsid w:val="00CC7F8E"/>
    <w:rsid w:val="00CC7F90"/>
    <w:rsid w:val="00CD0A2F"/>
    <w:rsid w:val="00CD1693"/>
    <w:rsid w:val="00CD17FB"/>
    <w:rsid w:val="00CD1884"/>
    <w:rsid w:val="00CD19B0"/>
    <w:rsid w:val="00CD2504"/>
    <w:rsid w:val="00CD39C2"/>
    <w:rsid w:val="00CD4F28"/>
    <w:rsid w:val="00CD55EC"/>
    <w:rsid w:val="00CD586A"/>
    <w:rsid w:val="00CD7360"/>
    <w:rsid w:val="00CE108F"/>
    <w:rsid w:val="00CE11AC"/>
    <w:rsid w:val="00CE2F2A"/>
    <w:rsid w:val="00CE4611"/>
    <w:rsid w:val="00CE6662"/>
    <w:rsid w:val="00CF1153"/>
    <w:rsid w:val="00CF6344"/>
    <w:rsid w:val="00CF6633"/>
    <w:rsid w:val="00CF7E9D"/>
    <w:rsid w:val="00D00664"/>
    <w:rsid w:val="00D00B55"/>
    <w:rsid w:val="00D00C4F"/>
    <w:rsid w:val="00D00E3F"/>
    <w:rsid w:val="00D011D9"/>
    <w:rsid w:val="00D01574"/>
    <w:rsid w:val="00D02E6F"/>
    <w:rsid w:val="00D02ED9"/>
    <w:rsid w:val="00D0379F"/>
    <w:rsid w:val="00D03C94"/>
    <w:rsid w:val="00D05CAD"/>
    <w:rsid w:val="00D06530"/>
    <w:rsid w:val="00D0792C"/>
    <w:rsid w:val="00D10247"/>
    <w:rsid w:val="00D1105F"/>
    <w:rsid w:val="00D113CC"/>
    <w:rsid w:val="00D124D4"/>
    <w:rsid w:val="00D173E3"/>
    <w:rsid w:val="00D177FA"/>
    <w:rsid w:val="00D17D62"/>
    <w:rsid w:val="00D206C1"/>
    <w:rsid w:val="00D207C3"/>
    <w:rsid w:val="00D22334"/>
    <w:rsid w:val="00D23758"/>
    <w:rsid w:val="00D239A5"/>
    <w:rsid w:val="00D23D96"/>
    <w:rsid w:val="00D25891"/>
    <w:rsid w:val="00D25C02"/>
    <w:rsid w:val="00D2643D"/>
    <w:rsid w:val="00D27A01"/>
    <w:rsid w:val="00D30BF8"/>
    <w:rsid w:val="00D30ED5"/>
    <w:rsid w:val="00D31C97"/>
    <w:rsid w:val="00D322B2"/>
    <w:rsid w:val="00D3296A"/>
    <w:rsid w:val="00D329D8"/>
    <w:rsid w:val="00D33633"/>
    <w:rsid w:val="00D33E78"/>
    <w:rsid w:val="00D34119"/>
    <w:rsid w:val="00D341F1"/>
    <w:rsid w:val="00D34213"/>
    <w:rsid w:val="00D34854"/>
    <w:rsid w:val="00D400F5"/>
    <w:rsid w:val="00D4255C"/>
    <w:rsid w:val="00D43BAA"/>
    <w:rsid w:val="00D44E76"/>
    <w:rsid w:val="00D460AF"/>
    <w:rsid w:val="00D4774F"/>
    <w:rsid w:val="00D50151"/>
    <w:rsid w:val="00D524A7"/>
    <w:rsid w:val="00D52AEF"/>
    <w:rsid w:val="00D54913"/>
    <w:rsid w:val="00D5526D"/>
    <w:rsid w:val="00D559A9"/>
    <w:rsid w:val="00D60B22"/>
    <w:rsid w:val="00D63C66"/>
    <w:rsid w:val="00D6475F"/>
    <w:rsid w:val="00D64AF6"/>
    <w:rsid w:val="00D655A8"/>
    <w:rsid w:val="00D65C4E"/>
    <w:rsid w:val="00D6646E"/>
    <w:rsid w:val="00D70605"/>
    <w:rsid w:val="00D74663"/>
    <w:rsid w:val="00D74DD6"/>
    <w:rsid w:val="00D74FA2"/>
    <w:rsid w:val="00D75609"/>
    <w:rsid w:val="00D75DDA"/>
    <w:rsid w:val="00D77779"/>
    <w:rsid w:val="00D81C66"/>
    <w:rsid w:val="00D81E01"/>
    <w:rsid w:val="00D82033"/>
    <w:rsid w:val="00D82595"/>
    <w:rsid w:val="00D843C3"/>
    <w:rsid w:val="00D8474C"/>
    <w:rsid w:val="00D85251"/>
    <w:rsid w:val="00D85DF7"/>
    <w:rsid w:val="00D87827"/>
    <w:rsid w:val="00D87A7E"/>
    <w:rsid w:val="00D91733"/>
    <w:rsid w:val="00D91B98"/>
    <w:rsid w:val="00D91C04"/>
    <w:rsid w:val="00D927F0"/>
    <w:rsid w:val="00D932D0"/>
    <w:rsid w:val="00D93F08"/>
    <w:rsid w:val="00D94283"/>
    <w:rsid w:val="00D96256"/>
    <w:rsid w:val="00D96BCF"/>
    <w:rsid w:val="00D974D8"/>
    <w:rsid w:val="00D97623"/>
    <w:rsid w:val="00DA325E"/>
    <w:rsid w:val="00DA4481"/>
    <w:rsid w:val="00DA58E2"/>
    <w:rsid w:val="00DA58EB"/>
    <w:rsid w:val="00DA5B2E"/>
    <w:rsid w:val="00DA6387"/>
    <w:rsid w:val="00DA73B9"/>
    <w:rsid w:val="00DA765F"/>
    <w:rsid w:val="00DB1A80"/>
    <w:rsid w:val="00DB20C0"/>
    <w:rsid w:val="00DB2105"/>
    <w:rsid w:val="00DB2359"/>
    <w:rsid w:val="00DB471C"/>
    <w:rsid w:val="00DB52ED"/>
    <w:rsid w:val="00DB690E"/>
    <w:rsid w:val="00DB7A26"/>
    <w:rsid w:val="00DB7C5A"/>
    <w:rsid w:val="00DC0928"/>
    <w:rsid w:val="00DC248F"/>
    <w:rsid w:val="00DC5D81"/>
    <w:rsid w:val="00DC6607"/>
    <w:rsid w:val="00DC7955"/>
    <w:rsid w:val="00DC7BC0"/>
    <w:rsid w:val="00DD0849"/>
    <w:rsid w:val="00DD3FBD"/>
    <w:rsid w:val="00DD45A9"/>
    <w:rsid w:val="00DD66AC"/>
    <w:rsid w:val="00DD775E"/>
    <w:rsid w:val="00DE03FF"/>
    <w:rsid w:val="00DE0CA5"/>
    <w:rsid w:val="00DE2447"/>
    <w:rsid w:val="00DE4317"/>
    <w:rsid w:val="00DE49E6"/>
    <w:rsid w:val="00DE53CD"/>
    <w:rsid w:val="00DE5730"/>
    <w:rsid w:val="00DE580B"/>
    <w:rsid w:val="00DE62D0"/>
    <w:rsid w:val="00DE7B66"/>
    <w:rsid w:val="00DF00CC"/>
    <w:rsid w:val="00DF2109"/>
    <w:rsid w:val="00DF2A54"/>
    <w:rsid w:val="00DF3B8A"/>
    <w:rsid w:val="00DF56B0"/>
    <w:rsid w:val="00E011C9"/>
    <w:rsid w:val="00E01398"/>
    <w:rsid w:val="00E01554"/>
    <w:rsid w:val="00E018CF"/>
    <w:rsid w:val="00E026D6"/>
    <w:rsid w:val="00E042E0"/>
    <w:rsid w:val="00E04CD8"/>
    <w:rsid w:val="00E05A03"/>
    <w:rsid w:val="00E0624D"/>
    <w:rsid w:val="00E06692"/>
    <w:rsid w:val="00E076C8"/>
    <w:rsid w:val="00E10009"/>
    <w:rsid w:val="00E10931"/>
    <w:rsid w:val="00E12494"/>
    <w:rsid w:val="00E12541"/>
    <w:rsid w:val="00E1284D"/>
    <w:rsid w:val="00E16586"/>
    <w:rsid w:val="00E16F57"/>
    <w:rsid w:val="00E17468"/>
    <w:rsid w:val="00E2030D"/>
    <w:rsid w:val="00E20A38"/>
    <w:rsid w:val="00E20B55"/>
    <w:rsid w:val="00E21068"/>
    <w:rsid w:val="00E221FB"/>
    <w:rsid w:val="00E2376A"/>
    <w:rsid w:val="00E24B7E"/>
    <w:rsid w:val="00E24FE0"/>
    <w:rsid w:val="00E25FE0"/>
    <w:rsid w:val="00E267AC"/>
    <w:rsid w:val="00E26A65"/>
    <w:rsid w:val="00E274D8"/>
    <w:rsid w:val="00E30176"/>
    <w:rsid w:val="00E301B0"/>
    <w:rsid w:val="00E31E1D"/>
    <w:rsid w:val="00E31E89"/>
    <w:rsid w:val="00E33F32"/>
    <w:rsid w:val="00E3485C"/>
    <w:rsid w:val="00E34D3C"/>
    <w:rsid w:val="00E378DD"/>
    <w:rsid w:val="00E37B44"/>
    <w:rsid w:val="00E37D4B"/>
    <w:rsid w:val="00E41B89"/>
    <w:rsid w:val="00E4222F"/>
    <w:rsid w:val="00E44D32"/>
    <w:rsid w:val="00E4513B"/>
    <w:rsid w:val="00E45B37"/>
    <w:rsid w:val="00E46215"/>
    <w:rsid w:val="00E469D7"/>
    <w:rsid w:val="00E501C7"/>
    <w:rsid w:val="00E50C9B"/>
    <w:rsid w:val="00E51798"/>
    <w:rsid w:val="00E52049"/>
    <w:rsid w:val="00E52A8D"/>
    <w:rsid w:val="00E52B02"/>
    <w:rsid w:val="00E5307B"/>
    <w:rsid w:val="00E5428F"/>
    <w:rsid w:val="00E54492"/>
    <w:rsid w:val="00E545BB"/>
    <w:rsid w:val="00E54F83"/>
    <w:rsid w:val="00E60B51"/>
    <w:rsid w:val="00E6203F"/>
    <w:rsid w:val="00E636F0"/>
    <w:rsid w:val="00E64D93"/>
    <w:rsid w:val="00E65A2C"/>
    <w:rsid w:val="00E67569"/>
    <w:rsid w:val="00E675AE"/>
    <w:rsid w:val="00E70CF1"/>
    <w:rsid w:val="00E70EFF"/>
    <w:rsid w:val="00E71331"/>
    <w:rsid w:val="00E71D8F"/>
    <w:rsid w:val="00E72403"/>
    <w:rsid w:val="00E72BF7"/>
    <w:rsid w:val="00E74C7C"/>
    <w:rsid w:val="00E74E52"/>
    <w:rsid w:val="00E778B1"/>
    <w:rsid w:val="00E81867"/>
    <w:rsid w:val="00E81947"/>
    <w:rsid w:val="00E82849"/>
    <w:rsid w:val="00E838BF"/>
    <w:rsid w:val="00E84670"/>
    <w:rsid w:val="00E86BB7"/>
    <w:rsid w:val="00E90C8C"/>
    <w:rsid w:val="00E971EC"/>
    <w:rsid w:val="00E97FD3"/>
    <w:rsid w:val="00EA0120"/>
    <w:rsid w:val="00EA1378"/>
    <w:rsid w:val="00EA19A8"/>
    <w:rsid w:val="00EA21C8"/>
    <w:rsid w:val="00EA5454"/>
    <w:rsid w:val="00EA5736"/>
    <w:rsid w:val="00EA7EB0"/>
    <w:rsid w:val="00EB0423"/>
    <w:rsid w:val="00EB14B7"/>
    <w:rsid w:val="00EB166E"/>
    <w:rsid w:val="00EB2F51"/>
    <w:rsid w:val="00EB33BE"/>
    <w:rsid w:val="00EB421F"/>
    <w:rsid w:val="00EB53B5"/>
    <w:rsid w:val="00EB6BE7"/>
    <w:rsid w:val="00EC0208"/>
    <w:rsid w:val="00EC050A"/>
    <w:rsid w:val="00EC0AF5"/>
    <w:rsid w:val="00EC2BFC"/>
    <w:rsid w:val="00EC430B"/>
    <w:rsid w:val="00EC45A4"/>
    <w:rsid w:val="00ED0420"/>
    <w:rsid w:val="00ED0527"/>
    <w:rsid w:val="00ED1208"/>
    <w:rsid w:val="00ED30A6"/>
    <w:rsid w:val="00ED3762"/>
    <w:rsid w:val="00ED3F4F"/>
    <w:rsid w:val="00ED44C1"/>
    <w:rsid w:val="00ED4AF5"/>
    <w:rsid w:val="00ED5F47"/>
    <w:rsid w:val="00ED7B0E"/>
    <w:rsid w:val="00EE059A"/>
    <w:rsid w:val="00EE0896"/>
    <w:rsid w:val="00EE4E75"/>
    <w:rsid w:val="00EE6B93"/>
    <w:rsid w:val="00EE7921"/>
    <w:rsid w:val="00EE7CA3"/>
    <w:rsid w:val="00EF0071"/>
    <w:rsid w:val="00EF070C"/>
    <w:rsid w:val="00EF0D55"/>
    <w:rsid w:val="00EF3889"/>
    <w:rsid w:val="00EF3E4D"/>
    <w:rsid w:val="00EF66EB"/>
    <w:rsid w:val="00EF67C9"/>
    <w:rsid w:val="00EF69E4"/>
    <w:rsid w:val="00EF78D3"/>
    <w:rsid w:val="00F00111"/>
    <w:rsid w:val="00F002B5"/>
    <w:rsid w:val="00F0162F"/>
    <w:rsid w:val="00F01E3F"/>
    <w:rsid w:val="00F03004"/>
    <w:rsid w:val="00F03B2E"/>
    <w:rsid w:val="00F0522D"/>
    <w:rsid w:val="00F0603F"/>
    <w:rsid w:val="00F06629"/>
    <w:rsid w:val="00F07D24"/>
    <w:rsid w:val="00F1018E"/>
    <w:rsid w:val="00F108FB"/>
    <w:rsid w:val="00F12F78"/>
    <w:rsid w:val="00F138C7"/>
    <w:rsid w:val="00F1437A"/>
    <w:rsid w:val="00F1734B"/>
    <w:rsid w:val="00F17C7D"/>
    <w:rsid w:val="00F218A6"/>
    <w:rsid w:val="00F22B6D"/>
    <w:rsid w:val="00F24D1C"/>
    <w:rsid w:val="00F25730"/>
    <w:rsid w:val="00F2581A"/>
    <w:rsid w:val="00F264CF"/>
    <w:rsid w:val="00F32DDD"/>
    <w:rsid w:val="00F33A97"/>
    <w:rsid w:val="00F349D2"/>
    <w:rsid w:val="00F34AA3"/>
    <w:rsid w:val="00F359E1"/>
    <w:rsid w:val="00F35ABD"/>
    <w:rsid w:val="00F36E36"/>
    <w:rsid w:val="00F37141"/>
    <w:rsid w:val="00F405EA"/>
    <w:rsid w:val="00F41B9C"/>
    <w:rsid w:val="00F438C9"/>
    <w:rsid w:val="00F44B72"/>
    <w:rsid w:val="00F47541"/>
    <w:rsid w:val="00F47A36"/>
    <w:rsid w:val="00F50639"/>
    <w:rsid w:val="00F519D5"/>
    <w:rsid w:val="00F51AB2"/>
    <w:rsid w:val="00F52D11"/>
    <w:rsid w:val="00F53540"/>
    <w:rsid w:val="00F536A6"/>
    <w:rsid w:val="00F553D5"/>
    <w:rsid w:val="00F56411"/>
    <w:rsid w:val="00F566FE"/>
    <w:rsid w:val="00F56BD5"/>
    <w:rsid w:val="00F57E8B"/>
    <w:rsid w:val="00F603EF"/>
    <w:rsid w:val="00F61C36"/>
    <w:rsid w:val="00F61ECA"/>
    <w:rsid w:val="00F62745"/>
    <w:rsid w:val="00F63A44"/>
    <w:rsid w:val="00F63F52"/>
    <w:rsid w:val="00F6445D"/>
    <w:rsid w:val="00F64CD8"/>
    <w:rsid w:val="00F64D97"/>
    <w:rsid w:val="00F64E36"/>
    <w:rsid w:val="00F703EA"/>
    <w:rsid w:val="00F70E71"/>
    <w:rsid w:val="00F70EA5"/>
    <w:rsid w:val="00F70F52"/>
    <w:rsid w:val="00F71C07"/>
    <w:rsid w:val="00F72A4E"/>
    <w:rsid w:val="00F74093"/>
    <w:rsid w:val="00F747C0"/>
    <w:rsid w:val="00F7577B"/>
    <w:rsid w:val="00F76F49"/>
    <w:rsid w:val="00F80572"/>
    <w:rsid w:val="00F808DB"/>
    <w:rsid w:val="00F80F46"/>
    <w:rsid w:val="00F81BF0"/>
    <w:rsid w:val="00F81E67"/>
    <w:rsid w:val="00F833D2"/>
    <w:rsid w:val="00F8385F"/>
    <w:rsid w:val="00F84131"/>
    <w:rsid w:val="00F843FF"/>
    <w:rsid w:val="00F8487B"/>
    <w:rsid w:val="00F84DA7"/>
    <w:rsid w:val="00F8598E"/>
    <w:rsid w:val="00F86B50"/>
    <w:rsid w:val="00F87131"/>
    <w:rsid w:val="00F877A9"/>
    <w:rsid w:val="00F90C7A"/>
    <w:rsid w:val="00F91C2E"/>
    <w:rsid w:val="00F94C1E"/>
    <w:rsid w:val="00F94E1E"/>
    <w:rsid w:val="00F96515"/>
    <w:rsid w:val="00F96CB8"/>
    <w:rsid w:val="00F96EA5"/>
    <w:rsid w:val="00F97097"/>
    <w:rsid w:val="00F9742B"/>
    <w:rsid w:val="00FA050E"/>
    <w:rsid w:val="00FA05B6"/>
    <w:rsid w:val="00FA05C5"/>
    <w:rsid w:val="00FA10E7"/>
    <w:rsid w:val="00FA5976"/>
    <w:rsid w:val="00FA5E0A"/>
    <w:rsid w:val="00FA6174"/>
    <w:rsid w:val="00FA642A"/>
    <w:rsid w:val="00FA7FAD"/>
    <w:rsid w:val="00FB0DB7"/>
    <w:rsid w:val="00FB3189"/>
    <w:rsid w:val="00FB347C"/>
    <w:rsid w:val="00FB372C"/>
    <w:rsid w:val="00FB5E95"/>
    <w:rsid w:val="00FB77E6"/>
    <w:rsid w:val="00FC029A"/>
    <w:rsid w:val="00FC08B9"/>
    <w:rsid w:val="00FC0996"/>
    <w:rsid w:val="00FC1F1D"/>
    <w:rsid w:val="00FC2A11"/>
    <w:rsid w:val="00FC3227"/>
    <w:rsid w:val="00FC40E3"/>
    <w:rsid w:val="00FC57A0"/>
    <w:rsid w:val="00FC75E0"/>
    <w:rsid w:val="00FD0B50"/>
    <w:rsid w:val="00FD2112"/>
    <w:rsid w:val="00FD2A31"/>
    <w:rsid w:val="00FD2EEC"/>
    <w:rsid w:val="00FD3636"/>
    <w:rsid w:val="00FD3750"/>
    <w:rsid w:val="00FD4C70"/>
    <w:rsid w:val="00FD56C3"/>
    <w:rsid w:val="00FD657F"/>
    <w:rsid w:val="00FD71D4"/>
    <w:rsid w:val="00FE189B"/>
    <w:rsid w:val="00FE1FCF"/>
    <w:rsid w:val="00FE25EC"/>
    <w:rsid w:val="00FE2D47"/>
    <w:rsid w:val="00FE3515"/>
    <w:rsid w:val="00FE43C8"/>
    <w:rsid w:val="00FE64EA"/>
    <w:rsid w:val="00FE7091"/>
    <w:rsid w:val="00FE795B"/>
    <w:rsid w:val="00FF233C"/>
    <w:rsid w:val="00FF2EB4"/>
    <w:rsid w:val="00FF31B6"/>
    <w:rsid w:val="00FF41AD"/>
    <w:rsid w:val="00FF41F6"/>
    <w:rsid w:val="00FF45CA"/>
    <w:rsid w:val="00FF5666"/>
    <w:rsid w:val="00FF59D9"/>
    <w:rsid w:val="00FF5B12"/>
    <w:rsid w:val="00FF6BBC"/>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D133D"/>
  <w15:docId w15:val="{5B14E38A-FCEC-462A-96CC-5DDC27CD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4"/>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paragraph" w:styleId="prastasiniatinklio">
    <w:name w:val="Normal (Web)"/>
    <w:basedOn w:val="prastasis"/>
    <w:uiPriority w:val="99"/>
    <w:unhideWhenUsed/>
    <w:rsid w:val="005C38B7"/>
    <w:pPr>
      <w:spacing w:before="100" w:beforeAutospacing="1" w:after="100" w:afterAutospacing="1"/>
      <w:jc w:val="left"/>
    </w:pPr>
    <w:rPr>
      <w:szCs w:val="24"/>
      <w:lang w:eastAsia="lt-LT"/>
    </w:rPr>
  </w:style>
  <w:style w:type="character" w:customStyle="1" w:styleId="fontstyle01">
    <w:name w:val="fontstyle01"/>
    <w:basedOn w:val="Numatytasispastraiposriftas"/>
    <w:rsid w:val="007273C4"/>
    <w:rPr>
      <w:rFonts w:ascii="Arial-BoldMT" w:hAnsi="Arial-BoldMT" w:hint="default"/>
      <w:b/>
      <w:bCs/>
      <w:i w:val="0"/>
      <w:iCs w:val="0"/>
      <w:color w:val="000000"/>
      <w:sz w:val="20"/>
      <w:szCs w:val="20"/>
    </w:rPr>
  </w:style>
  <w:style w:type="character" w:customStyle="1" w:styleId="fontstyle21">
    <w:name w:val="fontstyle21"/>
    <w:basedOn w:val="Numatytasispastraiposriftas"/>
    <w:rsid w:val="007273C4"/>
    <w:rPr>
      <w:rFonts w:ascii="ArialMT" w:hAnsi="ArialMT" w:hint="default"/>
      <w:b w:val="0"/>
      <w:bCs w:val="0"/>
      <w:i w:val="0"/>
      <w:iCs w:val="0"/>
      <w:color w:val="000000"/>
      <w:sz w:val="20"/>
      <w:szCs w:val="20"/>
    </w:rPr>
  </w:style>
  <w:style w:type="character" w:styleId="Neapdorotaspaminjimas">
    <w:name w:val="Unresolved Mention"/>
    <w:basedOn w:val="Numatytasispastraiposriftas"/>
    <w:uiPriority w:val="99"/>
    <w:semiHidden/>
    <w:unhideWhenUsed/>
    <w:rsid w:val="007273C4"/>
    <w:rPr>
      <w:color w:val="605E5C"/>
      <w:shd w:val="clear" w:color="auto" w:fill="E1DFDD"/>
    </w:rPr>
  </w:style>
  <w:style w:type="paragraph" w:styleId="Turinioantrat">
    <w:name w:val="TOC Heading"/>
    <w:basedOn w:val="Antrat1"/>
    <w:next w:val="prastasis"/>
    <w:uiPriority w:val="39"/>
    <w:unhideWhenUsed/>
    <w:qFormat/>
    <w:rsid w:val="000A1174"/>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urinys3">
    <w:name w:val="toc 3"/>
    <w:basedOn w:val="prastasis"/>
    <w:next w:val="prastasis"/>
    <w:autoRedefine/>
    <w:uiPriority w:val="39"/>
    <w:unhideWhenUsed/>
    <w:rsid w:val="000A1174"/>
    <w:pPr>
      <w:ind w:left="240"/>
      <w:jc w:val="left"/>
    </w:pPr>
    <w:rPr>
      <w:rFonts w:asciiTheme="minorHAnsi" w:hAnsiTheme="minorHAnsi" w:cstheme="minorHAnsi"/>
      <w:sz w:val="20"/>
    </w:rPr>
  </w:style>
  <w:style w:type="paragraph" w:styleId="Turinys2">
    <w:name w:val="toc 2"/>
    <w:basedOn w:val="prastasis"/>
    <w:next w:val="prastasis"/>
    <w:autoRedefine/>
    <w:uiPriority w:val="39"/>
    <w:unhideWhenUsed/>
    <w:rsid w:val="000A1174"/>
    <w:pPr>
      <w:spacing w:before="240"/>
      <w:jc w:val="left"/>
    </w:pPr>
    <w:rPr>
      <w:rFonts w:asciiTheme="minorHAnsi" w:hAnsiTheme="minorHAnsi" w:cstheme="minorHAnsi"/>
      <w:b/>
      <w:bCs/>
      <w:sz w:val="20"/>
    </w:rPr>
  </w:style>
  <w:style w:type="paragraph" w:styleId="Turinys1">
    <w:name w:val="toc 1"/>
    <w:basedOn w:val="prastasis"/>
    <w:next w:val="prastasis"/>
    <w:autoRedefine/>
    <w:uiPriority w:val="39"/>
    <w:unhideWhenUsed/>
    <w:rsid w:val="009C1585"/>
    <w:pPr>
      <w:tabs>
        <w:tab w:val="left" w:pos="480"/>
        <w:tab w:val="right" w:leader="dot" w:pos="9629"/>
      </w:tabs>
      <w:spacing w:before="120"/>
      <w:jc w:val="left"/>
    </w:pPr>
    <w:rPr>
      <w:rFonts w:asciiTheme="majorHAnsi" w:hAnsiTheme="majorHAnsi"/>
      <w:b/>
      <w:bCs/>
      <w:caps/>
      <w:szCs w:val="24"/>
    </w:rPr>
  </w:style>
  <w:style w:type="paragraph" w:styleId="Turinys4">
    <w:name w:val="toc 4"/>
    <w:basedOn w:val="prastasis"/>
    <w:next w:val="prastasis"/>
    <w:autoRedefine/>
    <w:uiPriority w:val="39"/>
    <w:unhideWhenUsed/>
    <w:rsid w:val="00D93F08"/>
    <w:pPr>
      <w:ind w:left="480"/>
      <w:jc w:val="left"/>
    </w:pPr>
    <w:rPr>
      <w:rFonts w:asciiTheme="minorHAnsi" w:hAnsiTheme="minorHAnsi" w:cstheme="minorHAnsi"/>
      <w:sz w:val="20"/>
    </w:rPr>
  </w:style>
  <w:style w:type="paragraph" w:styleId="Turinys5">
    <w:name w:val="toc 5"/>
    <w:basedOn w:val="prastasis"/>
    <w:next w:val="prastasis"/>
    <w:autoRedefine/>
    <w:uiPriority w:val="39"/>
    <w:unhideWhenUsed/>
    <w:rsid w:val="00D93F08"/>
    <w:pPr>
      <w:ind w:left="720"/>
      <w:jc w:val="left"/>
    </w:pPr>
    <w:rPr>
      <w:rFonts w:asciiTheme="minorHAnsi" w:hAnsiTheme="minorHAnsi" w:cstheme="minorHAnsi"/>
      <w:sz w:val="20"/>
    </w:rPr>
  </w:style>
  <w:style w:type="paragraph" w:styleId="Turinys6">
    <w:name w:val="toc 6"/>
    <w:basedOn w:val="prastasis"/>
    <w:next w:val="prastasis"/>
    <w:autoRedefine/>
    <w:uiPriority w:val="39"/>
    <w:unhideWhenUsed/>
    <w:rsid w:val="00D93F08"/>
    <w:pPr>
      <w:ind w:left="960"/>
      <w:jc w:val="left"/>
    </w:pPr>
    <w:rPr>
      <w:rFonts w:asciiTheme="minorHAnsi" w:hAnsiTheme="minorHAnsi" w:cstheme="minorHAnsi"/>
      <w:sz w:val="20"/>
    </w:rPr>
  </w:style>
  <w:style w:type="paragraph" w:styleId="Turinys7">
    <w:name w:val="toc 7"/>
    <w:basedOn w:val="prastasis"/>
    <w:next w:val="prastasis"/>
    <w:autoRedefine/>
    <w:uiPriority w:val="39"/>
    <w:unhideWhenUsed/>
    <w:rsid w:val="00D93F08"/>
    <w:pPr>
      <w:ind w:left="1200"/>
      <w:jc w:val="left"/>
    </w:pPr>
    <w:rPr>
      <w:rFonts w:asciiTheme="minorHAnsi" w:hAnsiTheme="minorHAnsi" w:cstheme="minorHAnsi"/>
      <w:sz w:val="20"/>
    </w:rPr>
  </w:style>
  <w:style w:type="paragraph" w:styleId="Turinys8">
    <w:name w:val="toc 8"/>
    <w:basedOn w:val="prastasis"/>
    <w:next w:val="prastasis"/>
    <w:autoRedefine/>
    <w:uiPriority w:val="39"/>
    <w:unhideWhenUsed/>
    <w:rsid w:val="00D93F08"/>
    <w:pPr>
      <w:ind w:left="1440"/>
      <w:jc w:val="left"/>
    </w:pPr>
    <w:rPr>
      <w:rFonts w:asciiTheme="minorHAnsi" w:hAnsiTheme="minorHAnsi" w:cstheme="minorHAnsi"/>
      <w:sz w:val="20"/>
    </w:rPr>
  </w:style>
  <w:style w:type="paragraph" w:styleId="Turinys9">
    <w:name w:val="toc 9"/>
    <w:basedOn w:val="prastasis"/>
    <w:next w:val="prastasis"/>
    <w:autoRedefine/>
    <w:uiPriority w:val="39"/>
    <w:unhideWhenUsed/>
    <w:rsid w:val="00D93F08"/>
    <w:pPr>
      <w:ind w:left="1680"/>
      <w:jc w:val="left"/>
    </w:pPr>
    <w:rPr>
      <w:rFonts w:asciiTheme="minorHAnsi" w:hAnsiTheme="minorHAnsi" w:cs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45048395">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1734563">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869874868">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04109544">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94013230">
      <w:bodyDiv w:val="1"/>
      <w:marLeft w:val="0"/>
      <w:marRight w:val="0"/>
      <w:marTop w:val="0"/>
      <w:marBottom w:val="0"/>
      <w:divBdr>
        <w:top w:val="none" w:sz="0" w:space="0" w:color="auto"/>
        <w:left w:val="none" w:sz="0" w:space="0" w:color="auto"/>
        <w:bottom w:val="none" w:sz="0" w:space="0" w:color="auto"/>
        <w:right w:val="none" w:sz="0" w:space="0" w:color="auto"/>
      </w:divBdr>
    </w:div>
    <w:div w:id="1860704391">
      <w:bodyDiv w:val="1"/>
      <w:marLeft w:val="0"/>
      <w:marRight w:val="0"/>
      <w:marTop w:val="0"/>
      <w:marBottom w:val="0"/>
      <w:divBdr>
        <w:top w:val="none" w:sz="0" w:space="0" w:color="auto"/>
        <w:left w:val="none" w:sz="0" w:space="0" w:color="auto"/>
        <w:bottom w:val="none" w:sz="0" w:space="0" w:color="auto"/>
        <w:right w:val="none" w:sz="0" w:space="0" w:color="auto"/>
      </w:divBdr>
    </w:div>
    <w:div w:id="1984582370">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856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71A329-3038-484E-88EB-3B5813F0F6FB}">
  <we:reference id="f12c312d-282a-4734-8843-05915fdfef0b" version="4.3.3.0" store="EXCatalog" storeType="EXCatalog"/>
  <we:alternateReferences>
    <we:reference id="WA104178141" version="4.3.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2.xml><?xml version="1.0" encoding="utf-8"?>
<ds:datastoreItem xmlns:ds="http://schemas.openxmlformats.org/officeDocument/2006/customXml" ds:itemID="{C8D7D2B3-D01E-4695-8FB7-5EA2F2340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F1334-AC6E-48CC-8FCA-B845917DEE0B}">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42950</Words>
  <Characters>24483</Characters>
  <Application>Microsoft Office Word</Application>
  <DocSecurity>0</DocSecurity>
  <Lines>204</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Artūras Kudarauskas</dc:creator>
  <cp:keywords>, docId:41C3E2D6D2DC95D111680EB35115CDB9</cp:keywords>
  <cp:lastModifiedBy>Diana Pašluostienė</cp:lastModifiedBy>
  <cp:revision>24</cp:revision>
  <cp:lastPrinted>2022-02-01T07:05:00Z</cp:lastPrinted>
  <dcterms:created xsi:type="dcterms:W3CDTF">2024-08-18T09:44:00Z</dcterms:created>
  <dcterms:modified xsi:type="dcterms:W3CDTF">2024-12-16T13:43:00Z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GrammarlyDocumentId">
    <vt:lpwstr>aa4e68d7a629a4ad9ff37dbc82594ad25e026e2c74b7b5b120f23bb91468dbdb</vt:lpwstr>
  </property>
</Properties>
</file>